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256" w:rsidRPr="005A4A66" w:rsidRDefault="0048688C" w:rsidP="0048688C">
      <w:pPr>
        <w:ind w:firstLineChars="0" w:firstLine="0"/>
        <w:rPr>
          <w:b/>
          <w:sz w:val="32"/>
          <w:szCs w:val="32"/>
        </w:rPr>
      </w:pPr>
      <w:bookmarkStart w:id="0" w:name="_Toc438575743"/>
      <w:bookmarkStart w:id="1" w:name="_Toc8139"/>
      <w:bookmarkStart w:id="2" w:name="_Toc1296"/>
      <w:r>
        <w:rPr>
          <w:b/>
          <w:noProof/>
          <w:sz w:val="32"/>
          <w:szCs w:val="32"/>
        </w:rPr>
        <w:drawing>
          <wp:inline distT="0" distB="0" distL="0" distR="0" wp14:anchorId="7E995F8D" wp14:editId="5CF3A59F">
            <wp:extent cx="5274310" cy="79121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12192121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91210"/>
                    </a:xfrm>
                    <a:prstGeom prst="rect">
                      <a:avLst/>
                    </a:prstGeom>
                  </pic:spPr>
                </pic:pic>
              </a:graphicData>
            </a:graphic>
          </wp:inline>
        </w:drawing>
      </w:r>
    </w:p>
    <w:p w:rsidR="00605256" w:rsidRDefault="006D6B15" w:rsidP="00320514">
      <w:pPr>
        <w:ind w:firstLine="480"/>
        <w:rPr>
          <w:rFonts w:asciiTheme="minorEastAsia" w:hAnsiTheme="minorEastAsia"/>
          <w:szCs w:val="28"/>
        </w:rPr>
      </w:pPr>
      <w:r>
        <w:rPr>
          <w:rFonts w:asciiTheme="minorEastAsia" w:hAnsiTheme="minorEastAsia"/>
          <w:noProof/>
          <w:szCs w:val="28"/>
        </w:rPr>
        <w:drawing>
          <wp:anchor distT="0" distB="0" distL="114300" distR="114300" simplePos="0" relativeHeight="251682304" behindDoc="0" locked="0" layoutInCell="1" allowOverlap="1" wp14:anchorId="49816C41" wp14:editId="0522D601">
            <wp:simplePos x="0" y="0"/>
            <wp:positionH relativeFrom="column">
              <wp:posOffset>327660</wp:posOffset>
            </wp:positionH>
            <wp:positionV relativeFrom="paragraph">
              <wp:posOffset>1715770</wp:posOffset>
            </wp:positionV>
            <wp:extent cx="4866640" cy="3243580"/>
            <wp:effectExtent l="0" t="0" r="0" b="0"/>
            <wp:wrapSquare wrapText="bothSides"/>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图1.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66640" cy="324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256">
        <w:rPr>
          <w:rFonts w:asciiTheme="minorEastAsia" w:hAnsiTheme="minorEastAsia" w:hint="eastAsia"/>
          <w:szCs w:val="28"/>
        </w:rPr>
        <w:t>江西财经大学现代经济管理学院是一所以经济、管理类学科为主，法、</w:t>
      </w:r>
      <w:r w:rsidR="00605256" w:rsidRPr="00971515">
        <w:rPr>
          <w:rFonts w:asciiTheme="minorEastAsia" w:hAnsiTheme="minorEastAsia" w:hint="eastAsia"/>
          <w:szCs w:val="28"/>
        </w:rPr>
        <w:t>工、文等学科协调发展的本科院校。学院</w:t>
      </w:r>
      <w:r w:rsidR="00605256" w:rsidRPr="00971515">
        <w:rPr>
          <w:rFonts w:asciiTheme="minorEastAsia" w:hAnsiTheme="minorEastAsia" w:hint="eastAsia"/>
          <w:szCs w:val="28"/>
        </w:rPr>
        <w:t>2001</w:t>
      </w:r>
      <w:r w:rsidR="00605256" w:rsidRPr="00971515">
        <w:rPr>
          <w:rFonts w:asciiTheme="minorEastAsia" w:hAnsiTheme="minorEastAsia" w:hint="eastAsia"/>
          <w:szCs w:val="28"/>
        </w:rPr>
        <w:t>年</w:t>
      </w:r>
      <w:r w:rsidR="00605256" w:rsidRPr="00971515">
        <w:rPr>
          <w:rFonts w:asciiTheme="minorEastAsia" w:hAnsiTheme="minorEastAsia" w:hint="eastAsia"/>
          <w:szCs w:val="28"/>
        </w:rPr>
        <w:t>8</w:t>
      </w:r>
      <w:r w:rsidR="00605256" w:rsidRPr="00971515">
        <w:rPr>
          <w:rFonts w:asciiTheme="minorEastAsia" w:hAnsiTheme="minorEastAsia" w:hint="eastAsia"/>
          <w:szCs w:val="28"/>
        </w:rPr>
        <w:t>月由江西省教育厅、江西省发展和改革委员会批准设立，并于</w:t>
      </w:r>
      <w:r w:rsidR="00605256" w:rsidRPr="00971515">
        <w:rPr>
          <w:rFonts w:asciiTheme="minorEastAsia" w:hAnsiTheme="minorEastAsia" w:hint="eastAsia"/>
          <w:szCs w:val="28"/>
        </w:rPr>
        <w:t>2003</w:t>
      </w:r>
      <w:r w:rsidR="00605256" w:rsidRPr="00971515">
        <w:rPr>
          <w:rFonts w:asciiTheme="minorEastAsia" w:hAnsiTheme="minorEastAsia" w:hint="eastAsia"/>
          <w:szCs w:val="28"/>
        </w:rPr>
        <w:t>年</w:t>
      </w:r>
      <w:r w:rsidR="00605256" w:rsidRPr="00971515">
        <w:rPr>
          <w:rFonts w:asciiTheme="minorEastAsia" w:hAnsiTheme="minorEastAsia" w:hint="eastAsia"/>
          <w:szCs w:val="28"/>
        </w:rPr>
        <w:t>12</w:t>
      </w:r>
      <w:r w:rsidR="00605256" w:rsidRPr="00971515">
        <w:rPr>
          <w:rFonts w:asciiTheme="minorEastAsia" w:hAnsiTheme="minorEastAsia" w:hint="eastAsia"/>
          <w:szCs w:val="28"/>
        </w:rPr>
        <w:t>月经教育部予以确认的独立学院。学院从</w:t>
      </w:r>
      <w:r w:rsidR="00605256" w:rsidRPr="00971515">
        <w:rPr>
          <w:rFonts w:asciiTheme="minorEastAsia" w:hAnsiTheme="minorEastAsia" w:hint="eastAsia"/>
          <w:szCs w:val="28"/>
        </w:rPr>
        <w:t>2016</w:t>
      </w:r>
      <w:r w:rsidR="00605256" w:rsidRPr="00971515">
        <w:rPr>
          <w:rFonts w:asciiTheme="minorEastAsia" w:hAnsiTheme="minorEastAsia" w:hint="eastAsia"/>
          <w:szCs w:val="28"/>
        </w:rPr>
        <w:t>年起由江西财经大学与共青城中航文化投资有限公司合作办学。</w:t>
      </w:r>
    </w:p>
    <w:p w:rsidR="006D6B15" w:rsidRDefault="00605256" w:rsidP="006D6B15">
      <w:pPr>
        <w:ind w:firstLine="480"/>
        <w:rPr>
          <w:rFonts w:asciiTheme="minorEastAsia" w:hAnsiTheme="minorEastAsia"/>
          <w:szCs w:val="28"/>
        </w:rPr>
      </w:pPr>
      <w:r w:rsidRPr="00971515">
        <w:rPr>
          <w:rFonts w:asciiTheme="minorEastAsia" w:hAnsiTheme="minorEastAsia" w:hint="eastAsia"/>
          <w:szCs w:val="28"/>
        </w:rPr>
        <w:t>学院位于赣江新区共青城市科教城，占地面积</w:t>
      </w:r>
      <w:r w:rsidRPr="00971515">
        <w:rPr>
          <w:rFonts w:asciiTheme="minorEastAsia" w:hAnsiTheme="minorEastAsia" w:hint="eastAsia"/>
          <w:szCs w:val="28"/>
        </w:rPr>
        <w:t>820</w:t>
      </w:r>
      <w:r w:rsidRPr="00971515">
        <w:rPr>
          <w:rFonts w:asciiTheme="minorEastAsia" w:hAnsiTheme="minorEastAsia" w:hint="eastAsia"/>
          <w:szCs w:val="28"/>
        </w:rPr>
        <w:t>亩，赣江新区是国务院批复设立的，是我国中部地区第</w:t>
      </w:r>
      <w:r w:rsidRPr="00971515">
        <w:rPr>
          <w:rFonts w:asciiTheme="minorEastAsia" w:hAnsiTheme="minorEastAsia" w:hint="eastAsia"/>
          <w:szCs w:val="28"/>
        </w:rPr>
        <w:t>2</w:t>
      </w:r>
      <w:r w:rsidRPr="00971515">
        <w:rPr>
          <w:rFonts w:asciiTheme="minorEastAsia" w:hAnsiTheme="minorEastAsia" w:hint="eastAsia"/>
          <w:szCs w:val="28"/>
        </w:rPr>
        <w:t>个、全国第</w:t>
      </w:r>
      <w:r w:rsidRPr="00971515">
        <w:rPr>
          <w:rFonts w:asciiTheme="minorEastAsia" w:hAnsiTheme="minorEastAsia" w:hint="eastAsia"/>
          <w:szCs w:val="28"/>
        </w:rPr>
        <w:t>18</w:t>
      </w:r>
      <w:r w:rsidRPr="00971515">
        <w:rPr>
          <w:rFonts w:asciiTheme="minorEastAsia" w:hAnsiTheme="minorEastAsia" w:hint="eastAsia"/>
          <w:szCs w:val="28"/>
        </w:rPr>
        <w:t>个国家级新区。共青城市位于昌九经济带及环鄱阳湖城市集群，南迎南昌，北接九江，是昌九经济带发展的先导区。是唯一以“共青团”命名的城市，也是一座充满活力的青春、创新、生态之城，是国家新型工业化产业基地，团中央唯一授牌的“全国青年创业基地”。</w:t>
      </w:r>
    </w:p>
    <w:p w:rsidR="006D6B15" w:rsidRDefault="006D6B15" w:rsidP="006D6B15">
      <w:pPr>
        <w:ind w:firstLineChars="0" w:firstLine="0"/>
        <w:rPr>
          <w:rFonts w:asciiTheme="minorEastAsia" w:hAnsiTheme="minorEastAsia"/>
          <w:szCs w:val="28"/>
        </w:rPr>
      </w:pPr>
    </w:p>
    <w:p w:rsidR="006D6B15" w:rsidRDefault="006D6B15" w:rsidP="006D6B15">
      <w:pPr>
        <w:ind w:firstLineChars="0" w:firstLine="0"/>
        <w:rPr>
          <w:rFonts w:asciiTheme="minorEastAsia" w:hAnsiTheme="minorEastAsia"/>
          <w:szCs w:val="28"/>
        </w:rPr>
      </w:pPr>
    </w:p>
    <w:p w:rsidR="00605256" w:rsidRPr="00971515" w:rsidRDefault="00A34BC9" w:rsidP="006D6B15">
      <w:pPr>
        <w:ind w:firstLine="480"/>
        <w:rPr>
          <w:rFonts w:asciiTheme="minorEastAsia" w:hAnsiTheme="minorEastAsia"/>
          <w:szCs w:val="28"/>
        </w:rPr>
      </w:pPr>
      <w:r>
        <w:rPr>
          <w:rFonts w:asciiTheme="minorEastAsia" w:hAnsiTheme="minorEastAsia"/>
          <w:noProof/>
          <w:szCs w:val="28"/>
        </w:rPr>
        <w:drawing>
          <wp:anchor distT="0" distB="0" distL="114300" distR="114300" simplePos="0" relativeHeight="251683328" behindDoc="0" locked="0" layoutInCell="1" allowOverlap="1" wp14:anchorId="51EC0EF6" wp14:editId="6806C782">
            <wp:simplePos x="0" y="0"/>
            <wp:positionH relativeFrom="column">
              <wp:posOffset>88900</wp:posOffset>
            </wp:positionH>
            <wp:positionV relativeFrom="paragraph">
              <wp:posOffset>3385820</wp:posOffset>
            </wp:positionV>
            <wp:extent cx="5024755" cy="3349625"/>
            <wp:effectExtent l="0" t="0" r="4445" b="3175"/>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122121142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4755" cy="3349625"/>
                    </a:xfrm>
                    <a:prstGeom prst="rect">
                      <a:avLst/>
                    </a:prstGeom>
                  </pic:spPr>
                </pic:pic>
              </a:graphicData>
            </a:graphic>
            <wp14:sizeRelH relativeFrom="page">
              <wp14:pctWidth>0</wp14:pctWidth>
            </wp14:sizeRelH>
            <wp14:sizeRelV relativeFrom="page">
              <wp14:pctHeight>0</wp14:pctHeight>
            </wp14:sizeRelV>
          </wp:anchor>
        </w:drawing>
      </w:r>
      <w:r w:rsidR="00605256" w:rsidRPr="00971515">
        <w:rPr>
          <w:rFonts w:asciiTheme="minorEastAsia" w:hAnsiTheme="minorEastAsia" w:hint="eastAsia"/>
          <w:szCs w:val="28"/>
        </w:rPr>
        <w:t>学院依托江西财经大学雄厚的教育资源和优势学科，坚持以教学为中心，明确“以学生成才为本，走质量立院之路”的办学理念，构建“专通结合、因材施教、分类培养、张扬个性”的育人特色。学院教师主体来自江西财经大学，现有教师</w:t>
      </w:r>
      <w:r w:rsidR="00605256" w:rsidRPr="00971515">
        <w:rPr>
          <w:rFonts w:asciiTheme="minorEastAsia" w:hAnsiTheme="minorEastAsia" w:hint="eastAsia"/>
          <w:szCs w:val="28"/>
        </w:rPr>
        <w:t>400</w:t>
      </w:r>
      <w:r w:rsidR="00605256" w:rsidRPr="00971515">
        <w:rPr>
          <w:rFonts w:asciiTheme="minorEastAsia" w:hAnsiTheme="minorEastAsia" w:hint="eastAsia"/>
          <w:szCs w:val="28"/>
        </w:rPr>
        <w:t>余人，其中副高职称以上教师占</w:t>
      </w:r>
      <w:r w:rsidR="00605256" w:rsidRPr="00971515">
        <w:rPr>
          <w:rFonts w:asciiTheme="minorEastAsia" w:hAnsiTheme="minorEastAsia" w:hint="eastAsia"/>
          <w:szCs w:val="28"/>
        </w:rPr>
        <w:t>48</w:t>
      </w:r>
      <w:r w:rsidR="00605256" w:rsidRPr="00971515">
        <w:rPr>
          <w:rFonts w:asciiTheme="minorEastAsia" w:hAnsiTheme="minorEastAsia" w:hint="eastAsia"/>
          <w:szCs w:val="28"/>
        </w:rPr>
        <w:t>％，硕士以上学历的教师占</w:t>
      </w:r>
      <w:r w:rsidR="00605256" w:rsidRPr="00971515">
        <w:rPr>
          <w:rFonts w:asciiTheme="minorEastAsia" w:hAnsiTheme="minorEastAsia" w:hint="eastAsia"/>
          <w:szCs w:val="28"/>
        </w:rPr>
        <w:t>90%</w:t>
      </w:r>
      <w:r w:rsidR="00605256" w:rsidRPr="00971515">
        <w:rPr>
          <w:rFonts w:asciiTheme="minorEastAsia" w:hAnsiTheme="minorEastAsia" w:hint="eastAsia"/>
          <w:szCs w:val="28"/>
        </w:rPr>
        <w:t>以上。学院配备有电子阅览室、多媒体教室、语音室和专业实验室，建有各专业教学实训基地和校企合作基地。拥有各类图书</w:t>
      </w:r>
      <w:r w:rsidR="00605256" w:rsidRPr="00971515">
        <w:rPr>
          <w:rFonts w:asciiTheme="minorEastAsia" w:hAnsiTheme="minorEastAsia" w:hint="eastAsia"/>
          <w:szCs w:val="28"/>
        </w:rPr>
        <w:t>70</w:t>
      </w:r>
      <w:r w:rsidR="00605256" w:rsidRPr="00971515">
        <w:rPr>
          <w:rFonts w:asciiTheme="minorEastAsia" w:hAnsiTheme="minorEastAsia" w:hint="eastAsia"/>
          <w:szCs w:val="28"/>
        </w:rPr>
        <w:t>余万册，建有塑胶田径运动场等运动场地，具有全新的教学、生活设施，拥有全覆盖的数字网络系统，学生宿舍配备空调、热水、直饮水系统。</w:t>
      </w:r>
    </w:p>
    <w:p w:rsidR="00274313" w:rsidRDefault="00605256" w:rsidP="009317D2">
      <w:pPr>
        <w:ind w:firstLine="480"/>
        <w:rPr>
          <w:rFonts w:asciiTheme="minorEastAsia" w:hAnsiTheme="minorEastAsia"/>
          <w:szCs w:val="28"/>
        </w:rPr>
      </w:pPr>
      <w:r w:rsidRPr="00971515">
        <w:rPr>
          <w:rFonts w:asciiTheme="minorEastAsia" w:hAnsiTheme="minorEastAsia" w:hint="eastAsia"/>
          <w:szCs w:val="28"/>
        </w:rPr>
        <w:t>学院</w:t>
      </w:r>
      <w:r w:rsidRPr="00971515">
        <w:rPr>
          <w:rFonts w:asciiTheme="minorEastAsia" w:hAnsiTheme="minorEastAsia" w:hint="eastAsia"/>
          <w:szCs w:val="28"/>
        </w:rPr>
        <w:t>2001</w:t>
      </w:r>
      <w:r w:rsidRPr="00971515">
        <w:rPr>
          <w:rFonts w:asciiTheme="minorEastAsia" w:hAnsiTheme="minorEastAsia" w:hint="eastAsia"/>
          <w:szCs w:val="28"/>
        </w:rPr>
        <w:t>年开始招生，学制四年，现有在校学生</w:t>
      </w:r>
      <w:r w:rsidRPr="00971515">
        <w:rPr>
          <w:rFonts w:asciiTheme="minorEastAsia" w:hAnsiTheme="minorEastAsia" w:hint="eastAsia"/>
          <w:szCs w:val="28"/>
        </w:rPr>
        <w:t>7800</w:t>
      </w:r>
      <w:r w:rsidRPr="00971515">
        <w:rPr>
          <w:rFonts w:asciiTheme="minorEastAsia" w:hAnsiTheme="minorEastAsia" w:hint="eastAsia"/>
          <w:szCs w:val="28"/>
        </w:rPr>
        <w:t>余人。学院现设有会计学系、经济学系、工商管理系、文法系、外语系、信息管理系和思想政治理论教学部，体育教学部共</w:t>
      </w:r>
      <w:r w:rsidRPr="00971515">
        <w:rPr>
          <w:rFonts w:asciiTheme="minorEastAsia" w:hAnsiTheme="minorEastAsia" w:hint="eastAsia"/>
          <w:szCs w:val="28"/>
        </w:rPr>
        <w:t>8</w:t>
      </w:r>
      <w:r w:rsidRPr="00971515">
        <w:rPr>
          <w:rFonts w:asciiTheme="minorEastAsia" w:hAnsiTheme="minorEastAsia" w:hint="eastAsia"/>
          <w:szCs w:val="28"/>
        </w:rPr>
        <w:t>个教学系部</w:t>
      </w:r>
      <w:r w:rsidR="00274313">
        <w:rPr>
          <w:rFonts w:asciiTheme="minorEastAsia" w:hAnsiTheme="minorEastAsia" w:hint="eastAsia"/>
          <w:szCs w:val="28"/>
        </w:rPr>
        <w:t>。</w:t>
      </w:r>
    </w:p>
    <w:p w:rsidR="00274313" w:rsidRDefault="00274313" w:rsidP="009317D2">
      <w:pPr>
        <w:ind w:firstLine="480"/>
        <w:rPr>
          <w:rFonts w:asciiTheme="minorEastAsia" w:hAnsiTheme="minorEastAsia"/>
          <w:szCs w:val="28"/>
        </w:rPr>
      </w:pPr>
    </w:p>
    <w:p w:rsidR="00605256" w:rsidRPr="00971515" w:rsidRDefault="00CB5CDA" w:rsidP="00274313">
      <w:pPr>
        <w:ind w:firstLine="480"/>
        <w:rPr>
          <w:rFonts w:asciiTheme="minorEastAsia" w:hAnsiTheme="minorEastAsia"/>
          <w:szCs w:val="28"/>
        </w:rPr>
      </w:pPr>
      <w:r>
        <w:rPr>
          <w:rFonts w:asciiTheme="minorEastAsia" w:hAnsiTheme="minorEastAsia" w:hint="eastAsia"/>
          <w:noProof/>
          <w:szCs w:val="28"/>
        </w:rPr>
        <w:drawing>
          <wp:anchor distT="0" distB="0" distL="114300" distR="114300" simplePos="0" relativeHeight="251684352" behindDoc="0" locked="0" layoutInCell="1" allowOverlap="1" wp14:anchorId="7FA890A7" wp14:editId="00C25574">
            <wp:simplePos x="0" y="0"/>
            <wp:positionH relativeFrom="column">
              <wp:posOffset>215265</wp:posOffset>
            </wp:positionH>
            <wp:positionV relativeFrom="paragraph">
              <wp:posOffset>2551430</wp:posOffset>
            </wp:positionV>
            <wp:extent cx="4855845" cy="3235960"/>
            <wp:effectExtent l="0" t="0" r="1905" b="254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12212104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5845" cy="3235960"/>
                    </a:xfrm>
                    <a:prstGeom prst="rect">
                      <a:avLst/>
                    </a:prstGeom>
                  </pic:spPr>
                </pic:pic>
              </a:graphicData>
            </a:graphic>
            <wp14:sizeRelH relativeFrom="page">
              <wp14:pctWidth>0</wp14:pctWidth>
            </wp14:sizeRelH>
            <wp14:sizeRelV relativeFrom="page">
              <wp14:pctHeight>0</wp14:pctHeight>
            </wp14:sizeRelV>
          </wp:anchor>
        </w:drawing>
      </w:r>
      <w:r w:rsidR="00605256" w:rsidRPr="00971515">
        <w:rPr>
          <w:rFonts w:asciiTheme="minorEastAsia" w:hAnsiTheme="minorEastAsia" w:hint="eastAsia"/>
          <w:szCs w:val="28"/>
        </w:rPr>
        <w:t>设有会计学、注册会计师、财务管理、国际经济与贸易、金融学、电子商务、保险学、市场营销、人力资源管理、物流管理、旅游管理、计算机科学与技术、信息管理与信息系统、法学、商务英语、新闻学、产品设计共</w:t>
      </w:r>
      <w:r w:rsidR="00605256" w:rsidRPr="00971515">
        <w:rPr>
          <w:rFonts w:asciiTheme="minorEastAsia" w:hAnsiTheme="minorEastAsia" w:hint="eastAsia"/>
          <w:szCs w:val="28"/>
        </w:rPr>
        <w:t>17</w:t>
      </w:r>
      <w:r w:rsidR="00605256" w:rsidRPr="00971515">
        <w:rPr>
          <w:rFonts w:asciiTheme="minorEastAsia" w:hAnsiTheme="minorEastAsia" w:hint="eastAsia"/>
          <w:szCs w:val="28"/>
        </w:rPr>
        <w:t>个专业。学院积极与海外境外知名高校建立交流合作关系。目前已与美国协和大学威斯康辛分校、英国伯明翰城市大学、芬兰海门应用科技大学、新西兰国立理工学院、台湾实践大学等多个高校建立了合作关系。</w:t>
      </w:r>
    </w:p>
    <w:p w:rsidR="00605256" w:rsidRDefault="00605256" w:rsidP="00CB5CDA">
      <w:pPr>
        <w:ind w:firstLine="480"/>
        <w:rPr>
          <w:rFonts w:asciiTheme="minorEastAsia" w:hAnsiTheme="minorEastAsia"/>
          <w:szCs w:val="28"/>
        </w:rPr>
      </w:pPr>
      <w:r w:rsidRPr="00971515">
        <w:rPr>
          <w:rFonts w:asciiTheme="minorEastAsia" w:hAnsiTheme="minorEastAsia" w:hint="eastAsia"/>
          <w:szCs w:val="28"/>
        </w:rPr>
        <w:t>2017</w:t>
      </w:r>
      <w:r w:rsidRPr="00971515">
        <w:rPr>
          <w:rFonts w:asciiTheme="minorEastAsia" w:hAnsiTheme="minorEastAsia" w:hint="eastAsia"/>
          <w:szCs w:val="28"/>
        </w:rPr>
        <w:t>年面向北京、天津、河北、山西、辽宁、吉林、江苏、浙江、安徽、福建、江西、山东、河南、湖北、湖南、广东、广西、海南、四川、贵州、云南、上海、内蒙古、陕西、黑龙江、重庆、甘肃、宁夏等</w:t>
      </w:r>
      <w:r w:rsidRPr="00971515">
        <w:rPr>
          <w:rFonts w:asciiTheme="minorEastAsia" w:hAnsiTheme="minorEastAsia" w:hint="eastAsia"/>
          <w:szCs w:val="28"/>
        </w:rPr>
        <w:t>28</w:t>
      </w:r>
      <w:r w:rsidRPr="00971515">
        <w:rPr>
          <w:rFonts w:asciiTheme="minorEastAsia" w:hAnsiTheme="minorEastAsia" w:hint="eastAsia"/>
          <w:szCs w:val="28"/>
        </w:rPr>
        <w:t>个省（直辖市、自治区）招生。</w:t>
      </w:r>
    </w:p>
    <w:p w:rsidR="00CB5CDA" w:rsidRDefault="00CB5CDA" w:rsidP="0048688C">
      <w:pPr>
        <w:ind w:firstLineChars="0"/>
        <w:rPr>
          <w:rFonts w:asciiTheme="minorEastAsia" w:hAnsiTheme="minorEastAsia"/>
          <w:szCs w:val="28"/>
        </w:rPr>
      </w:pPr>
    </w:p>
    <w:p w:rsidR="00CB5CDA" w:rsidRDefault="00CB5CDA" w:rsidP="0048688C">
      <w:pPr>
        <w:ind w:firstLineChars="0"/>
        <w:rPr>
          <w:rFonts w:asciiTheme="minorEastAsia" w:hAnsiTheme="minorEastAsia"/>
          <w:szCs w:val="28"/>
        </w:rPr>
      </w:pPr>
    </w:p>
    <w:p w:rsidR="00CB5CDA" w:rsidRPr="00971515" w:rsidRDefault="00CB5CDA" w:rsidP="00CB5CDA">
      <w:pPr>
        <w:ind w:firstLineChars="0" w:firstLine="0"/>
        <w:rPr>
          <w:rFonts w:asciiTheme="minorEastAsia" w:hAnsiTheme="minorEastAsia"/>
          <w:szCs w:val="28"/>
        </w:rPr>
      </w:pPr>
    </w:p>
    <w:p w:rsidR="00605256" w:rsidRPr="00971515" w:rsidRDefault="00605256" w:rsidP="00605256">
      <w:pPr>
        <w:ind w:firstLineChars="250" w:firstLine="600"/>
        <w:rPr>
          <w:rFonts w:asciiTheme="minorEastAsia" w:hAnsiTheme="minorEastAsia"/>
          <w:szCs w:val="28"/>
        </w:rPr>
      </w:pPr>
      <w:r w:rsidRPr="00971515">
        <w:rPr>
          <w:rFonts w:asciiTheme="minorEastAsia" w:hAnsiTheme="minorEastAsia" w:hint="eastAsia"/>
          <w:szCs w:val="28"/>
        </w:rPr>
        <w:t>学院实行学年学分制管理。对符合毕业条件的学生颁发“江西财经大学现代经济管理学院毕业证书”，符合学士学位授予条件的毕业生授予江西财经大学现代经济管理学院学士学位。学院开设有会计学、金融学、法学和商务英语四个双学位专业教育，在获得主修专业学士学位前提下，如能达到第二学位专业培养方案的要求，经学院学位评定委员会核准，可颁发第二学位专业的学士学位证书。</w:t>
      </w:r>
    </w:p>
    <w:p w:rsidR="00CB5CDA" w:rsidRDefault="009B6EE4" w:rsidP="00D01705">
      <w:pPr>
        <w:spacing w:line="520" w:lineRule="exact"/>
        <w:ind w:firstLineChars="253" w:firstLine="607"/>
        <w:jc w:val="both"/>
        <w:rPr>
          <w:rFonts w:asciiTheme="minorEastAsia" w:hAnsiTheme="minorEastAsia"/>
          <w:szCs w:val="28"/>
        </w:rPr>
      </w:pPr>
      <w:r>
        <w:rPr>
          <w:rFonts w:asciiTheme="minorEastAsia" w:hAnsiTheme="minorEastAsia" w:hint="eastAsia"/>
          <w:noProof/>
          <w:szCs w:val="28"/>
        </w:rPr>
        <mc:AlternateContent>
          <mc:Choice Requires="wpg">
            <w:drawing>
              <wp:anchor distT="0" distB="0" distL="114300" distR="114300" simplePos="0" relativeHeight="251686400" behindDoc="0" locked="0" layoutInCell="1" allowOverlap="1" wp14:anchorId="300967E0" wp14:editId="73E2BD56">
                <wp:simplePos x="0" y="0"/>
                <wp:positionH relativeFrom="column">
                  <wp:posOffset>-13915</wp:posOffset>
                </wp:positionH>
                <wp:positionV relativeFrom="paragraph">
                  <wp:posOffset>52291</wp:posOffset>
                </wp:positionV>
                <wp:extent cx="5661329" cy="1884459"/>
                <wp:effectExtent l="0" t="0" r="15875" b="1905"/>
                <wp:wrapNone/>
                <wp:docPr id="59" name="组合 59"/>
                <wp:cNvGraphicFramePr/>
                <a:graphic xmlns:a="http://schemas.openxmlformats.org/drawingml/2006/main">
                  <a:graphicData uri="http://schemas.microsoft.com/office/word/2010/wordprocessingGroup">
                    <wpg:wgp>
                      <wpg:cNvGrpSpPr/>
                      <wpg:grpSpPr>
                        <a:xfrm>
                          <a:off x="0" y="0"/>
                          <a:ext cx="5661329" cy="1884459"/>
                          <a:chOff x="0" y="0"/>
                          <a:chExt cx="5661329" cy="1884459"/>
                        </a:xfrm>
                      </wpg:grpSpPr>
                      <pic:pic xmlns:pic="http://schemas.openxmlformats.org/drawingml/2006/picture">
                        <pic:nvPicPr>
                          <pic:cNvPr id="56" name="图片 5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7951"/>
                            <a:ext cx="2878372" cy="1876508"/>
                          </a:xfrm>
                          <a:prstGeom prst="rect">
                            <a:avLst/>
                          </a:prstGeom>
                        </pic:spPr>
                      </pic:pic>
                      <wps:wsp>
                        <wps:cNvPr id="58" name="文本框 58"/>
                        <wps:cNvSpPr txBox="1"/>
                        <wps:spPr>
                          <a:xfrm>
                            <a:off x="2822713" y="0"/>
                            <a:ext cx="2838616" cy="1876508"/>
                          </a:xfrm>
                          <a:prstGeom prst="rect">
                            <a:avLst/>
                          </a:prstGeom>
                          <a:blipFill>
                            <a:blip r:embed="rId15"/>
                            <a:stretch>
                              <a:fillRect/>
                            </a:stretch>
                          </a:blip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21669" w:rsidRDefault="00F21669" w:rsidP="009B6EE4">
                              <w:pPr>
                                <w:ind w:firstLine="4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组合 59" o:spid="_x0000_s1026" style="position:absolute;left:0;text-align:left;margin-left:-1.1pt;margin-top:4.1pt;width:445.75pt;height:148.4pt;z-index:251686400" coordsize="56613,1884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Nod+UwEAAB0CgAADgAAAGRycy9lMm9Eb2MueG1svFZLj9s2&#10;EL4X6H8gdPdakl9aYb2B430gwCIxsilypmnKIlYiWZJee1v0VjTNLade2kvv/QcF+m+y+RudISXb&#10;+yiyTYEeLA/JIeebbx7k0bNNXZFrbqxQchwlB3FEuGRqIeRyHH3z5qyTRcQ6Khe0UpKPoxtuo2fH&#10;X391tNY5T1WpqgU3BA6RNl/rcVQ6p/Nu17KS19QeKM0lLBbK1NTB0Cy7C0PXcHpdddM4HnbXyiy0&#10;UYxbC7MnYTE69ucXBWfuVVFY7kg1jgCb81/jv3P8do+PaL40VJeCNTDoF6CoqZBgdHvUCXWUrIx4&#10;cFQtmFFWFe6AqbqrikIw7n0Ab5L4njfnRq2092WZr5d6SxNQe4+nLz6WvbyeGSIW42hwGBFJa4jR&#10;pz9//PjhZwITwM5aL3NQOjf6Us9MM7EMI3R4U5ga/8EVsvG83mx55RtHGEwOhsOkl8L5DNaSLOv3&#10;w9k0ZyWE58E+Vp5+Zme3NdxFfFs4WrAcfg1RID0g6vMJBbvcyvCoOaR+0hk1NVcr3YGYaurEXFTC&#10;3fj8hOghKHk9E2xmwmCP82HL+cdf//r0/h0ZDJFz3IFKYQtFly4Uu7JEqmlJ5ZJPrIbMBi5Ru3tX&#10;3Q/v2JtXQp+JqsIwodx4BlVwL4seISdk6Iliq5pLF0rO8AqcVNKWQtuImJzXcw4ZZF4sEogxlLuD&#10;LNJGSOdrAtLgwjq0jgnhq+L7NJvE8WH6vDMdxNNOPx6ddiaH/VFnFJ+O+nE/S6bJ9AfcnfTzleXg&#10;Pq1OtGigw+wD8I+WQNMsQnH5IiXX1LcCJM4Dav89RJhChhCrdYY7VqJYAHmvgfCwZ7vgmd6Ri2Gw&#10;UCO449GqGB0OfMACD1gYaTbKeqO0LYzRcBBnPqS7E7Sx7pyrmqAAHAMMTyq9BsABUKvSpELA4MEB&#10;JKxgaK22jTqMnkYdNtbHmtJlSTUHCHjsXiZDnw/d4/aXd7e//XH7+09k4H1p9LB7ELd5rsBtzwLO&#10;/wNdaZamo6QXkYetJM162TCBsgmt5D8zFuL9P1VHirF9UmbdhVVJsh5Hw94g9qG3qhKLFrK/Kfm0&#10;MiGx58vQE8DKTguyupJomfsbsUmcXQC85G4qjjqVfM0LuBF8M/dw8S7eWaCMQSdorXht1Ao18vSN&#10;jf4O1b+xGvyAHd6ykm67uRZSmcDSXdiLqxZyEfShWvb8RtFt5hsIEIpztbiBfDUKSg6eDVazMwH1&#10;d0Gtm1EDLwSYhFePewWfolIQHdVIESmV+e6xedSH0oPViKzhxTGO7LcrijdN9UJCUR4m/T4+Ufyg&#10;PxilMDD7K/P9Fbmqpwo6GXRcQOdF1HdVKxZG1W+hhidoFZaoZGB7HLlWnLrwDoLHFeOTiVcKF9iF&#10;vNRw7SWeR+wubzZvqdFNC3LQxV+qtg3Q/F4nCroYGKkmK6cK4dvUjtWGeGhJXvJPG5DuvJ32x15r&#10;91g8/hsAAP//AwBQSwMEFAAGAAgAAAAhAL6UU2TFAAAApgEAABkAAABkcnMvX3JlbHMvZTJvRG9j&#10;LnhtbC5yZWxzvJC7CgIxEEV7wX8I07vZ3UJEzNqIYCv6AUMym41uHiRR9O8N2igIdpYzwz33MKv1&#10;zY7sSjEZ7wQ0VQ2MnPTKOC3geNjOFsBSRqdw9I4E3CnBuptOVnsaMZdQGkxIrFBcEjDkHJacJzmQ&#10;xVT5QK5ceh8t5jJGzQPKM2ribV3PeXxnQPfBZDslIO5UC+xwD6X5N9v3vZG08fJiyeUvFdzY0l2A&#10;GDVlAZaUwdeyrU5BA//u0PzHoSkO9JTgH9/tHgAAAP//AwBQSwMEFAAGAAgAAAAhAEgpR2HgAAAA&#10;CAEAAA8AAABkcnMvZG93bnJldi54bWxMj81qwzAQhO+FvoPYQm+J/EOK61oOIbQ9hUKTQulNsTa2&#10;ibUylmI7b9/tqTkNywwz3xbr2XZixMG3jhTEywgEUuVMS7WCr8PbIgPhgyajO0eo4Ioe1uX9XaFz&#10;4yb6xHEfasEl5HOtoAmhz6X0VYNW+6Xrkdg7ucHqwOdQSzPoicttJ5MoepJWt8QLje5x22B13l+s&#10;gvdJT5s0fh1359P2+nNYfXzvYlTq8WHevIAIOIf/MPzhMzqUzHR0FzJedAoWScJJBRkL21n2nII4&#10;KkijVQSyLOTtA+UvAAAA//8DAFBLAwQKAAAAAAAAACEALX/6WfHqAQDx6gEAFQAAAGRycy9tZWRp&#10;YS9pbWFnZTEuanBlZ//Y/+AAEEpGSUYAAQEBANwA3AAA/9sAQwACAQECAQECAgICAgICAgMFAwMD&#10;AwMGBAQDBQcGBwcHBgcHCAkLCQgICggHBwoNCgoLDAwMDAcJDg8NDA4LDAwM/9sAQwECAgIDAwMG&#10;AwMGDAgHCAwMDAwMDAwMDAwMDAwMDAwMDAwMDAwMDAwMDAwMDAwMDAwMDAwMDAwMDAwMDAwMDAwM&#10;/8AAEQgBwwK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fiz8QPGHjpJ/FXgv4geKL7QwoWeyXUZre40fHASeIP8voJlJjfuUb5awfC3x+8&#10;U6p4PurfxB4q8UxiOUQrMmozrNEMZy2G3cevJx1yK6H4i/BbVvhVqtv4w8K6wv2ViWtNesBm3mB6&#10;x3UeMIT0YMCpzhgCdtU20rSfjX4YhktYNL8K+Lo79oZNMMvlafq8mzBFsxO2F2GR5TnYxPyMuQtf&#10;LympRSX/AAV/X/Dn10Iyi25f8B/1/wAMdf8As0eMvG1v47vLLU/FmpahpV5pUv2XU59QkdVAxsZw&#10;WwSpA+cYJG4H28nuvjd4z0TWLjwz4o1bxFDq1lI0EM/22VSWBI2vz8wOOGrqfg/o1/8ACjRvHUGs&#10;W14Lezjhtlsp8xsDPII2BVgdrYbnjqO9P/aE8PW3jE2fjTSXbV7Rpv7L1WJh5b2l/AVQzZ7GSLax&#10;A4Yg9T0UZ3k+b7/69fQJRtFOPTp/W5c/Zi1vXH+O1jJqmsarcafosE+qzl7uR42jhiZ88nHXbWDN&#10;4m1r426LFcWl5eXGs2t4beZBM3zwzOzRueeisWUnsCtanwRj/wCEG+BXxO8QSMssLW0eiW+2UZDX&#10;MoEgAYgqQik44z2zVz4PfDYeGIDAsJF14itWN7cPOYY9GsCv+skb+F2JVgD2A7mplUs3Lr0/r5mk&#10;Y81l9/8AXyHeBIptc8TQ6bpl6zeH/CWb/V9TdiYpJEBLSZ/ixjai9Tj34foP7Sd1p9xNB4VkbR7H&#10;RSbqwtidwvkGfO+0DpI0incQRgbcDFUte1yLQrPxF4b0u0urHQ/DdnNAQceZf3EjrCZ5MHkkMdo6&#10;KvTuT5joCtpGr291HDcs1uwbaEzuHcH2IyPxqVHm1f8AX/Bf/AKlLl0X9enoe6anoGl/GzS5/F3g&#10;DZY6/Yr5+r6AjZZB/FNAP44yeo6jOD2LdDbeP28AaN4GaGONbpYZNX1LTweZorhjGQQexjQjHbdX&#10;ivhzQdU8G/FXT5PDdxqNneSXMb2FxFEeBLjaCenRtrA8dQe9e3/HTwTpvx/8fatdeF5bix8beF2a&#10;2ls2+WPVYocgyW56ZGGynpzyM4ylGN9Nvy/4A4tu/f8AP/g/mcz8R9ATwh4pvNPt5PP0+5iF7p8w&#10;/wCW8DDzYm/IAH3BrW+E/iEHU5dLkuGht9aj+zhwxHlTdYn/AAbAPsxqHTJJviV8MFiubWW38R+A&#10;Zd0sLxlWn0+R/mwD18uQ/gJK5v4d+EdQ8W+LY9JtPlkWQI8pB2w/MFyfckgAdSSBWenUck07o96+&#10;DLXWiaHrGu6pPJHcWbnTLATDdILpvlYpnncq/hk81l6PbR3k+r5Vb68s7+WEEN5ck6YVuMfKzcnq&#10;pLbSeo56T4tOIfFulPZ3Md5o/hG3ujeyKoXfqMagyF8cFmZo8fjXn/wg0HU9eurq4kZbHTNRCIL6&#10;d/LVblWJTZ3d/mIwvY8kVm19o3Un8KNy10qymEL2t1eK1xII/Je387Y56LlMHnthTn8DjqdM8Ix6&#10;QhkvvLvryNsLY2s43DHQyHhh/uqN3riufbxpCI7z+wY2jvoy32x5kCXV3GBhigHEfcsq898nBxy8&#10;er/2XNHJGzSWcx4J+9Ee6t9PXvT5X12E5R3WrPb7m9n+JdoqzLJb69Zg4tnUxi6j65VW/jX/AMeA&#10;z1FWtUDW+mItjNILjw8ypI6N94MeWHsr/L9CK5f4deMJtH8P3WsfapBHbn7PaIXyrzkZzjp8i8/X&#10;bXVeHda07V0/tWG0hTcph1aGIsjKr8GZVB2lSTnkfKwHbFJxY4zVir8M1W48GapfWRxqWk6jN58Q&#10;PGxnaUcehWT/AMdrqfif4guP+EPs4V0uS8jmijlnEc6xyW7OQQwJ6MvDA+wrjvhzYTeFfjjqmm28&#10;7xm5kgfZKgkWdWBjbLLt4wikHaeoNd3r9jb3Xi+51TzJLjS1KFo0UsHkUZVfQhQobHqQK52rI6Yy&#10;vK59NfsJ/E608YXtxo/iy/8AtPifTNF+z6FFMmzMTkhm56ylAB3woK/wnPssngtdesNSVY1+W2fe&#10;SQqqOmSegHua/NPwfdeJLr426brtrcQQyeHA8trfAlZVDlG/dr/EcoBliAOR7V+kf7M/xPs/jh8E&#10;9X1S4uhNcWMBF5ZPEsf2SfzMAlR146E5wQwGMGvewOJ9pTdKestPmtjycXT9jL2kNnb5P/I8W+PH&#10;g7TfD/w7aytdL03xJdQ3DarGl2HNmtwqlItyceYFHmYDfL8+cHivlnTv2i28VeNFXxDp13HfP+4S&#10;QXJ2xFTtaIRYAXaew4xivuG70M+I/B93qDL/AMfEodM9kyQv/joB/Gvlj4z/AAu0n4U6xe/EK6SJ&#10;odPwbe1eMskl9kLFK2OiRgkuehAX3rzcXTlCVlsethKqlB1F8V9fM72101NONrawzSw3W5ZJGwcx&#10;E4O3A7rjJ9/pXSajDDqXxClWGZV0/wAVWJiiduMTI/yN/vCTaPoK8a/ZK+KE/i2117UtQkY3Gi20&#10;ksryH/lvK3lKPrucsP8Adr05J/7Z+H1w0LbrrQbhNQiIPPlMdk2P90FX/A1nFWSf9f1uaVkp+8vR&#10;+r/ydhs3hVrHxTPrG3bDbxtqQXjiVwDs+gmcqP8Ark1eDeHPBniDwj4x8QXWqWs91p6TfaLbH7yS&#10;5aQlsELnAUnkmvqnxdAuoeDoZGjZZNSdbp1X+DaxcxsvUKZDcnI6ZFfO/wATppLf7ZLDJrFvJouJ&#10;Y47C8EXnxMiyZIZSG+VskH0YZorLWyOfD3lHUxLjxNPc3bSXULRyOcncpX+ddDPqcei/DSGRvkm1&#10;64LjP/PGIlR+blv++Kr+CPGv/CZ29utvqFxM9wVjSK6s0YljxgsrevtW98QLuzvvELWYj0a6t9NQ&#10;Wkal2hYbOGIJG0Zbc3B70R0TYSs2cN9vil4WRfpW/wCFov7Ht7/Um2+ZZwbU5+7JJ8qj643N/wAB&#10;+tNHhixWZLhdLulaNuFtpRc54+8ACelSeJvDNjpnhSz0/wDtK4sZLyQ6hMbqE73JyqK2MYwAT/wO&#10;pvcmVj0L4FXi+LPBF9o0wDnBQK3rjK/XK7l+iivDbNrjwV4kurESzQyWczQ5DFWwDwfxGD+NegfA&#10;gXHgzxxHJ/aVjc2V0vlP5c3zKcgq2PY/oax/2uPDjeHfirb6jChWHXIt5CjpKhw35grj2WtXrFSM&#10;46ScfmXPDV3N4nv9l4trcW0KmW4mniDNFGOp3DDZ7DnkkVDrWsaf4mv13Wt3bKgENukLB1RB90bS&#10;M9Ovzc8mi4hk0Hw+ujqyrcMFm1SYnCxNjKQ/8BHJA5LE+lYcurRxK0dvlV6M7fek/wAB7D8c1BXm&#10;aMeiQRh/JvLOS4DEKsp2BR2POVJ/4Fge/Z+k+FroXUt5qEMj2duplkZTu889kDKSOT154GTWPaxy&#10;aleR28KlppmCIo/iJrW1rXv7IeHT7C4bybMnzJo2K+dKfvNn0HQew96OQOboZGsX8mrXslxNxJK3&#10;PHC+gHsOldibywg0HTdYul8xbCBmJV+VGxkkwM/Mdu7iuffxdLMv+kJbXf8A13iDMf8AgQ+b9aue&#10;JrSG6+Ecshs4be1Zz5luzEo8ZcB2YZztwzE5Pb0qZLubU9dDr/GPw+vbHU9I066voU0fxLpL3Czm&#10;XLWd2kw+ULnLbiksgVeT5knZa1dJ8UQ6W1rb6DGsk0qIsOq3UAF4yfdG1csIicEkqS3ON2K8/wDE&#10;PxWX/hSvw51i78i3juLiBZ5RGFWOR41eOTjskkYz/sOy967i/wBNXw7dTTrmGG3tneJv7hkZtv5K&#10;xP8AwGtJKy0OenLW0t/6Rh+I9TXVNfurjaJoh/o0JYnlEOC3X+JgfwANdLq1haaxbeHvDcitHZ6Z&#10;bvqN8ytgI8gEkjHj7wjWNB7gCuU8PiHVdZgh2hbdPmcf3Y1GT+gr0L4c6VHrEjalfKn2e+mfUL8s&#10;wGLG2/etGB1/eMoX8F9amKvp3N6klFehjfE5obn4heHdLXzIZtHEcrwhflSVwJHU+hRNkf8A2zrg&#10;P2ZNMtfD/je8j0vXlkm1hHihDxlGjuQwkhOD1IlRR06Ma6qz1NvFXijUNaQSKzSyXM907fvZHfJI&#10;GPug5PA5weuK5PXra48BeMYL6xk8yxv1i1fS5JEWQpG53gAsCco2V9flB71UZe/dbGdSK9modf1N&#10;zxT4Xv8A4f8Axc0nxZ4fiX+zLySPVIbdXG2Jg+J7fnsrh0/3SvrWb8SrPV/g58dLnUNFhka1t7td&#10;QsJBGSjRPiRQcfw7W2kdxmvQPEFvb+MZNU0GO2Uf2pCPFGgeW5VmkePdcW4OerKrcD+KFRjmub8W&#10;a5/wkPwm8Pa1HcXtvJpbvo10RtmY7f3kJbO3+Biuf9mtGnHbp/wz/H8Dmi07X9P8v67m98R/Dlvr&#10;Pwc1G80qKT+zY2TxFpidWhhlPlXVv/2xkHPsQa4T4SaP/wAJvY2tjlo4dU1ILcv0MdvBGZZG/BWP&#10;1OBXpf7LPj+38V6hP4R1S9huodQimFqHh2Md8e2WM9VwwCv16xD1qrLpMfwl+GV4zWajW7yeXS4b&#10;e2+8q7w0rqPUgRdPQjvRytarb/Lp+S/Enms3Hr/n/VznPE3jldQfXtcgVV/enRdLReAJXX96V/65&#10;wgJ/wMV5R8SdV/4RPU/D+n2pH2qxu3v52HeVNqj8m8xf+AGvWNZ0fTPALRNJ5sdl4JtnZvMG5ZL2&#10;UqWb/aIdgvusRr558SBpfiNcRrcNdR6eiWvmsuNzjLyn6mV5CfrUpe8vL+vzNPs+v9L8D1z4j6TD&#10;q8r69aD94ixNfoOrwuB5Nx+GRG59QpPeo/h14iXwp41067c/uFl8ucesbja//jpP5VX8MeJW07wv&#10;purCNLldLd9NvoH+7cW0oLBG9j+8X2wPSs/xjoC+E9XjW1mkuNKvoxdadcN/y1hP8Lf7aHKsPUZ7&#10;1UbRd1/X/D/5kS1VjY8f2V14O8ZahpsrebFbTERiVRIuw8rjPse1WluYfiFoKsY2j1rQYMp5J+a7&#10;tV575y8XUDumf7gqx8Trn/hI/BHhvxGvzyTQf2feEf8APWLgE+7Lg/jXF6Vrk2h6rb31rJ5N1bOJ&#10;I3HYj+f071UY2fK/67MjmbVzvPjzpsfin+xfE9vLCseuWamTedu6ZPlf2HII5PauU8C6LJot7ca1&#10;eQk2+jx+dEB8yzTniJQRwfm+b6LXpGraTZ+OvgDqFxpceyCwuP7Qjhzu+xuf9dCO+wfeXPaQehrn&#10;nVfhV4B0+e4bybyQG7VOp85xhWI7+WmAFPBdmPRTRKNpN/P7whL3bHK6jpt1p0baLFJu1zWXA1Sb&#10;+OIOdwtlP98/ef0xjsc8j411/wAOeJvEK+AtDurhf7IkhOrLak/6VL5i7bcyDjDSMoback+yV2kY&#10;fQ/CkniDUNsF7dB/7NBH76DzAQ0xY8l2B4z657rjjfgn8Pl8F6Dc67NZWS7pMwSugLXEwBQTtgfK&#10;I0L4x3cnPYctT4uVnbR25kfSHw5+Dek+NLb+1vEXiLR/Dug6OhthOX8y6upesnkW6/M5LcZOAPU9&#10;K0bv4w6H8MdZGofDG1vdGNjZnT59S1ZI7m6lMrZNwgAKxNlVUbRwM9ya8os9LXSbDbb+T83zOQOX&#10;J75zRoEkmo6nNYsu0X0Lxgg5AYDcvp3UD8a1tbYUqd/id12IfEE954x1a5uL/VF15rx91x5lzvn3&#10;dnBPIYZOPxB4JFcL4g8J61D4q08WcMl5JbOkXh2GP5je6hMTH9rZedvkKdqKeRLIDyBXVad4UW61&#10;mz02W6eLV9eik+yJagSSWsagGS4c52xhFPGTncVABPFeifs1/DfUvF3xCk8RW2pJb6LbulpptrGQ&#10;y2F4bgpFtDZP3ftE7P1PlSAnODSp6zXN/X9dDTESUaT5X/XQ9U8G/ADRfCnxr+Guhz3tr/YfgSyj&#10;1nV1dgPtslskjxyY/wCmk7FmB7Z9K8Gv/j/cftRfGnxNr11Yz3C2erXF3ZyKMl7X9ysMAHctJHGc&#10;f7bV6P8AtQ+LYoLHxEq+TY+Kdbka2t4w+QIILdwyh+6OWn591BwRis79jD4St4Y+H41a+tI7W41C&#10;cyRQht4VV4Vs98/MR+HoK6qVN1Gl8/vf/DHkuSiud+iO/wDhF8NbfwZphvprG1ttf1ZIpNVkhZmE&#10;0qrjqxPueMDJJAGcV1s42Njvnmnr+7j3VFuLv6sf0r1uVJWRyrV3YR/M3t3q/a2vlKp79hUdlabP&#10;mP3fT1rSgt8srH/9VEYilIdFB5SfzqQcihzzTd+BWysZjmOKhcbjTqBSY7EXU0qjIoY7RToxkVOh&#10;Q4CnKC7UxQWfAqysflrtFMRDImKrzZduKnmLPJx0FMmkES4/iqXroVHuV7jCL/KqrMXOB+dS3B80&#10;+gFIE2io5WMhkjwMVG0WBVortpjx76fL1JKEkORVWeDFas0eRVKVM01oRIy5IPm70VZkh3N6fWit&#10;VIg/Ibwf8N/ih8H/ABPdjRdKbUNNuG2zWsro9rfx+jozAhscZGCOcHB56Lx7+yDN8R/h6ZNE8ITa&#10;HPJctc3OkzTx5ikIALW8gbbj0VsDnHGBnifh18UtH8PaAu3x1qWsWNmW+02k+lyTSTQsRkcyBgy9&#10;QwOPUNjFbXhjSvDfxRsbi78I/EHxNCbB2uG0sW7y3sIyPmQNOhKjAxgnGcZzgV8/KMo69utvzPci&#10;1JWXXodp4B/Zz8bal8M/+Eb8a6beaptvoEs9SiuLc3lnbIQyiQs376NGGNhbcATsYYC1zfgT9jD4&#10;k+CNY8caHcQ2r6N4jhkubO+iuo3jW8iJeB9jEMyPuaJgVz+85GBk9Zd/ELwt4k8PeGbHxF4n8Rxa&#10;nNckw6mdLFswMZxi4jExBHOCcZ7nBya5vSfhrp/wQ8fL9k17xre6TrDLM0TabDc6Pfxr8/nCT7Tl&#10;CmMq6lZF6qeeahN6t9fLf8SZU9rdPwJPDnwVuLT4B6Lp81nDHdaxrMuqzW/mAxTtDH5cYlI4Eanc&#10;zZ6bfXFeGfG/4vXFjq91oPhvc0MU7XGrm4h2y+IJP+eo65gUDCIDlQMken0B8ZPGvhT40fDx4PDu&#10;t+Kry1KyXl1pdjbw2+qLF5rs+VkwXiEgYt5ecYBf5QCPGH1b4XeOtOaLWoPG0a2cJuU1B5raOaBx&#10;IiAZVCQcupzzwRnPFFBSi7yV/u0/zCtrHlg7Pv8A1sZmvava/EL4MSeIdMikW+vpLfTdRgIyyvAr&#10;MGz33J5XPfYfevM4XIts/wB1sY9K+j9Ftvh/pfh6x8JNp/i4ReKJJLm1vBqdqvm3SbBB+8WDaGkK&#10;lAQCCHbIbOR5rN4q+Gd81wsng7xTDeI4EscviSOMgg45AtBg5rohKy0Wl+6/zMZR1s3qdJ+y7Fb6&#10;74hs9Wu2QnwHHPqcoY8yQJG8if8AfMoA/wC2grB+Fbz3fjC11y6mmjmmv91uyuVd5c73kBHOEHOf&#10;7xX3r1L4FDwRpfwy8VaxH4VvrGyvXi0O6a414yhoXBlmO7yF2bVRSMdSQOM1j+HvEXh+88cahp9p&#10;4Bt2utCs5ra1iGs3MjdfLRcKFHzmTlhyS2c1jKS9639f02aRj8N/6/qx6L8FPG9n8Z/EGjaov+i+&#10;LJEmtdRgUbLXxFAAVmVgPlSfyyGBOAxxjBGK3/A/he6+FfjHxd/oouLrw3MW02NYgX1m9nTMD46n&#10;y1ZmwMAZ9a8rtfiN4X8Ii+8NaH4R8PyajNZlrxl1S9eGW6QhzAhEwYqACCwYBnA4wOes+HH7XEfx&#10;Rs5tF1Sx8P6D4guYDBZ6hNdXMlneN8qiKdvNEiEqqrvLkEj5utYyptu6No1FtL+v67nS/Dnw3F4W&#10;8P3tnrl5Y6hqnia9MS6ZHKzQm8jRpVSaXdjLMVUqndlBPUV5Z4s8dXXirVobq8uLuF7GTYkShfLt&#10;E6bY4wFCgNt4H866f4lfFi++G17oPh+68O+EbHXrO3W7mDW8jxwXMjscJukO0hUj+bJyRT/iH8Ur&#10;y3uNL1ay0Hwqtn4ktGlbzNIhleK9j4mjYsDn94AwzziRanle/wDX5BKS+H+vmJrtyt5dWPiKzvI7&#10;f+0RuZmVkKXKY8zG0NjJIfr/AB1btIYdd1GIW8EU11fsIZbOJwFmc9GQdRnBOMcc4+XIDPhL8ZtY&#10;8dTX2iLY6Bb3EkBubN49DtvLilTBO5REfvJlc4JztA613uifGeTwt8Lv+EovFs1jmuja2CjT7eGS&#10;UggPNhUGCq+Y3oDsHrmZXWgqfK3zXOd+Jd0PDuoWWi2v/IP0hDCjdDPMTmWT8W4B9FFO8G+KrzQN&#10;Shu7RjvTqrDcrqeCrDuCOCKta18Xtft7+ZotUb/Rf+PiGNEXYDgiVOPusCD7ZweCK0dI+LfiO7hF&#10;xqOsTW+mdEvFmeFpf9mNEIDuPTbx3IqoyaVipRUndHo/h+G31vxVo/iexZrdY9LubGWN1LmCcbPJ&#10;B9QFZwD3Cr3zWp4S1VprObTZLN2sI/kMZjY4jYYLFsYd93Jxn75xnFcBoPx2mgkjj/tLUns2+S5S&#10;7czPcjpkyA7oyB02Dg+tdJdahqHhAWckV9eapp+rSeZ5sk5EhtyMBArEHfhiTgdlNYyh3NoVLLQt&#10;+BPDuoeDfiPrlvNptzJZ3zJNDcxW7FCCNuCQMZBXJHbdmvT/AIfa9r3wu8aT32jtdQ2OtwPaatDs&#10;O2RNh2yYxywKqPwU9iD494cupIfH/wDYWsXUqpJBLa207swMjEhkwT1ypcj3IHpXX+DfEFxpvhjV&#10;IdcPltpz/ZfNk/5argsfyUfkc+tKneLvF6oc7S32f9f8Mfctt418N23wj1CS31DzhGlv9kiELeZJ&#10;gH5MY+90GOxrxn4saHF4x8FG3ubY3TXWRJAYXCIrA5HK4PXmvOf2Q/jlZeDPEdl4L1XWZpfDM051&#10;HSoZOIraQqVjLnqy53hRwFG1jn7x+zPFGl2p8F6fdfZ1vDcM+xnyITjHbhmxn2HuelexUtiqfMre&#10;nyPPozeEqpP1Pz28N/AbVvhB8KbrSf7TsNLh8QeJlmm1LUJvLSLTLaE/Z1JP35DJLKmB18lScZzX&#10;qvgiWHT5LeHTPsctvJiGS7uLyJmvAw2n5UchUIJ45OD1pv7efwhm+N/huGeBo/7R0KIHTmICx/KC&#10;HQgcBXJccYABB7Cvn/8AZU8RTeAvDl5q2sO9tZi4+wabDNw9xc4y4x/0xH3v9oqK8qXbqj1YXSTf&#10;wyu/mfWnhjVJNQ0S4ijjX7dodvAtt83mLuTDEt6B3GCfSRq4zx54Dt5pFvLW8tY4Nu2BpCfnhZjJ&#10;DnAOcq7D6IPet3wbrknh3R9MupJI/s+sSM8oA+byl3R78+mWf8UBq9Y6Qt9oV5pdwqpPosz2pIXh&#10;I13SxP77YmuAPcrVct1ymE/3U+Zbf0vz/M8L+FPgy1+HHjbU9S/trSn0qxia+hQGXNuzEpHuOzGB&#10;IR0JPHSrWnaBY6nPJOdd02aFfnmdFmPX6oOtdJ8UNF/svwGujrpmnX2palN9rks2kNvuET7QrN1B&#10;DiQg8jhfrXJ2kWi3+m/YrOGdrZH3s1hcrPufGD3JIByOcfSo6WRd1e/c0IfCdn4p16G3i1i3ZpGC&#10;IiQyDao68kADAycmpPEmqWuoa3c3EPiC4s4WYLFDHDIVRFAVV6gcKAKPDnhyx8P6Rqmqx6jd2zeV&#10;9hg+1wFfKklBywx1wgcf8CFcjceD9QILWep6Vfd9qzbX/IinsiN2dNpFlaapdMy6vHK1qpuHdtLX&#10;KqvzfeyD29ea9B8fT2fiX4eaX4km3XQ0N1uUcRbmd1jOXK567SDjONw9sV5lqOmap4V8EXXl6fNN&#10;NfSpADEN5aNRud+M8FtoHf5TXc/sw66vjTwrrXhm+t5IZFTKRzIVyrZxgH/aLA/74qoK90upNRpW&#10;k/6R55az6H4nuJGk8Q3kHzMypJp+1SScnnzDlj3JPNSv4V05NzrdatdR9d0FnHKo+pWU4/GvPrgN&#10;4R8W32kXGVl0+doDu6sAeD+IwfxrrvB+mR6hcSXlw8kOn6eomuZEbaxH8KKf7zHgfie1TFGj8zeg&#10;t9H8Iaat0brUlutSiZIM2yCSFM4MmN/G7lQevX2NYcEGizzBI5tYlY5IxBGPz+fj60X/AIu1DxPq&#10;NxeXH2VrXdyJ4ldIV7IuRngcAA5/U1Vi1az1Kf7DDp91H9pkCr9nk+eUkjAKsDkZ6AH/ABo9CbI3&#10;NIg0R2upBNqTR2ab5JiiBV7BV5+8x4B/Hjk1raFfab4y0PUrfy7yS3dtskcm3AVl27R/s4XGK5vX&#10;YdPjtV0ix1S3VbaQtOZlZftEvTIYAjAHAyQOp71e+GGlX2lX98rJC9nLBvEsUqyLvDAKMqSOQzde&#10;eKmVmaU73Oi8W/CzRNV/Y+/ssRXsmn+B9SeWKGOQLeNF5Ue1ixBBjASRQCvJR+av+DoJfif4G0eK&#10;wGqTw20PlXDTPGqqifdaSTG1QFKjccD9Kg8HaneX/wAKdY8WNb3LQaXJDFqtmsifvbRt247Mk7lX&#10;y2/3fN6FxmPU/FJj0ybS1ttP0mz0u9ayhtbGMxwmMKGjYkktIxBLb3ZmO7rjAGnTUxh8Wnn/AJmt&#10;Hpmj+A4pLyzuJNSmmP2MgkGAseTsLINwHy5JXHJ4I66BaSx+HWqaopuZpPEkw0eOMOhkeKPZNIUI&#10;XCjd5QIwc5OMY55jxIy29xbWe4L9ghwQe80g3P8A98qQv4n0rt9A0p9a1nR7CDZt0GOK0gDD5Tez&#10;uWyfZWYsT/dhpR8vRFT0V36/dsYvim0h+H2iadpPk3LtNbz38/lyKGVgjoFY7Tuzh8YA42nnisHw&#10;TLZ/FD4Bw7LPUEk8JmZbe1edWuXQKJGXzNmCCgkYDb/y7kfXT8Z3sPib4jakY5/9HkjaxtF8zC20&#10;ITyo3d8EBgoB4BOc9Kwv2dvEd3pes6hpe+ZdUWIywxXESnbd2xMgViOuVWVCMc78VcEruPQipJqM&#10;ZddybSPHtrdfDLTvEVqt+lx4H1BLeNVnVZIUlZpY3L7CGXzFcYwMZ6nNdTp9vpXiiyu7exhkbT/H&#10;Fg+s26RyqFF3blnktkG07GU+YM85XbxzxQ0TwvpcHjfUNEtYbP8A4R/x/pjPpvzlWJJ8yFD2LJMj&#10;Q8c5B9apfs+t/pR0FLW8iurG7Gs6X8wlVbmIYmg3Dp50IZcHqyoO9aev9dH+j9bGHN1X9dvxOM0H&#10;xroOh6xbXlrpusQ3lpKssUsepIGjYHII/ddjXql9rul+N/i1falNZ6jL/wAIuBcoHuFWGOfeAqbd&#10;h3Etg5yBhDwcV5j4x+Dtv4f+P8ljDqQjtZr1L2CFkID27kSgA9MbDj8K7nT/AAvPp/hm1sJZka58&#10;UXj61qkyNzBY8soHqfK3Ee849Ki+n9b/ANfkVJp6/wBWKvjDxNodrb2unta67++j/tm4kg1FY3iU&#10;bmRnPlnduX58f9NPy4rUB4Qh0HTdc/4R/VLi28RI03nfb4w0E+SXjYiIEngkZJBw3AxWb8a/EF5p&#10;vhPVdUurdob7xFGZCFGBbRO4iihH/bPzDj0RfWofg7q9nq/wvuNI1GUrZRzL5snVrVZDhJh/1zlC&#10;k+qysO9KMbq6KckrJnUeALvwrrc11osen6vEurRbcSXiMHdPnUD92MMSNoOD94jvWx4Uh8OeOrGH&#10;wwI7zy/Oa5sXk1CPfHPtI8pS0YKiTgHgjODx1rzFjfeBPFPlyr5OoaTcKSByA6kMGB7qeCD3BFaH&#10;xKso9H8Zy3FmWjtNQVNQtCp+6koDgD/dJK/Va0Vt/wCu5Mt7I9C8CnSfE/hnXvDK2OrW62atqX2e&#10;edDMZIiEdUOwAN2OQfu9q4p9Q8IM3/Hn4iH/AG9Q/wDxFdnoPjpr2/0fxvFI3mWdxHY+JrdejBx5&#10;Yutvo65Df7a571w/xY0a28EfEHVNLmtP3cMxaJ4pCpKN8y9cr0PpRJf1/Xl+RMbNnZfBvxXoekah&#10;qi20etLpLWTy6ilxLE8TIv3OAoO7cwHHOGNV9R1vwj4x00+JNfuPEe2G8S1jU+V5c7kjaiJtOcDB&#10;bngHk1T0jwnGfA0Glw3Qs21oDVNRmnT/AI9rJDhM4yOTlh03blFYXjHxFp/h3SJNfurNTpehf6Jo&#10;uns+Q8zZxvI6SMfmdv4c4HOBUVJWWv6lRimzvdV0vwd4w1iz+0X2vzXDIZYonji2gE4DFdoxnnHs&#10;OBxU1j4J8Nw6LY2dnf659lsV+ywCOFGLZO3+FeSTxXl/wMvfEF7pc2sa/wCWlxqiruMQXdHK5yyK&#10;vQCGLaMH+KQj+GvXbz4r2nhzTY9P8O6GukWmAk967rc6hcAEf8tSB5Q4ziJVPqW61EYqWr/X/M2s&#10;1pG5F4n+Clj8JNJjj1TUtasI8B/s80cck1orHCiRB88Y44DgHBHbFZcnj7wr4f01pLXxEdIhsYzN&#10;czLpz75lXkmRyS2045VSFPpmsG98cXekX80bz/am8wxyRz/Os4zhgc9Qar+PtJtfDmjnULrRYdS0&#10;uONZre2kjLSfaMq0cMvRSif6zc33lTGM5NGi2/UtRbV5s7jwz4O0/wAFQ+J/Gn9pTSW8lpFFcXM9&#10;i0a2EMqsY44wWzjLM5UAncVLYworf+FOqX3wd8Pab4d0fV7eR1C64UlsT5twl7EptmceYNoCK7Kp&#10;w375yeCKh8X/AA2vH8N+F/C3iCe9g03xSLbUdfmLb2s0gWS5nUt/eWMlSf70YHpXJeCtcv8A4neK&#10;/FXimyVZL3xNfYsBtMcduCPJhiA6hIYlx04XFbcrTcV6fd/wTg9o5avbf/I6i08O6n8a/itZy6mJ&#10;m0mxhW4dHsjHEMM6q8UpYks7K6sBkFd2ecGvcrayisLOG3gjjht7dBHHGi7VRQMAAdgB2rF+Fnw+&#10;j+F/gDT9EjnkumtVZpZpGP76V2LyMAT8oLsxAHTNb0hwK9ijT9nGz3OCpU5noRy/Kv8AKpLC035Z&#10;vxpkaNPJ7fyrStYhIAi9KvRsWqQtlbGaTc3Cr0q4/B4pwURqFHYVHK3NaqNibjJGwtNByaR+lNTm&#10;pAeTk4FK/AApUG0UjffoGRsOaev3aaf60iHJFAy1bR4XNSMSOT3pqOFGPSq9zdbuFoAbPPsHFVpG&#10;3HmlOWNII8mpAYVyfanYp235vpQ44oAjK8UgGaew3UhGDtoAhmGWx+dQPDzVry9o96imWgllCSL5&#10;qKmki5oouRyn86nhTXZPCfiKG4+9GjYdP7yngj8q63xlJ/ZHi+zm0+ZtH1Ius9tqUEhjWWNhlJDj&#10;lWzwSPetr4h+DbafX5NL8VaWfAviqM/67yCunXp/vMig+Xn+/FujP91eWqCbwJqGp+FrbR7+126p&#10;osqzWsquJI7uydwGMbrlZFVjnKkjBPoa45cramehTi0nHoev+N/H3h/xBe+FdH8aJNY6/caZFNFr&#10;UMYeIzOWXZLGAODhTuXoT/CMmrz+JNW/Z08ML4d1Ozh17RrwmS7tplY2s0ZJBED/AMDj72cdwcHF&#10;R/EjwM2j/Ey81e+utHhhtba2h0a2vLpYUeWOJVaRiRxsLNgDOTjOK5fwF4f8QeF728tLbxd4T17w&#10;/flpb3TtQ1VZCm4ks6MASrck7hwT1BxXn+zurr/gf8A9Fy5XZ/1/mHxQ+FEPjDQrPxX8M7q8uLnR&#10;I1c2qTGPWNKO8vuwDmRRnhlJOR1JzjN0sWvxw8Ga1pviT+zvD/ih/Kjh1ZMQ2Oruz7v3qgYhlJTB&#10;dQEYnLKpy57e2+A0l54sjvvA/jjQLW4tYhOIk1IPNAn/AAEHch6cjvjnNdL4i8BeG/iRoLQ6p4q8&#10;A6f4kup4g9zaXP7m+kU8Fk42SZI+Ze/OMDFEakkkrf5omVOLbf8AwzPnjxVHqnwt8d+HPCuoRSW8&#10;NhYQmQrjdFKxaXzo2GQ3UY6qwUYPQ1P8YdE/4SM/8JFprSzaH4ktPtsDxw8w3OdtxEB6iRSwUno4&#10;xX0RqnwS0rw34gvbHx5440O78PRWxksbeaCQXujjaqF4JMfc4OYyChJzgN81ZPw0/Zz0XSvg3ONG&#10;8b23ijTV1MXukz2dtInkOnE6NknrGqvsODmHILYzV86tzry6af8ADmMYv4Xt+P8Awx5R8YL68+DH&#10;wG8B+AdQeU3GvLNrmoSRJuId5BHAjDHOFTkdc4rX8aNN8JPg+2tPPHH401FINHumiOWs0CE5bjiV&#10;4ggPXbg9DnG9+0fLZeCPixfarbmG48S6fZxab4e066k3xpHbqEN665PIYSeX3JJYggc+a/Dy0k1n&#10;4fQ+F75pprzxvNfXiG6O+eK7jKeQc5yQ7rNHu6Ey54q4tSin53fn1fy/P85s4ScfKy8un3/kcDo3&#10;iq60O8tb6Bo1mt5RIreWvBBBHau5j8MN4l+MOi6bp8UIsfFE0E1riFTsjlYbhnH8Db1P+5XlcMIk&#10;0mVlvl/dS4LNGfk6jBFe5/s13Taf8N9Y8VTXKvN4BtbqXTbnyiU8y4TylU9/kldX/wCBGuiqkldb&#10;7ffsc8Ly917bnp/ifxrovxf1W60HxVJa2vnXdzFomqGEFtMjhCmOCXAy8ZQgk/eQkjkDAoeCtH1W&#10;K81H4b+IrRE1GPGs+H54ZN0V3JEuSschyGWWEHBBwSi14JrGo3ui3Hhny9QhlvobcX7ZVi0kksrP&#10;uPqCmyvePB/xWh+Cl1pvhzXrq8kEk7XlhdpHuuvCcUhBREyCZASD5keQAMgfMWB5Z0+VWX9eZ0Kp&#10;zO7/AK8v62MjQ9Rk0bxVY+G9D+2x6sdQQNKiK7XM4k/dqPmHyKcY55PJ7Y9G/aetZbvx5pOj2Ulm&#10;2mwQtBZwWyuyyT+YwuQAFPzeaGGP7oWuq8L/AAyh8HfGrV/HMP2G80X7HHe6PJb5dI/MRjPKuOWV&#10;FVlUKC25xxkEDzXT9Y17XvCPinQ9B0TxPb31qsmq2uqXFq6z6mzMPtUSDaRCHTDKiks3lkEndiue&#10;LTNJQsm++39eZtWljH4Z8M2eo3wt9S17R1FhPaQXIZIQdwQzlTk4AKFFPPAJHIOb4g1SfxIWvrpp&#10;o7Urte3ZCosWA+XyxwBGegxwOh5wTz/w08D+LI/FEdveeEvFMel+IrX7LeP/AGXMRblsASN8vGyR&#10;Vf6D3rptO+DPijwzozI3hvXLrUI72FXkSzk27VJdwhwMrwFLdGLHsBReKW+pMbt9kO+GdpJNrzy3&#10;kvmaPpsJvLqQfxxg4Cqf7zsVUe59q6rw38ZhqOqXkOtxNJperSbpVj5Nq3RJIx2KDAx3UY9MWfF3&#10;w48QeGvClrpMOgtfR37m61NmG1oWHEUeQVYqoJbJOcvg8rXNWHwy1LzQkunyac2eG+328iN9FZ1b&#10;/wAeNUpdwakvhPSvG32rT/Dem3kd0Wl0WWOPzI23RXFvJuEMyg8Y2l1PHGwA816I0b+OPB2hJdSP&#10;JqkMf9oTCJijMhyFzggbmVQPxY4rhfAXhy5s9B1Dwxr11pLR6lG1raRm+hE9pI43Ald+Qu8Ido3H&#10;cAR3z1+ttqGl6wyq0GjLIiWtkk15D8jIoCtjccjKqgX0Zz/FXPPfQ6qeivL7jG+HsEHi221u72ra&#10;akZ2t/PiP72BV4UKSMqAACF6Y4Oa+vv2dP2urj4qfBaPwnrarB4w8Ih4WJPGopIVWKVc8nn8cEZy&#10;Q2PkbT9Nnk8Ralq2n3WjwzCOO4v7RLpdkcgyk2cZwCFDZx1H1rtfC+p/2FdxeLNHutNk1CzKJbzS&#10;Snyf9YrOGwDn5UbHBwSemTWuFrSpSv06meIoqokuu6Ps34q+AF0Vre1kCLHDbQqWPXlF/Uk1+fH/&#10;AAUS+HWvx63o+uaLGYNL01/ssVovymOR5M+YMDkyMx3biOQvPav0A8JfGiP9p/xJpfiPSdKu7nRI&#10;rWM+TGyKZLsQqrcSFSUXqvGTuzgEYrBv9HhW9jvLrw+t1HayLcSi7aN0+T58BORnIxk568AGujEU&#10;1JqcPIxwte0HTqb/AJM8B162uPBWtWOl6xM9ja+GtPttNyfne9lWMG4ZIxzsMzS/McD0Jr0Pwn4k&#10;TUPEHh3UIJo5LHWoBplyrDO+5iZfJLHGfmBUHPZXr5D1HRLjwJ+0xcLq3i64uNf168Di3/s6eVrk&#10;yyER7W+7jopxwCO3FfSPg3xhYXJ1L+zNSjun0AKZGEGYzcEtEHDbuSGfCjvj61ye097mX9f0jsqQ&#10;vDk6rT+vnqXfjpEWv3v7cNI1sGggllX5o4spGxyDg7iIDzyDKT618mtqMXw++IU1iCItP1Qm6tR2&#10;jJPzp+Bz+GK+zba50vxrZQ28Uz+Trlp50X7gYWSMGKY/e6j92+3sLcHJryvxT8JvBfiPxbpun6xD&#10;9smYzXamWy8loFQB5SXEvHyYY4zww47UWfxdzOMvd5exjeMvEknhfw1oWkQ3Ekc32f8AtC52vtO+&#10;bBUH6RhOPUmsSfWJrC2h8yOKa/vPuKYV3Kh45IGSW9PStC9l8I/EnVb7xX5evTL54lK2rw3EM7Ag&#10;CJRHK4wFAyBjAHam+Bbbwzc+MbzxFca1r+/RR/aMsV7ZLDGmHVUHGejsuAPT0zTcrysP4YkfxA8W&#10;JomuppcCskejxLalred48yDmTHJGPMLdq2fgr8Triy8cWczS6g1qjiOfzWSRVVyFHzYU/eI9a5SX&#10;Q/D+ozPLa6teaxLMxchbuCORieT8rLV/xEun+DvCEMEWi+JLpL+czM9tNEZNsZwrEhTwzFsDGfkB&#10;4zT5ne6JcVaxr/tZ/COaX4zW9/p5tfM8QRqFhaQRvNMp2naThTkFcDOelZPijTf+EX0G305jKNOs&#10;m33EkX/MQucc4boI1ztBPuQCSa9P8f8AjWHxJ+z5Y+OVsrmSXRYzJ5TYjuLXCmOUklSNwQtzt/hz&#10;jpjwLQvi9oV/K1xDb+IBM/JcaugJ9uIRx7Vco6k09rsZqXimfUHXeqrDGMRxpwqD2/xPJrZ0/VE8&#10;IeHBqUh8vUNSVo7JT1ii6PN+PKr/AMCPYVoeG/Enh/xObuS+0WU2NlCZbm5kuUDqOigMkSlmZsAA&#10;n1PQGqkniLw7451Saa80nUY2VAFaO9Uw28ajCrjYNqgYA5z9TUbFczOdtZ/tkqrH+8kfgKvU123w&#10;ytrfw9rULXEjSXGpq8UCq3ygAEs3uNy7QehOfTJreHtN8O6k8y2Vuv2GNA95MdQaOZV/uDcij5mw&#10;AA3JIz04rf8ACTLb+NNNuLvwzdWqmWOGJ2uW8qNOFG35dpAHoeanlbLjUSZ2nw7k1LSPCHxWtdO8&#10;63jstIa+iyNwkXcqBl9dj7M567D+Or4Qg03x/wCBPDuvWb50+6WKWRWHKiFHUo3uFVEyeuM96s/D&#10;7xlp2meI9ctYLS4kaOwms76KNDIPKmj83kbcbf3WWJ6AD155jwZ478O/CvRdQ8P+Fba8/wCJH5d2&#10;8l1IHgfzdoUxI2/5djod7HLHBCrgU001qS1LnaX9aI6Sz8FXV/ri6tqTQw2fN4iSN+9ukB3ZVeu1&#10;m7nC84B7V0WneK59A8Ha9q2nwXEFva2bKpLeZJc315mMEnH8EAlbjABUVxP/AAmMN54auNVu4ZJp&#10;tWlaKV5bh3aVEwzEsTnlii/Wum0GVtasNC0O0tWc3SHWrqCOVhtlkbyrdAc5Jf8Ad8HIHmk460R8&#10;v6ZVRfzf0kcD4+f/AIV78Mgl0/k6hq2m3V9huHRVVlUfXIfjqChp/jPxX/Y8/g74l6bt8nWEguLr&#10;HCrexYEgPs+xvqVkrqvGfiiLxJ4q8QW0UNprMlnGbOx2yErMV4QMchcyEHCrzluTnOcT4S+J9H+N&#10;Hw31DQbizsYoYLmJVtZI2hiV5d4gYkOxUfaNiM2RgTk+udaa3SMaktFJ/P5mt4ilAvdY0fTZP9M8&#10;MyjxZ4ZcfemspAk0sS+u1dkgA/55yetcT8ZNQbwh8XIfEGju1rFqgg13T5I/+WXmYk/NZAw/Ct4e&#10;JbHSPC3h3xZDo8Dat4Tun0GWNb5t1iigtEhDsm4MGlTa4Y4UjleK0vjL4f0O1+GNjqVvptpPpuju&#10;n2I3YuWWKyut0keTHIp3LKJUbJIVlwABVSfVf12/C33GcdHZ/wBd/wAfzPTL+ysvjO/gTxpBcLa6&#10;XcWVzaasisNtoyA5GDwNoaTGf4VT1riU1xfiLNqWtSRW9rbeILk2dmdu37NpludzkYP3S6jj0hcd&#10;K474a+Orm++Gep6LpGk+G7r+2NRt7S1trfUbuOOSR1cPvDyMRlduQhBI+ldz4x8S2ejW0en2PhnT&#10;bjT/ADf7JtmMs6x/ZlR3uZCBJkIAygY5JdwehzMrbr+tr/15kxi1p/X9f5HhXxO1RPitBqN9tvbW&#10;3t7tLtoY5fNxaKGgiYRnHyqRg/N1Oe1L8JdOs4vEK2a39s9rqkT2MqyZiYBxhWIb5flcI3BP3ate&#10;Hv2iPDt98c5dDi8GaLYpPDHo/mvPchgHUN5TqZMYErbW+hqbxD470HwzqKqngfRvJkXzIX+1XIYY&#10;JVlb95wyOGU+656EVUbpK/8AX4Dk7steINBvvFngmS4kgmh17wnH5VyGQg3lkpwHB7tCTg/7BH92&#10;qWp37eI/g9YXxXdceHrprCbHXyZcyRH8HEo/EV0Ou/Gi18K6tp3iCx8O6eza/am6eX7TcDe5LRzo&#10;y79pG4NwRyCK6KK90D+3bPTbHw1pp0Hxlp+bKdZpl8+WMFlgkAbAdZlCEjn5gehp621/p/8AB/rc&#10;g8t+G3xLXwV4iWaaP7Vp15G1rqFqT8tzA/Dr9e4PYgGvZ/jB8JF8c6p4Fu7O5+3WeowrayXin5pY&#10;IxuWQ/7RjBzn+LivJT448Gyttm8G2drMpKlZLq5ZAfdlfI/75Neg6L8Q5NJ+EsNppeh+bJrF20Ol&#10;WtnqErskQI8xlL/MqmTI+UDBB6daN1qGtyv8RdT/AOEi8WTeGdDljV2dZdTvE5itI48Kij1EYwqj&#10;u7Z6kY4v4gaH/wAJEbHS7OMx6Db3EWnxqxy07PKA759d2SW4yRgdOOu1jx54L+GOg63eS+GGh03T&#10;QrXc8Opzf6VcBThI8nMhDFgDwCct0BI1PBXijwf4w0+Brrw7caDC7Rxsby8m2w4RZD93LHZlR8oP&#10;zbgOQawldnRTfLqc3r0o8P29rHZxONNswLWNwp47+YfZmzyfUfhoweE9Wi0ZdT1iSDQdImG6O4vl&#10;KyXK/wDTGNfnk9MgbQerCt0/EHwr4O1K4uNI026uraxPlIzyblkVgV3GKTcuPTPIJB4PSufiJovx&#10;HvVmu9L1fVLiZxDI1xemeReyli3O3tnJxjHGRk1SNuaT0SOS8ZfEu18PaXDN4ds0utW1ZlstMmvF&#10;AmefG3cVyVjRFUyu3JA43DOa9F+Hfw+t9L1vwd4Nlu2bS/7Cu/E3ii8uhl7mJkLieQtyHdhEFB5V&#10;mRe1ZXgDwN4Y+Kfi/TtEXTLqC7mjuyguJtkdpECVkVjyVaVY8BVOWU47kV0XxE1aLSZr7VL+8umv&#10;vGlxNpLldqve2+nTxvuXEe1bczqoAGPMMRBBA50hKyu/6/p2OWtJuXLH+r/0yp+0rrPiLxPoesaP&#10;eamHurGyxZ3ELbvtUnmSyXTSuuAsjLMgZOhALDA4HoX7Nnw3/wCEF+GWlfagX1CaASyM/LAsB19y&#10;Av4AVzvwZ8A3niPxA2sX00d1ojRyKsQulminuFnkDEoEXDqwfLc5Dgcjp7RGPMb8a9LC0bLnkcNe&#10;ovhiOAwhNVT/AKS+3tmpbmQvJsX8TVmwsgg5HzHiux6nOtNWPtNPGxR/e+8avwRrAvAqNI1Q8dqk&#10;L4H86qKSEBbJNQyNg08monOT7U7jGk7qcn3aazc0R/M3sKQbk0Y4H+zSP96nxplaWRMLQMrytSQn&#10;c2fSmyr1zTV4GKkZLJNu4XpTDQEpzCmgGqmBQRTqKYEbrk01jubbUmcGm4+agCPPzYoA5p7CmZwK&#10;kAYVDIhJxUpPNMPLUAQulFTbFzRRYz0Phf4qfCXw38cvCi2es2dtqVow8yCZT88RI4aNxyPwPPvX&#10;zh4e/YX1rwL4llhs/EUN74cM+5LS6Vg20jDcj7r443JjI68cV62nhbWvhndSXPhm8aSzY7302f5o&#10;m9do7H3XB9jW14T+L+neJ71bS8jbSdUJ2m3nb5ZD/sP0b6HB9q8KNR7Jn0E6S3ktTwP9pX9k/wAR&#10;3V8viL+z7jxZa+Rt+zrqDrLaIOioNvzDOTxhiT0Y5NfM8ni/RfDGq7l8H+TcQsVPmalcK6MOoOCO&#10;etfrNppWXT1jO1htxgjivzt/aK8B6p4R8WXVr8RdGuGsbq4f+z/ENggaRFJJVWPCzKB/BJtcADDA&#10;cHfD1G3yyMa9NJc0TmPBXxa0PWNSbUv+Eb03TtY0tQ9vcC9vFVVJwc+XKpxk8+zHjGa9D+F3xm8L&#10;/E7xcdP8TeDtB0/XFmZrXU4JLk2M5jG478Sgg4H3ySMEZwBz4TqPgS8+Hd/baxC1vrWgyP5YvbQl&#10;oZlYYaJ8gNG5Un5XAPcZHNdH8L9IuPDniLxEkfnX2l2elzXcSDOLhZlWKNuOjES9u4PpV1acbP8A&#10;AzpVJXS+8+h9O+JN9pGonRPF3g7RbrQYYzPbyQPcyoYyQxkilaVgy4OdoxnIHGaitPEd54E16x8S&#10;eCdD8K6t4UmYWd19mtZQ0MLsSYLqNpMrgktuwVJ544ry3w54p1/4PeHrfRLfR7jxRoiubjU9OnEj&#10;PabsFUgcD5SnUlcjcTkcZrqNC0fWvCbf8JV4B/tKS1uId0thNaFbqDLcxSR4xIvB5APT2zXFKHLq&#10;ra/1qdcZJ6Nbf1oZ2p/Ea4+P1zJf+F/Dvhe18YaeQb/RL7Rra7uJEGP3lpLIpaVRydh+dQRjeMsM&#10;/wCLP7Rt94V8eQ6bb23h3TNW0yGKS3uj4fspNrysZDGS0RaMfMvzL3zkc7h3Wk/CC3+Kusw61pvh&#10;jVvCPiK3+e4sms5o7K5z1aCXH7o99jcZxjuazPHfwR8QfHj4q6hD4i8H6vp119ocWHiO1sX8m4RT&#10;hUu0AzkgDEyDPTcrj5l6Kc6bdmlovL+mc04TSune7/r0Oc+L/wASfF2nfEKD+zG8P6Tp3iWwi1G0&#10;aTQNPaK2cOEuEaTySSUdZOpJK7TnmtbTv2pNW0T4XaJfLJELfxL4hexjjXTraGWTT7eMRzSBVQDc&#10;8swbpwYwO1Xm/Zo8YaZ8G/EHh/xBpNx9qs76W/tZHiR40tZ5AksSSbiMlljlwDjap55OMjxb8HNL&#10;0Pxn4Js/EAaPQPh9pcNuFWU+df6g4a9mj4OAqbsu3UBQOSVojKm/da27f13t+JMoz3X9f1qRePvj&#10;54s+DniPUrq98QXjXt4xstD04FFSOFR5TXsqqMYJU+Wp6sSx4XB8+T9qD4j+IPhrcTReOPFEeoaD&#10;dBp2j1KVGmt5cKGbB52SADP/AE1FYHxj1i4+LvhXSfiBPaxy6ity2kap5RZFjdPnt3CgYCtESo7f&#10;uTWf8KorXRvHl9cahCsOiSRm1vmZmZZUm4VdvGTnD9ePLJ7V2QpqMbta/wCXT+vU5Z1G5WT0+fX/&#10;ACPob4B/tF+ItD+DGqy+NvE3ibVLPxBqFvpNuBft9qsTKryvNFI3O4KqsVJ2kOucZyOL8TfEDxt8&#10;B/Gej67/AMJDfeKPDT3An0zU/tM3lTbG+aKVNw2uPuvGwyM+mM8z+0dYz/D3wr4G8K3kJXUmS617&#10;UNlxwJrmXy07cgQwRkegarnw6+JVv8M9FuvEGsWi6v4V8RKnnaBPcjZf3yHbJIm4ERtHjf5gHPmK&#10;hBDEDPk0519rp/l8v+CaOppyPp1/zO4+NWo/8Kqi+3WVxfXFrqyfa9Kk+1uZbKzulEiEhgRvGJY+&#10;vBUngkY7LU4rXVvD/hnxlrmoI+m+EdPjm1i1dPnnvykLW6SYOS0yNBkgHiOY9Ris/Qvh5Y/HD4HX&#10;X2fWJdd0W31SK8tNTlkH2m1gmmU3FpcKM+XJCzbwBlWWVyp2jixrGjLqV/deBtahh0nSvFExmurq&#10;XC3E2sSOjW1vbZHK28QW3YnEYaSXLZxXOv5Xuv6/zNt7Po/6/wAvkcvLqGsfFe4/t+yurHUNWgke&#10;HWTPL5Ucls5MkcspbaoTbuUnPyhEwQcVNe6lZ/D7SG/4RmSTUpndl/tSNhcfYG6skIxkADB80jJz&#10;wFOc8f4e+Iv/AAlF9a+HI7P/AIR/wjqEFxpuoQS43WskTAJcXEpA3yRt5J5wByqgbsUy7v4dA8XW&#10;Xg17eOxu7azcNHIwEkdxI2UVyO5UREkfd3nHAFOVN7MmNRbm58L9W1Hxb42h02a6AQlp7q5kPEEK&#10;gvJKT3AUE+/417R4e+OUHxhv202zabSdYsh5WhuJNv2yBBhbaRs/6zAyrHqxK91x4Rrvjy4+E3wo&#10;t7e6aS51TxgPNk+2xb5bCwBGyFz94ea67uCPljQj7xFcz4P8b2OuavDaR6XfwahI4WIabOZMt2Ij&#10;fcT68OKfs21dk6LRH2Kvxdm0TV9K8Txw28kGpxPaalAYgh89ConR+Adxwj/NnHm4ruvE+m6Xovgz&#10;To7OV49B1Ldqjyu2GiDlFRV98fKM93HvXlXg/wAQaP8AFzwdrmhx6tY3njq3hS/ZHRVS7lh+9L1Z&#10;Gm8slZArEMURuSGx3HxH8dabfQapoJVtQ0nSUt7C4u1/eRxpt8tJFZc/6uQKXB5zKf7lcNRa6I7q&#10;bXV/8P8A1ue8fsvftCL+zN8WrXXriFZfD10otr+3T/lhGRsWVCemzIyOmB25I+svE/k61pECWM/n&#10;W98ounmjO5DFj5MH/aY5HrtNfmZ4T8aXlnJZ6Vq0YkXULJbq2lCbo5MjEkTdgQQSB/dbHYZ+6v8A&#10;gnX+0z4S+HUtx4R8aafNqlvd6Qs+kNKhlzMHleOzBA+Utvbax6FgCeRjuwVVfwJ7O1jz8ZTa/f09&#10;1uv1PLv22/hnD4a+H/iXxZYQr/wlHh3Rbp9Nuh8klmHh/eSA/wB7ZnbnocHqAa+UfgLJ/wAIF+wl&#10;pusah4yuPDP/AAmGuNffaNQgFxcy2dmpijWCFG3yb5pJjuHA8kbivGf1e/bI+GOg+Ef2I/HHiCyb&#10;QdS8YQ6deyx24k+1i9nO/bEtszEFF4UIysWAAI5Ofhjx38Nrz4i69ptvrVqmsr4X0O10ZZ57VJFm&#10;mSJWnkT5cBWneXAXC4AA4Aoq4f2Ds+upVHF+1in2v+hs/s9/FCx+LHhK4vPDd2t4vh+9gu5VEbLc&#10;TK7CO7R0OAokjaNgBgAmTrtzXoXxv8BtHY61f2MsJvNUiWzglY/dDHfNMjdMFWC4HO1Afry/wj+G&#10;Fr8JtTuv7L0pbW3ntJJtSNvGxN4WxGkC89QJD06fOe1dd4f0CeP4e6L4f8zUbm10uL7BLNMh8wMv&#10;7zkdD8mYQeTnb6c8elrLr/wx0czcuf8Arufn78Y/i0PAni+HT49L1LS/CcIkW0drKSFWnDnzZGyM&#10;Zc4YHpt2gdDXeH4ww+E/gFo/l6ztufGd097EJJf+XOAtEuAezSmX6+WK0vjb+zz8SvDHi/T9N8I6&#10;l4ntbWaR4RL9vieMMZNyZjmQhgEdV+9kmNuvNW/iF8N/FXjz4u3632g6D4g8H+G7RbGzOo6PbtPf&#10;GGIIpilhlZl82bdKwMY2q7YXPWoKKiayk3LQxNJ1y6WPTbRYNOutc8QOkdvEIUjZIZPlBJUA5fPH&#10;P3ee9RfEj4oWI8Z3FvZ29wljpYFjay2l3JCzRxfKG53Dkgt0785pdD+H+ueGdZ17xz4o8A6bY6tp&#10;1kxsrvTPFPki6uZQIVUQ3BVIykbSSKWwAYRgE1y/w2/Zqm8X39vdWlx4r0+0SVC8N/qGl3kVxlgP&#10;LWSCbdk59PXvVcqUbon2jcrH1F+x14mh8ZeEtV8L6obySHxBbS3FvFeziVnjACMQQqnbnPUdq+W3&#10;+E2oeGfG95oFne6fqV9Y3bWn2eO48q4LBsKPLk2lmPH3Nw54zXfaP4h1T4c/tQ6JrcPjb4azaDpJ&#10;h02S1bX7e3uBCFCyERlyMl9zhM+grtv2o/Bej/DH43ap4++0WK3fiDTo00uC41O208G4wY5pvNnd&#10;QCIhGAV3EbmYDIU0NOyZCa5mvn/mcL4xtJvCWnQ6DJM1lpelsJdUvXQ/6fdkfciBx5gRflXHH3my&#10;A1cwfHsmuXMOn2FpJHbvIEggjO+SZzwC2PvMc49BngCshPEfie/nMkPijwXa2+AiWcHiewa3jQdF&#10;2eaQR7nJPUkmu58Mxnwh4eXV9VPgddavlK6XJb6rbWuITvSS4DI3lkggopCkhtx/hGTX7SK0ekWR&#10;+LfFttoES+HbS4jk+yvvv5UPyz3HQgHuseSo7E7j3qXwbd3qyi4i1C502xUGSaWOQjKLjOB0PYc8&#10;ZIHUgHLsfhNogv4Wute0yzmmUPDZ3GpwziYt9wl4yG2n2TJyMdcjS1rwNqd1btoen+IPDM19vzqI&#10;XUUUl0JCQRoediegAyxPoKl9kHqe5fBzxgvh34/afMo+0W3iG0khaEj5XR4ij+xOwjHcjI6CvELr&#10;wdDqPh/VtY0NvEHkyaPeaGyWKLcfZ2tb6N4xjJJdVDQr6pb8gZGfX/g9at4S8W+D5tQaGS4spLa4&#10;MUchZ5TbuhZAGH8Sl15/ve9bXwO8GeHfCK+JZvDMU19Z61qtxrS+fKjQRStKytDHFsyCrBwSzHkY&#10;Crty0x+G3qOpO0+bvY8+8afD2909fBHhefxVbaHGkcdvI1xbG4utSlJLSGONSNqhzLl2wg2gbsri&#10;uy0v4xSaJ4Y1rxBoqaTG2n6fJep5d4fNmaQC00uNiehO6WfAAXEKjkgk3bzwNcWl1eX09zG1xMHh&#10;g84llV5WIbjH9wuOK0vC3wlsdR8NadY3ljZzW8mpjWL6RV2q/wBmUx2SnoCIh5zENgEE8Ec1cVZ3&#10;/q5lKomv62+88J+MPifWvgJ8OrO0j028fxBY2Vnr939nQysly91Hth45JRACccENmtbW9a0rwT+0&#10;RoIDSab4X+N2m+XYvIpjFtPdKpWNv7rR3LQtjqAVrA+LXhLwv8T/ABx4v1a18QWNvfePriOxt7qS&#10;4um8p4pES2ij2Ku1ciKIkP2yDkYrb8E+GP8Aha37KUfhPSfGNvqXiLwbeu9lqEXnRtbyAyTrE/2l&#10;Jn+aNbnJwxzbQqvPS6biv6+8K0paN/11TOgg1OP4tabrOzy1ufH1hcWd7AOtr4m0v95Ih9GmjDOB&#10;6zsO1O/Yh8ew/Gv4a+KPhtLd+Xqq2M82jSLJhsNhygPX5JljcAdpJTWl4e8MT3PxOvtWsdU8JTw+&#10;Oms/FGiWItmSRNdgIDSiZeHikk+1RtlFfEq8HG0+N3/w00z9mn9sL/hKtK1bw/4XgsdQXWdPS91m&#10;+tvtNrMPM8p0a1aLDI5QqkhwDj5TwKaXNZ9f6/rysZRvy6b/ANf163PVPgbd6l4W+DP/AAlF/FJe&#10;X8dxcWulwzKHmudRuGW1hRSecqI5ycHI3rUvxj8S2/gDwyts22aSQGw82CZoc20P7++uQwzt8yRm&#10;IIHKygdq7fxRp2neJvizZ3Vhr+n2/hrwVLNfw6fbxzSRXGqaizeVJ5ioQSpLsqLlgSpIAYV4N+1l&#10;Fp8HgPVmufiN4E0yfVLGKws3u5bqNUti5EzhVgY/vZxcYIyNqIASASM9Xstf6/r7i1Kzu/6/r/M8&#10;v8YeG7bwr8R9Ua61K6s765uDfRTyxeZBOkp8xJFdPmwQw42HByO1ev8AiHR5PiFeLHatHcQ+KrUa&#10;vpk1u4xHqAXZPEAcNslkRlJIGG8snGDXHS+A9K+NH7Pfhiaz8deDrzV/C6PpcuowyXRt544o3mEZ&#10;JgD5WFQw+X+F8ZzxFoPhCy8X/A+axtfiB4Lu77wfenU4rqC4udltaTbUk3EwhhiYREEAjLnOOK0j&#10;dXi09PL+vUi/VdS/4f1ubxJ8FNWspV/0/wAJ3aagiMPn+zTERTDHX5ZBCf8AgRrf+APxHj8Qr/wi&#10;N1cLazXVyt7ody5wLLUUxsGeyy4CH32ntWn4QvbfXvEdn4huPG3ha80fVIP7G8RwfaJJITczI6ho&#10;t0Xy+ZtWXado3q4BwOPPtW+GOm6Lr1xZal4k8GaZqFjM0MgtdSuI2hkVsHKSRNyCOgZarm1s1v8A&#10;1/kxavY7b4ueDLmb43Jp9nbtbt4keK7t4H+XyTN99T6bJN6n02mu68ZNH4T1W2s9Oi8/Wru1GmaP&#10;ATtNnZqDumY/wtL8zs3BVCehY7dhPiNoOveGvDvi6bWvDWpeJ9HSbQobua7ENre3MgQ+a5IzwrEs&#10;ADkyseMiuXsfhjr2hX15rGteLvCMmo6hcvHq17LqITyhu2pbxbgAvzZJzgllRcYB3Yy91cv6MqN2&#10;zjviFbN4vn0PRLe+l+w2V8kLXixbluLkk7m290Ug8H5VRcetQeLNc1zxb4uh0bwncaHffZdlnDp0&#10;15sv7mVhu4UjDMwIbAOTuzXfSfCnSbHT7X/hKvFuieG5Lhpohe2eqwutvCyhQkMUrRq7LsIyx6u7&#10;YySDkeXN8MBa2vwl1b4d+GtBjf7Jd+IrnxJHN4quYvIMKhb9EVYm2NI+yNVGSASygYmnTe7/ACNq&#10;lfldoGjoHwY174fWbSfEaNvD9xqJFnHolqTealIxYEGTyw0dsMgEGUg/7ODmsvwF8Qf+Fy/Erwz4&#10;B8GafDoNvrVwlzqrsvn3MVgrHcJZGAJkl2twAAqqWAA5Hj2i/sgfFDwx4hXVNP8Ail4b+x3100sV&#10;03iGRZL4B+WPBVmJ4I3Nyepr7J+B/hrUPhfrPiXxJdQwahcSaW1looWJGVNRlLB2ebIKoqMkSKMt&#10;ieT1GdeWKab2/wAjP20nF33Nv4HabY+FvDPjjWNMuIiNQuks9BX7A6xQw6axQleNrM139nT5TkgO&#10;eM4ryDwroWsfFH9oibSIftlrpfgvTYdMtGuEZMoo8w3BQ8FpJZTN/tb67vxJ40ttJl03Q9NV9P0f&#10;Q9OttAsPst3GJZJmLPdzLGWJWV7meZwuSzeWgPUivVvhl8Nx4E0aNZ7iS/1S4VVuLl/vMF+6g9FX&#10;JwO2fTFa0KPPp0X6f5nPKfL7z3ZveFvDlv4V8OWWl2istvYxLCmerYHU+pPJJ7kk1pyS+QgC/eNA&#10;dYF9/wCdJZwfaH3v93Ner5I499WPsrb5tzfhWlFGsS/WmRRqij8hUoNUiRWOKid8Uksu5qYoJP04&#10;xRcZIGyM0xjtHNODVHO3zUxjCcmprSPe+KhHC1bsjhM9KA8iZuDx2qK4uAo/Co5pyCSD3quzFhz1&#10;qdx7CSSl39qWJNxpNtPi4oGPxikbqKdnim9KADOaQn5qUfpTZOlPUYfw03pS7eKXbigQ08U3bjJp&#10;0i5H8qa0Ykj/AEpAIBlqUpxTgvPShzgUC3I2AzRTtmetFInlPjvX/CMN3GzJ+7frlRx+IrgdY+Cq&#10;+LDItz5fmNkBwM/nkc/j0rovgv4jtPEI8Sm31a31INrE8kWy4EmyIhAuBk4U4JHY5qf4N/Eqz+LF&#10;xrDWdtcW66Lqk+ly+bj95JEcFlwT8pzxnB9q8KdJpvyPofbJxWu55i3iPxb8Arny76OXVNIVtqCR&#10;ssF7bJOx/wBl/wADXd+HfGfhb45aDdWK/ZdShdMXen3cYLoD2eM/zGR6GvSPEfh+31vRrq1miEiy&#10;xspB+nY9q+fIv2ddG8M6tLcW8mrabrEp8xbs3DFi3qD/AIfiKzUrblezb2POvjD+wLqXgu8utc+F&#10;t55YmUi60G8YSQXKdSil8q6/7EmR3DZAFef+ANd0/wANWmsWKSaf4P8AGcdt9g/su9ErIpL+YPKZ&#10;yANrbiEkYjLffIIUfUek/FTXPAsot/E1m2oWGcJqdom51H/TSMdfqoB/2a0viN8I/BP7TPhVDqFv&#10;Z6lCyn7PfWzBbi3P+y45GO6tkcciuiNXmVpHP7Pld4nwb4n8Zan4Yv5rW+8f+LLG5iP7y3/s11ZD&#10;6ENKv8qv6H8aV19YoY/iN400+8tD9oE8OnhFkCjkMgucNxzyMYB4657z41/sq+JPhPoPk6hZy+Pv&#10;CFmCsF1AuzVNJi5IweTsX0IaPqcITkfP2p/D6XRXXXfD10uuaVasJZXRNs9oM9LiHJKDtuBZDnAY&#10;niuqKjJaM5pSknZ/1+J9M+BP2gdF+Kviux0+58W+MNL1i3jfzL3yRbafe+WpY7lW5ZUO0E7hhevT&#10;gVual4+sdNsI9J8XX3jY/wBmyIYtUWILIqMflO5JSJoz+JwO5wB87fCLwTcSap4ol0+1n1KzOjmW&#10;zgUn94Lh0iC8d1VpAT2KGu38Mt4o8FpZ+GJvDt/r3gmP/Rp454WW4gkLEtNBIeQoJ4H3So6AkmuO&#10;pTjfRnTTqO2q/r9T0jS7yD4Q+IZ7i+uvFnjDwf4hctFePew3FqplIjkeL5N0MoR2BiJAYDBBx8vN&#10;+NtV8K/E/VfEvjy1h8UeJNL0/Sp4p7ddXgtjaFx/qZbZbYmMvlmEoZ1bsScqun4U8I+MPh3a3Nz4&#10;b0+61zRdUx5mm31uF3rn5lljJxkDgOh+hweXv+zt4g0rQNQ1r4d6XqHh7VtSHlzaVeyxvsxHINgZ&#10;iUmiO8Da/ZcEGiNSN/e323CUHb3fX/hjyH9ny4+H3xCTVPC+l+HPEFvD4kgC3FveeJY/3NyjbrUo&#10;fsy8NIRFuBLDzSCpHNVoovDXizx74f8ACNn4Nab7ddQ26s/iZlZpXKxsSBGpYrgj8D05r0eX9kzx&#10;NFbaxrnh7R9K8KeMpCLePTRqcHkXAEyt9otW3kxONv8Aqn6HlW6IvdaV8D7rR/j2vi2602wtbq30&#10;ltQa3t1hkEWpTDynjBALArcSO+5SAABn1repWSlzR/N9v6Rywotrlf8AWp538bb7wb43+K15qn/C&#10;P6dc6DoTnTdSvrzWbpGtktsRxqqRyINzqECj+8TnjJrhtT+MOk+PLa702Pwd4I8vSYhPpkEuo6ky&#10;xQL9/d5c6jOzDEjGSrEgk5E8PijT9Wl/4Rm1htns5b2e4kv5bdD/AGlexbJDIQV+4waWNARnBBPL&#10;GvOdD8a6t4fv9PvFtVkZnUzoIo1HlA4ZAQP4hkfT61dOLenbbX+uwVJJO/36HsnwU+PQ+E2j694i&#10;sfDvgWz0v7DHBGsEmqGO7MkxVRMHlbI/dzsMKWBQcgc1b+JPxFb4l33/AAm/h2z8Ca3ZrNDFN9q0&#10;u7uNS0mdvuRuRy0e7hJQqqx4wrfLXP8Aj0XXgr4eWem2lwZri4sbjUZLkPt3xecsdtyOQSrSNx03&#10;VzXgb4jeLvhDaw6taySSazqC7IbeaaSWBLYn5vNRmw2/GApHAy3UqaiKT99Wv02/yKlde5032/4J&#10;7t8SPFK6zb6e0Oh+DJl1yUHWH/swToL2NlW8z5iEYDGKQE5OJRk8ZrP8DeMNP+M/jmy8SW+meGbP&#10;R97rq0kvhiynljMZRVUyvHvVpRJEiE7ssTxgHGt4O8PwfFz4Y/EKHSLi+jmu0+2Q6TNPJJJpl3Er&#10;ljC+fmglQEDoysFVs4V2zfB/wyuPhJo2neGfEFxCq61NHqM9z5zie5uo5Fe2toVY52qgbeWwA9zj&#10;lkArmjy2a/rz6Gzi21df10MvxB4y174meJ7jXIbzTNM0+8hMl2ZvCdi8Vn5P7tleR4mfjAKAszEM&#10;oG7pXNal8Y9eurZLXw7rFxp625czah/wjVklzeEIRtUIB5cZHAUgE5ySeFEHj7UdW+IfhO40Vbe1&#10;02zjtV1GzRJRsjuFYl4nZjlyyM3zHksqDgcV5p8Pfh5rWs+K47NfIM1xayRbsoyRlkZVYkHoOpPo&#10;K2jH3ea6VvJESkua1m7+b/zPXPAHxm+Ivw70+TXri+8VXl6p+z6baxaZA253Qkz+WpIZEXjDYBZ1&#10;64Ir0fwb8b/EHjK4/wCEwtdT8cWtnCwtPEOheY0X2IzYia4gTccRnezrg/unQLwChPzz8Ur/AMUT&#10;eIobW0i1G/0jSreK2tPMsBICgRTuIIOGJyT+Xaut+EWv6h8NZH1++0fzLu6gSB7Jbdm+1W0sihhM&#10;G3KsbDqgwxAz8vBolbl5na77fkKElzcmun9XPo/4feNfFninxJL8PtY1jVrTULG4xa6jJcs0l1ht&#10;rpkMGIIBcN2BHI4B6TUvi7qy3l9qEcmow3V9fslva/aij21vGSElOTwzbFIHXv0aqngPQtL8W3en&#10;/EDTkmi1CDSJ7RLV8LeROA3k2x6j/VyKVPG7yUJAO5Ryeq+GNY8fWq6t5UlrfrLFPaKgaNbhFDr5&#10;Ui/wHy5Qp3fxRA8DpwS31Z6EHpc/TXw5/wAFCNI+Of8AwTf8VN4mu7G18TeF7cDUIU0WVmvo2Y+V&#10;ciRSFAc8McAKwbjBGfIPgno1zb6Hp/2wTyXl9bx6kwezkJZ5pHLHceCFIzkcGvj7QPh/4vvfhnrm&#10;l3VvJDLqEaQRBZBJJGjMHlAZeq/Iowf72eORX1J4R+LN/wCLbixt9UtLrw7ZzJYwkw2cky2qwrKS&#10;N23cPvcnbyzDgDFb18U6ii3ulb1PPp4NU01HZ3fTTb/gnaePdf0zwt4TtbRbdptQ1m5MwiME3zJG&#10;5AJOc4LM4PbKjrWT4OtNT1O3ZpvJh1DUkeS32b2VbiKUvbn5vdSp4/jHPHOtqHxC8OXGrJp8Nnrn&#10;l2Pl2kVydJlaF1DMxYOecF2LZ9z7VQ1bxBZ6bqlj5bTxTQskkRcCHy0UNg/MO55PvXPOU3LU2pcs&#10;Y2SMjx58M9P8T6tB44so0uryy00SWX2j5cXJWRbQgKAcL5927cZBRM42jHzh420K38NaBptrpVvo&#10;c2lxggqy3okkuXJEkoAbJQ7cAkkgegr69Vf7U0R9LaG7uLDUpZr2Vl2skCSR70ijwOUzuxjkCUnP&#10;FeAXH7MmoX+r21rc6PqrabC0KG6imTaqhslsYzx1xjvVTld3RpTsk1K39bHFeIvFOuaB4V0HRrX7&#10;Il9qhe8uIJY7iWNzKQluACWI/djcQxHL8ADkniAR+Bl/t3+z/DC2ulWwkjkt9PZS+qGNESUkAcYk&#10;ZhtJbEZ6c49I1L4CX/iLxBqGsy6ZeaffXSC3hR5VY28QXaNmAQCEwg9BWJ8Uv2eNU1Hwxp+hW2n3&#10;0unQmO7nZbiCPdOEWIKd7AkBEB+sjAVXXm/yK5la3+Z4N/b3h270m4bUNE09mXIHm2010sY28Hbc&#10;LIp57Ag4+lfTn7QngzQ/jh+yXY393a6XcHwokcxkvbQSLbRqu12ClG24XPO0j2x08a1D9i3Urmwe&#10;3/sy68l2diDeWw35wRn96Pcewr3P4S+Br3RXv9J1KH7RoPiDQxp9zafaIH3Sh5ssP3xJBWVlOF6q&#10;D2wLp6tmM23Z2PlPw/8ABa31HXbW603XPDeoeHbHZc6kkXhSxupIo+vlKyjzS79FHlD1xwa6D40y&#10;W/g/x1qVvM2n6jdeSg0iz0/w5a3T6VbD/VB42KTEqoG0fd5yc/drtviH+zRe+CvDyaP4Eh0HS2km&#10;e6ubm/v0iYzbTHujG/I2rkK38O5yuCxIxviP8CvG3i34rSXE0/hu48Ks8ImS7v4LhkiCgFkjdioL&#10;HkE46jNV7S61/Inkt0PPNF+MFj4U02PxJrmvaf8A2rqkjxaYs/hOytbtJkYBrkhmBIU5VTuwX9dj&#10;Cuj8W28dv8WNZ0k6rYWVvbXjhWPhWx8tVI8zYrswZtkZyzEcBSxwOatXvwH1/wAW655niLTfBMOm&#10;xxiOzt012OVII04SNY5i0QGBguqg5yeTUX7VXhDSR4u1rztU0Oz1TXD5E4GrNbz29mNhEYCeeo3s&#10;pZjsjLrgZ+8Wfuy2QlzI7/wN8T9L8ReGNJvvD95Iy6VqC2ySLpsDeZt5cgK4Cgg7srghe1fSfwe8&#10;M3apdfbIY5JtSvbm7hm+aBZQbpg4wu7JBYMWJyRJng8V8hfs3/APVPhz4Otf7O1jw9rGn3WopqMM&#10;omii2phFdAVY7jhCM4BB7ZFfRPgj4ja9oV5/YOpXWkQ6PcXt3LaP9uRbqGWaRmiUfMc5BYbR3UYB&#10;5xn8Mmip3lFM6/xvqlrofjNbWS0kvJLM/u7eBmlHmM3LkkDhUxycDLHr3fDpt5qvg7UrpndYZ3ks&#10;YVRDgeZhScdGCRJMpGQP9J74xVi4+JWm6p4ItLfTNKuTqt3P887zQmOf+9gq5LdBxjpmpL7xfcWn&#10;hm1s7Tw5cw2tqreX51+ixlmID5wO4VRwex+tZ8z1uZqOiVv6R5X4m03T9KvtHka6urW1s9V09DCm&#10;lWzpIDfQJtIdhwxJBI5wxIBOAW+D9VuE+IyzWOt6rEnjLT3+yRrZWipBqVs6PniUFpHZeE5AW6xu&#10;HWt7xbFdXOkRfatF0eGM6jayebc3TbAVu4nGPm5fK/KP7+0dM1l2vh7VG0bybOx0GC/tLpNQ06QX&#10;W4W9xGykk85wVBJxg5RPSrpztZf10/r1FKPNdm3HpP8AbU+l32m6zqFvZ6fqQ1izRYreTy7S5yDb&#10;D9592C4iZN395+M9a579ojzPit4P8CeLfD+v6tpUOp3v9iX8VjHbSKtyzZAcGTavPmbQpY7Sld94&#10;EtlsvEcsNva6SLe+lnuLG2iuQ0jW0673XGeQJUjYFeMB+5zWT8EtEi+GvhvXtN1K98HzWLTR6p9n&#10;t73c1vcxFRuIxxkfKScYwKvmurP9SIqzuWPDFqlv4tOmfa5I5rYTatqDm1hXbc3MTvbwuQcgwQqj&#10;ZOTuUEkZIr5P+Pfxk8P+OPFTWbahcR219NHZWRfS9Muo4WjDNEcTzEHzF3jBTrLnC4NfWQ0u2tJ9&#10;auLzUtBMmoSXs88kt0wd7iWHazOPL/giwNozhcHtz8l3fwA8J/EnUxay+OPh+bz7alzIRqSKzDa6&#10;uV8y2HzDd06n1XHL1vsONkrsvfsg+ItN8Rnxhoem6jGmsT6XPdWlmfDWm2r2N7CjhJtkcrB5ELEA&#10;NtGT/Dk0ngbSIdN+KNjq1nqsMvhPxtFLZS2Vt4c02OHT1nzEY3uI5fmEMhjl2kPlQmdxOa7n4Ffs&#10;9L8NvjFceNLXxR4LmkXSZYLvyr6GQ/aGGFmdwinD7QW6chqy/E37KP2XVvFFjpvjDwjZ6Tr0w1fw&#10;9G0sUc2n3BbMTrj7ySKTGSOo2MMlcVpGo93+X9dBSprocH8DbtNA8X+ONJ8Uaxq1to2i6bcnU4bn&#10;wxpkC5ibCzK8UzZaGTEgDJggEcZq1+1DqMnhnxnod9PqUjTeKLNG3W/hrTbxby6jxDLIrSTBm81g&#10;sqgbhtnQ55wPUNT+E2txan4q1e98SeBJYfEHhV7KUTXMcYGpBVimZpAN3kmUHPOVZsYzWl8J/B1j&#10;d/CDRZvHlp4E1K+8CX4fw9c2GrLJDzs2KJHA2MrwpyCTtQDGBgvmTSb/AF/rzJ5WjN0jw4dC0aGY&#10;SW98uhQNYWMf9i2UO69EmbnUEYMQu1ldFI2gfZyxLBMtyun6bJ4n8TWtrNqEbaFp48+5i/smErcu&#10;JCxuATuMalv3aEqCMZyxyT2lp8I9Qgt/Et5r2ueHbq+1lo4PJ+3xx2tjDGsot7SMEZRQTndyTzwQ&#10;G38/4f8Ah7J4Df8AtCPxf4NbXL4wyXUNzqkLWYeMqxQKzZaMMiqAcEAHuTWM9Wn+h0U9Ezs/2vf2&#10;c7Wb9mHTLHxBZ6PoOrfafty6vrNtb/Z9Jt98KrFKJ9scT+XucKGLuJcKrNhK+M9B8YfDvSvC/iTw&#10;zpt9b+JtY8qW9i1CTw1ZwaSv2dXPm29uvlyyyeSZWDTbcdDH1z9r/tS+IPGH7V3wy8QNcy+C9S1f&#10;UDAJC+oq1jcKhQSKxDMYw8SgfL93YhGDzXxJp/8AwT+8UeDPinY6zpesfDebQYbsNGG8QxrLLHge&#10;ZAedrNtcqccHOcDOK7KcqbTS/r8DgnGomnL5nr/7Fvh++/aHurebxJrVt4uh09xqNqzaPbWj6XDb&#10;4MqjghVdRFGMD5SVIxivubWtRtfhX4PtdJmvZFm02FdUv3aUzxW2pEm4bEakHzIne06A/wDHmcnc&#10;SR4//wAE1/hTpX7Knh7UL7xctvIsOps9vc2lwLiGfTgu/YxJIHmTxKrAnAAPvXafD+bVvjz4nudU&#10;1iTbNfXE2o6q0UscihpmcrAGUnOI3ZAehUn0FSvelaPX5fl8vuK1trsi98CfgjDb6hDrl5DYzQQz&#10;z31oi2yAPcSuf9JXjg7C2D1JmcnnBr2eOP5ct+NR6baLbW6xxosccYCIqjAUDoBUjsZn2L0z+dej&#10;TioR5Uc8pc0rsckP2q4/2RWrbW3lp/IVBp9plR6Dk+9XMYY5/CtYrqTJiEfNz2pkrl+nrSGXcaas&#10;mTVCEZMNSdKc7YFNzipEOzsWoWk3mnt92mY3jrj+lUAKMtUzXOyPAqu8vHy06IbqncoVFYr83WlC&#10;4p2M05U2Cge5Gc7qdEM0MN1CcGpKHE4o6MPWhTwaTPzZ/CqEI3ymkIyKcRupWXAoAYRxS7c0Odq0&#10;LwKYCN0pETA/WnhcmnhMn8KSERiPA470hRielPORuz2pwG5aBjRFxRUmMe1FGgj8fv8AgoToi/Cz&#10;9sXxYPCt1Pot5p1+UjitN0IgQIvQjA554HpzXrv/AATThuNS+FslzdbprjUNRuLuZ26yO7fM3T1F&#10;dR+3T+zN8SvBHjbxR/wm3gI2+reONQVoNasYmvrFpdpCqkiAuisOdpUnPcV6F/wTm/Zv1fwZ8KNP&#10;ttatJrG5Ald45YyjD5mOSCAR+Nc+MqRasu48M0rO/Q6S5tCm5uNvNY2o6LDqMJjljWRD1BGa9T+D&#10;3wom+MXxFs/Dttex6fcakJFiuJIBOkLrGzAsmRuXKjIyOO4rY+NX7Gfjn4H27Xut6RHNpewOdY0k&#10;vcaeoxn96pHm2+O5cNGP+elef9VqOPtIq6PYnjKVOapzdmfNeufD+S3jY2fzxt1hkOfyJ/kfzrzq&#10;88BzaLrMl5od1Noeq5zImP3M49HQ8Ee559CK+hbnSnijVmUNHINySKQyOPVWHBHuDXj/AO0/4F1D&#10;xRD4Yg02K6k87WY0uTbzvARD5cm7dInKqSBz9K5lHU6HUutdSpofxqj0+7hsPFVuui3sh2R3Gf8A&#10;Q7g+zH7hPo3H+0a4z43/ALEui/EPUW8Q+FbtvCXipcyR3dn8sFyx/wCeiL692Xk5OQ3St4fsl2dg&#10;nnao17rQ6rE95M6W/wDuhnJP17+gq1p3h/U/h6gbw7eedYxn59MvGLRgekbfeQ/TI/2aaqcr0M3T&#10;5lqfL+vmb4GW+o6H4tsr7wxq+qx/Zk1bT7dI9Lv0JLOQyh/KJJP+rQY3Z2ISTXinjsQ+CdUWO8s/&#10;Fi7x5kMv9to0c6dnjdYSrD3BIr9I5NW8OfGDS5tA17TovMuE/e6bqEYPmf7SHo2OzKcj2NfPPxr/&#10;AGGNU8H2M8ngdYtf0FsvP4c1FyxX/agkyCGx3BVuMZbpXVTqR6/mc04u2h85+GvinpuiXFn4kt7X&#10;xFDqELi2klg1lUYMBxv/AHJDKyg8FcHac5r2bQviN4P8Z3GlreaPN4d8RahbNqkDLqPk2DASMoJm&#10;WMeW58sNkgLzjIJ58U0P4d2t/rWo6VYG6tZrtTBdaPqI2X1hMvKOvAEoVgM7QHClvkxyel+Llt4b&#10;0aC10W6vNWm/4l1pFOLC0WYRBI1JjyXABMmXbH+yOxrSrTjJqOpFOckm9P0PaNc1LwT438ffY/H3&#10;hW60zVoYtiXsV28fmqA2DIyAblOT84zyfqa9O8PeN9G8L2FlbataxaPYxrm01SXxK8sskfyqu44B&#10;lU7QAd7EAAcgAV8m6b8TrM+Cf7Plm8batYzIYbfdpkUk+nSKqgmNmYlQ69V5U5OADmul8L6/DYfD&#10;19Pk0n4h67peqXDxC1uNNjaS2ZU/1kW1f3ZJcc9yvfBrldGS32NvbRvpY9c1Xwr8NPFEtrrV9pPg&#10;KHVtQvTNplzba9cfYdRkJAZo5F2IsuVXKFSc9cE4rE8ceDPhj4S8RR2WreFPBGn313KBHFf3uoSS&#10;OzHHAX1cMB07dK4PwJ4K0fwXY3OlQ+BfiVq+h3RJvNNvYi1vdvjG/wCWAlXXoskZVhzg4JB9b8Of&#10;DnSfEPgDSbhtB8UTTeEpxeWza3DNNqGnFUkKJxEpmhWRY8H5uHOQmFBOVRd03b5EKTejSuVta1r4&#10;O6Zp13dXFl4H+x6Ow0aWSSzvrhY5F5SHI4KgoxwMjgHPry978bPg81y0kh+F8s3Qs3hC+nbgYHLN&#10;zjAH4V5tb/BPxP4h1XUtIazktdCvrR7S1imSRXWUN5kcz5UDzHlA3H0cgcACuR0j9kbxJqfiK3tp&#10;5LC186YI4eYblUH5mx7DJ/Ct4UqSvzSf9fIyqVJ6WifSt/8AtIfD34az6ZcWd14J0vWJoxqAuLfw&#10;VLuZJR8jffBVipOcnJDeh56XT/2mPBvxGt18u/sL28tLE3X2KLwyoutwzm4tlkLZwuGMfzNtBYcf&#10;d+YPGHwFvPE/j291ifVPDi6a8jLaRPqsCjy41CRRklxwFCA47D3qvpv7O+pQavHqX/Ca+FbW+jkE&#10;yTR61ao8TjlSpEoIxxjGMYqfY0Wt/wCvuL9tUT2PoPxz8SbxJ9BXQNS8Pmw8QRk293Bo1ukcrBSW&#10;xIyHawKtlSNwPB5FV/EvxC1z4RS2DN4gk1OLU2aI/YNPt5rq3YAHKqyqmw9CW6AH1pnw60HRPHnh&#10;HVPDOvav4WbVNTuortmstTs9t9MMBpoUSUmK4ZcbtoCuUUgAkhuZ+IPw9tfGek65Y6X4l8N2s0Mr&#10;zTIl2DJ9nPyvE2MlER/KwozkbixJ5GfLFe61+BXvNqSNvVv+CgeneH7+6tl8SeMLwsqrvtbCw8uE&#10;/wAQUnhj2zyvp2NS6F+3fZ32j32pya18RfsOk7GcSGxjW4kY4SEbEzlsMevCqx7V8+2H7O1jqmpw&#10;2dt488KzXVzIIYokFw7SMTgAbYz1Na/ij4S6Td6dZaDYePvCsdrpKmS5JS7IluT/AK2VmWErtGAi&#10;nONqg9WNa+xpba/iJVqm/wDkeq6N/wAFH7GyvWBT4halFcBo3hm1O3QNuBAK7IshlzlSCOR3HFeq&#10;eJv2hpNR0GTXNDGuanJptmL+OCHUTGNQtAQskp2oV82N8LLFjKE5yQwr48j+FehWdvGtn8Q/C6yM&#10;MSzG3v8AcDjkL/o3A9+p9ulep/ssaxpXwb8UC1vPiB4XvNC1DcksIt74NaySIU8+MtAArAEbgeGA&#10;GeVUrNSjTavFfmVTrTT1f5HqnxT/AGrbf4XeBtD1KaHxFqT6napd28ba5JA5NwpYqxC8iOPyzkg4&#10;aQAdzWh+yp+1PD8T9W1hm0zV9P8A7H0yTUN1xrs975mzHy7ZABznrXl/7TPh7Rfir4g1CS68SaPp&#10;p8PoklulpYXMsf8AZriJYmVtgDqGC4Zcj96QegFbX7H/AMMNLGnax/Yvidb688VRy6VbvNpssMar&#10;Gglmx82eA0XPAB45zWLjFU7vf5m3NJzST0+R9A/B79sqy8a2Gb6STS2lyUUMsm7GF7rnr+eDWB8c&#10;PBl1e/EeHX7611fxFY6taRrAba3MxtpFcgRNsBxxgjjkuR2r5tnl8C6P4nm83xJ4iE2nsIFjt9OR&#10;Y02HaFHz89M578nvXuXwx/ae0PRdAuZY9SvriPT7dpF+1WRLDCM2QBOAW6+n1rFJwfNEmcVUXI2e&#10;x/s82lvrNnJcQyala6PrEwn0sXTgeQvlRruTuEaQE89hkdc16N8RLK38P2F1r0tnbpF9mRWJd9zS&#10;sGWcEbsZAUIOmTIvbNcF8J/GGj+LdC02PTVt47S3t4Ugje3dfLwflA/enoB3J+proPilbp4q8Gak&#10;yStMul+TeTRpGW8xWYKzFN65wzJzkcHoeTWXO23cuEeVJXON07xdH4i8Tw2cmk6Slurs80uxy8Vv&#10;HHudvvdVXd27VyvjX4hPE9xfXGnafIssrJbiaMswjCnBJzz029uhrsfCkmjw+ENR1XydkN8X07zD&#10;AwYodrSY/eng5jXIx9/HrXCa54r8M6vqbi5s7ieO33hVMZVfl+XHEtO/RmivqzldY+Nd5oPg/UNQ&#10;/wCEd8J+Za2L3AD6du5WNnwfm9q5vwP+1B4gTT9LvI9B8I2c1qkRhNtpYj8kFyx2HdleSTx3JNdp&#10;8TvEfg/Sfh/q8tzoE1xZhFikQMVaRXZIiB8/ffj86z7F/ACaVCI/Dd5GkeEVVu2G3C7gPvGqi9L/&#10;AOREotu1zvv2tvFdw/gvw34p8OaZpWp2+uJDtS8sEu2BlyrICR95ZQFPcl687+IXxq1D4e2UVrdW&#10;Phu4u4rUG5hGmx7budcgY7LDEDsDclyHK4Ugj0TwX8SNFvfg3qVlp2i3L/8ACJRrq1tbTXIkfypG&#10;xKUZgcGM4ccH5jnrzXi+kW3hH4ma9M02l+IIY1Rp766m1VWEEe7lj+6+gCjqSqjqKbt0RKuuupHp&#10;37QOtW/hXUNf1jT/AA39nj3WemW40mENd3ATqDjIjiDBiR1JRf4iRyWi/G2zt9a1DVfF1jDcaprM&#10;omeQQ/K4CBQQqA7Tx1IGetdD4+8R+Dbi4sTdaJrsf9nW5t7W0TUovLhjB6spgPzsxLkEnJY59K5m&#10;9tvhzqVxJcXlj42aRnLMRqdsxY45PMFLmW1vyC0l1Ofi/aH1TwZqmqT+G47O10W61KN4YLm0jmf5&#10;sBvmYFsEKxx2z619ieBvFM3iT4YeCNRleGXXNbeS6t5PITFx9nnLlQMcSeSjjjoS3cCvknxXF8MN&#10;L0myWHSvGtxHPffNv1S2jZSkZ6EQHI+Y+navpW21zSfD/wCzt8OLyz0vVZI9KN3rOmxfbVW4je2l&#10;laRWkEeGDJ53G0A/KCO9Xurk8zva5Lp3xZ1Dwtq/hfSbpYpr3UJbm/vdsar9jskd8cKByY43b159&#10;69C+Gv7Qeg+KtYh0+7VYZI5G80NIdqANgR5z1B6/Q+1eO+N/iFoej6z428VXei3rXUWojQ7Z2vwP&#10;tQUgsEHl4QKixZxnIc/jwfhL4zeHdKvPOtfCk0MjcljfrIc56/NCawle9kae7bU+zvije20/gvdo&#10;bRx3S3dsTIf3ihGuo1Iw2RkqTj86rapfHSrYtCy+fHuP3R1ABBrwrTv2sIYvBkyfZr6OHzYSY0uI&#10;lI/0iMA8Q9s56c8/WvavCXiyx8S6AbrzpFeZz8jGJsDZ0zs/z+lYyvFbgrG54s8YXvhBbHVLHyms&#10;4b8SGLy1YPayoWWInGV2SR3EeQQSAp787GsxHTfGGo6nHLC3h280+31W1HkRqZY3QkxjAyzNIm3B&#10;5AfPUZrP8DaanxC0zVNDPmSs0UjWm/y/30gCNsX5AASyKckHADeuK5nwp8SVm+FMd5dx3MNn4dLN&#10;EsjxN825TDGP3YAPmO7DjjY30rdTur/P/Mx5e3oeR/tY3rXhg0S3jWS6tfIOoLHLtF1IzEzR7j/D&#10;gFB0BAXPrXmPxTv9Ps/Dul6lpXh+40u8tdRtVW6kkjZYXL5Hy5O7OwjkY5r1C2+IGhavqDT3Wg3F&#10;xcXEqgyy3MTM3zcH/U9v61U+Ifj7wzpng2Zrjwqbm3ju4T5RuYRz5wjDcwkcFs9Px71dOo0rBUoc&#10;z5ne5y3g74/+JtJ1O1XUNQjbTbjdFcbbC33xKSU8xfk5KEhgDwSuDwa3PGnxR8baR8FGvGvrL/hI&#10;/CWrPp+pyrp9u6XlrMDJZ3Cgx4CEBwNoAIIPU02TxX4Ma2bd4TuiFRjhdQVe4JHEXfrXcfDf/hFv&#10;i7/anh5dHu4PtlkulOj6gGM8KsZImB8v7ySlEB5KpITyFwCN2rFSjbU53SfiZ4p+Mv7O+oajoUun&#10;t4l0m6tYL6F7GBw3mMY3cqyEBZC0UmeoaOX+EKK2PiH48v8AwDoGl6bDNpslxJaNNbxSWkaxb+C9&#10;/NtXKQxKCyqoDNJMyDlMHjf2fvFvhvwl451pdP8ADHiS2RbOa31a2k1VJ1uFJCJD5fkjc7TmNVAI&#10;OSecZrO+LnxF8FprOrW+pf8ACW3WtarJHJqctpf2zJE4AxAjeTjy4znAHGQG5IUirrfuZpPY4Dxz&#10;+2D4ok8Rtp+mSae1n5qoRcabA0j7VA8yQbcCR+pA4XIUZwTWPb/tJ+IL/wAS6rY3MPhuMxyIlpNJ&#10;o9sVt3ZFb5vk+6xOCeoyDzjB3NH0P4R+cjfYfiAkmVIP2q1cEk4/55ineNfDvwr0Txpq0E1v49a6&#10;MNtPIVmttjK0EbLj5eu0jOe4NCem35BrsegfsufFrxB8QG8W6RqVpp8VxpejTXa20djHAFmRlUhl&#10;QDPUjBrxT9j74peLP2g/Gk+j32l+HLm1iRVj8nRoVMV5PLHBbFVAGS0rKpBPIz0IBHv/AOyRqfgv&#10;UfiNqH9gReKrTWI/Ds8Uj6k0LLc26MhJ+QD94uFAJ42jnOBXP/AzTfA3w40KS+8Jx65b3XxD1ZY7&#10;MTGJri2eWAiPy8AbEjE8kqnkh7QnJxhuilypNNXvb83+n5GNaUuZWZ9CeP8ASob3RfDvg7w1carM&#10;2ryC2im+1E262sSEmTygxjG9/m2rwvnkjhSa+lPhn4Cs/h34Ss9KslLLCoMkjctM+ACxP6ewAFcH&#10;8E/hhJoP/E01Fbdr5o1gtVSLatpAoAAHu2ASeuMDoK9XgkEcY9e1d2Fp8q5nuzmrSv7q2J3famxe&#10;p6+1XNOsMbSfqTUOnWRY7m784rWjTamB0712R11MNtBoIXhelNdsLTWOWNOxkZ/GquBGcnj1pyrg&#10;fSlJyKTFCEyOX5fypo6Zp0itGPrULyZGPSgBS+45PSoml8yTatOClzUkUQj7fWjUY1ISFAqRU/AU&#10;4LuOKcOKAvcQcLSnlKc3WmyjIpFDD2pYzk0wdBSBsGlconC4pNnNOSP5RR2qyQC7KGODTyMimBGJ&#10;NAIjC7z074+lSeVheOtOVStKW2mgBETYKd3oVwwpy8c0aAMIH50H7vFObmkQbR/jSuA0KdvNFSBc&#10;j/EUUAfYT3/hX42eB7WO1urHWLdr+AMg/wBZA6sDh0b5kYc8MAa5P4l/s86T4Y0TVtQtbeOPybG4&#10;lGBjGI2Ndv4l+FuleKtc0XV/ssNvrVneh4r6FfLnIEZyrMOWUj+Fsj8af8dr2Wz+DnidpsK8ekXX&#10;zdjmJhW1amnN8y10PMoza5VFnwt+wnZbv2ltCZlJ8tLlunpbyV+ksMeyBV7KoFfnZ+wtcW9v+0Lp&#10;7zTQwj7NcBN7hd7GNlAGepOelforTy9/uzfNv4q9D53/AGhf+Cd/hH4nyNqHhvy/BOuXU4a4ls7Y&#10;SWN6TnJmtcqhYnnehRz3Y18ZfHb9kTxd8AppJte0vy9LU/LrFiWuNMcertjfbn2lULk4DtX6o3Iy&#10;0Q/2x/ImnSRrNGysqsrDBBGQRV4jA0qur0Zz4fHVaOkXp2PxfvtHaALvX743KwOVYeoPQj3Fcz4l&#10;8Cx6qrMo8uTH306/j6/jX6ZfGD/gm14Q8f6tqmoeGppPB+pXDLIYLeISaXK5XktbcBSTyWiZDkkn&#10;NfI3x0/Za8UfAeV28Qab9jsdwWPUoHM2myknAHnYBiJP8Mqrk8AtXi4jLZ09d0e9h81pzfLLRnwT&#10;478fJB4h1bRLrw3NrDaNNHD9ojnjjkd2QSL5ak79wHoDjHWtvwJ4p8ZaFZSzaxpcl7puQ0Mf2hZb&#10;6FCO5GA+PQ889T0r3RPhBpuieJNU1hLMR6hrBRp5mAJYKgUbT/dwB0OD1rJ13wSIyzwDy29vut9R&#10;/hXBLTZHeve1Z5D8SPg54N/aR0xrvasGsW67I9RtlEV/ZN2DZGePRh64xnNfMXx9+GnxA+G8cz+J&#10;tS1rVtJVsRa/pMzxzwqeB58QIDAe5B6YkwMV9g+LPBKG6+1ssun6goxHe252t9D2YezDHtWQ/ja5&#10;0i38nxFbxy2jDb/aFum6FgeP3iclfcjI+grWnW5dDKdM/Oa0bxJDNc2v9v6hqmm6ntW0vYL2Vo1u&#10;BkojAndGzfMm1gCd2RkAGrXjLU9S8O+FvDiTahfNeLpu6NWnYsHmdnaQ89ozGo98+lfV3xI/YY8P&#10;+LvES6/4U1NvDcl1zOlooltLtSc8JkAZOOAdp9O9ch8Tv2EfEGq67DfaRPoWrtJGkbx3qTQeQEUA&#10;bSJGBBIzjjGa7vrMG1qcf1eaT/zPkgC4KjdNK3+85NaXhrXtV8KXzXul6je6dcqAolt5mjY8g4JH&#10;bjofSvo7T/2C/HtwRs03wQv+9JMcfzrotJ/4J7eOjAwz8P4pC+cG3dxjHHVD61UsRHv+ZKotaHz7&#10;DJpfxHmSYNa+HPE6sHWRMQ2F+45BOOLeTPcYjP8A0zxk+i614LfR9V1zxjNCdM+3aMAd67fsl5cs&#10;0Nxx7Ktwygdd0eOor1a0/wCCdnjyXA/tH4exdsjSEk/9ChrrF/YO8f6r4Rj0e+8T+DHht5xLA39h&#10;RSeUu0jywrJt285HAwc+tc86i6P8/wDI1hG3Q+Er9/7Zuo1jUxWluPLgjz91c9T6sepPqfTFWm0/&#10;Yu3Oe1fcFv8A8E1/EYmXPi7wwq+qeF7Uf+y1sWn/AATc1SN1aXxvp67TnEXhy2XNJ1k9hch8CwWg&#10;SR2DfxYBB9OP6V6j8O/iLaav4r0u61iSOPWrY+U15I22PVrdgY3t7g9A7RllWY9yN/8AfX6zsv8A&#10;gnDfxRbZPiJcDjrDo0Ef8jVyP/gnBM+3d8SvEiNjH7mCOPH0waUql9ylGx8f678NE+BV94hvru4W&#10;3uZbmbT9IkHzOsBGXuEXruMbBE6YLucgoK8wu5W1JPs9rBJbWSnIQfM0h/vOf4m/QdgK/R+9/wCC&#10;e76vDaxzfE7x0PssQgzFcLHvUE4zjqRnGfQD0ptt/wAE27G3k3f8LH+InXkLqAXP6VSqWG07n50Q&#10;eGbjy1C2tw3HaNv8K1dE8Dald3C7dN1BsdMW7n+lfobH/wAE4tEc/vvHnxHmx66sP/iKmg/4JyeE&#10;7QZ/4Sbx1My9DJqgb/2Ss5Tvv/X4j5ex8XfBB79tc/sbxLpWrJpBM1vb3kllKfscc2UkjPy8xNne&#10;B/A6hx/EG9u/ZZ0+48M/GXwn4XtbWc2+iaPdSX115DrC1xIC7KGIA43IPfy1r374X/sHfD/wBLet&#10;cWt94ia6ZGB1i4+0eQVJPycDGcjPXoK3vEXwV8J+EvH2l6zpOi2en6pJFcrLcwArJKnlgbWOeRyO&#10;vpWVSSZtTUv6/ryPzVfwJr2r+I9Qkg0PWLhZLmR8x2UjcFjzwK6XTfh34ng0q4jj8O67+9R1I+wy&#10;85Ur/d/2q+ufAv8AwTk+G9/apcXdvq1xNKd7Fr5gCTyeBiu2t/8Agnd8L1tmj/sm82sMHN7Ic8g+&#10;vqBRv/X/AAQ+F6nzj8Jr/wAWeHGtY/7H1q3WEqDutJF4C+4r6E+EfxCvLPVFgvNJvHh1AGzutyYL&#10;ROhUnnuN2R6EA1uab+wP8M9OlVk0e6LL0zdvj+ddV4c/Y++HOlyhl0NmbOctdS8dv71ZSo3d0Uqm&#10;lmeT+OVntdAsfCWlWUzHRYYYWldlje4mYtLM4ViDhD8q55Py9hmuC/4QHVIL1d9rBEoUEI91Fxub&#10;Jyd1fYlh+yV8N5tbXVj4ct7i+EYiYy3EpMiDjGd3H9e9ad7+y58MdSu7eVfDFpFAuI2XfIDH3wfm&#10;o+qyb0sH1lJWaPg34ueCdS1T4cTW4Wx3XNzBGd2o26DAuUk6s4HRKjj8DXw0CbjS1YPuX/iZ23ZS&#10;OvmV99T/ALGvw01ewVX8J2FxAriVVkZ3VWGcEAtwRk8j1psP7K/w7sYtqeE9KCNnKlCc55PehYWa&#10;Vn+f/AF9ai3c+G/AGl3ngbxjaXUzaS9hJI1pexf2vafvbZ4irrgycnDEgeoBrm/Fugf8Kx0lvDmh&#10;Xeg3V1JOsuoX02tWVvvdWIjjRZJQ21BzkgAsxIzhSv6DS/sx/DsqwbwjosgY5O6Hdk4x3rP1L9lP&#10;4Z6k+6XwVoDSL0b7MAw7VSw8rf8AB/4AvrEb3R+Zn/CvNUuW8yS68Os0mDn/AISGwOAW/wCu1Muf&#10;h1qTrs+1eHSzBxj+3bLJyw/6a1+lcf7K/wAOtP4XwP4bkjwBkWSbhj8MGnxfs4/DxJxNH4M8NrKo&#10;wG+wRhgPyqfqrf8AX/AGqy7H5f8Ajf4X3k1locbXnhtWa7nZv+J1aDso4/ec49ule+/B6013xN8H&#10;LizWz0vWtS8A3y3Xh5rS/hk3JJ5j3FtKVYrtZBJw2CQxx0FfYLfs3/Du5dGk8F+G2aFiULafGSpP&#10;XHHet7wZ8L/Dfw4jmbw/ounaP9qOZRaQiFZPcgYBPvVRoPYUqmp+df7WNu154uXSLFbPTdJ0yZ5f&#10;9Ov4YnnnlYs7nLdgEQH/AGK890rwdcOvy6h4eIwOmrW+Ov8AvV+ovxf0HT/FPguay1Sxs9Qs5Joi&#10;8NxEskbkMCMqRg4PNcvoPwG8ByW6n/hDfDSkjBA06LH8qiVHWw+bS5+eV54Xu49Bu1Go+HwVjQg/&#10;2tb4BFzCeTv/AMnHrXqHg/xDf6bawp/amjbVfouqQ/3f96vs7/hn7wF5bKfBPhnZJjdjTosNyDzx&#10;6gH8KtL8D/AUOG/4RLw3H6f6BEP6U/qren9fkJVrO54r8Nvi7caJfafcR3ujrLZyLMpF/D8xC9D8&#10;3fp9DUf7Q2uafrk6+G/DtxotrbXV7/a86y6paxPMJmaQRgFxkICVHb52r6A034QeComBXwroP/gF&#10;H/hWvF8GPA+oTrJJ4V8P+eAFDmwjY4HQdOg9KmOEdrJ/19wSxCvzWPhy18FXkNwGkvvDu7BKhdYt&#10;sDDdjv8A1qv8SvAd1qfwy1KH7d4eWbfA4d9XtlQYu4WOWL4HAP44HU1973nwL+H99Aqt4L8NQzQ8&#10;4jsIwrjvjj9KW8/Zr+Hes2s0P/CHeHbi3lYB0ayTaQCCMjGOoB+oBqvqM+6/r5CeNVtUfnqngO62&#10;7ft3h/lyP+Qza8jYD/z09at+DtN1bwH4t03WNPvfD5urGVbhf+J1aFX3DaVP7zowyPcV943H7MHw&#10;5iP/ACJfh9SvpaqMdqpSfsp/DWVD/wAUfooBwMLGVxjp0PahYSad0/x/4AnjIvSx8kfFGzt9OuvE&#10;V/4JbQ/7Z8a3EerSNc63Zxf2XE8e0qmZPmkMjT8j5QGH8QGPDo/2YvGc8vm/ZdGuGkIZmj1yzfof&#10;+utfob4g/Yl+FPiKVftngrTJvLUIvzyrtUdAMMK56T/gnn8IIJGZfBNnIrZH/H5cqw/KSqeGl/X/&#10;AAxKrLofFWkfA3xlpdoEbRbN9gOf+JhavzuyOklXvEXwX8X6l4o1K8Ph97qG6tYY0ZJY5PmWFFIw&#10;GPQrjpX2AP2Afg+ku6PwisbcnH9o3Y/9q03/AIYE+Ey332geE2WfYFLDU7zkDgZ/e89e9EaMkDqp&#10;9D56/ZL+H2uaR8a2uNU0K70y3bSb2IzSJhOYhgZ98Vr/ALA37OsPjnWtH8dX8FxZ2fhtrqKxsGUi&#10;E3Ev3nTcMsiK7qhBIAcrklTX0B4A/ZG+H/ws8Zx61oOhvY6lHBLCspv7iUBWQqRteQr0PpXdfDjQ&#10;LTwv4P03T7G3itrWzhCxxRrtVBk/1rqw8bS1MKkrnSWXB21tafZmU5br6Vm6NZGd9xBxmuksbbyg&#10;PX+Vd1NN6s5pssLGIk2jsKcxyBUckmWpYz8takoaeWxTyNgoP+sp4TKe9ASIzx+NLv8Au+9Nc/e/&#10;Ko5Ztp+X6UwC7n2/WqyZdqUoxOamjiBFIBEQBafAnrTkXCUDr6UxDgwpuKXaGHNJs5oGLnce9NPL&#10;U8LhaCuKBoaFyuaI0yaM4FPUbSKQxyjFN+8/tT+q0ojy1MBWXgelAXNOIyPpTRyBjpVACrhmoKjm&#10;gLTtgWpAiSPD9c7ualx8tGMtSjr+lADG4WhR8nSpCAQajL5IpMBrDb60VNtz1WigD7rh2xzaOilm&#10;DXDkZ7Yheue/anKp+z74skPVdNlUH6jH9aZ4S+Kel+KfFej6ZsvtN1RY57k2V/bNbzYA2krn5XHz&#10;dUZh71V/bHuvsf7NHixs43Wqp/31Kg/rXoOSkm0ePTTU4L+tz4w/ZB+H2lfEPx3q1hrWn2uo2I0q&#10;WUxTxh13B49rDPRgeQRyK+xNH8G+IPh9eQx+GvFD3On4yul6873kGOyx3P8Ar4/T5zKoHRa+X/2B&#10;rXf4816b+7pmz/vqeL/CvsbSJobnTJs7WO4fL3X/ADisMrivZN+Z1ZrrWt5GXN+0FZaHqlrY+KLG&#10;48KXkshWKa8IfTrhtp/1d0vyc5GBJ5bn+7XokMonhV1KsrAEFTkH6GuXvYo7uxjhljSaNyyskihl&#10;YFGBBBrN0L4SpoFgsvhfUbjw42SfsqDz9Of2Nuxwg/65GMnuTXdFaN+Z5suh28HMs3++B/46Kr+I&#10;dMg1nSZLW5hiuIJmQPHIgZXG4cEHg1y+n/EHVfDRuF8UaLJaxJKQNR03ddWjLgYZ1A82L1OVZF7v&#10;XT2WtWfiHTILuwure9tZmUxzQSCSNxnsw4NBXU+e/j5/wTw8M+LrWS88I+V4W1KWTLWqx+ZpkxPX&#10;9zkGIn1iKjuVavjX4r/s/eIvhTcuviDR5tNh81oY7oN51jOQ235ZgAFz2WQIx7A1+qWqqZEhUNs3&#10;SD5sdODWX/wjcep2Msc7W1xBM0itFNEHR1LEEEZwQfQ152KwMKj00Z14bG1KS7o/HXXvCzbpI5o9&#10;vZlZeor5/uvhT4k8R+K/ESQ6lqOl6baX5igTagieLy42woKFjyzfNnA7A4Nfrr8c/wDgnxpXiLxB&#10;5nhWe30Fpoi7WHlF9PZs/wAK53Q5/wCmZCjrsPOfkv49fs6a58DbtY/EVk2mx3DFYLh3Elpcn0Sc&#10;YXP+y4Rz/drwqlGVN2aPfo4yFRa6M+Kp/h7qHw3Zf7Dup4ZGcl7S6PmQXJ6n6H3H/wBatTS/jPHZ&#10;MI9S0PWLO6j+WREhEik+qnIJH4Cu8n8X2ZFh9tULLqOq3Gm2yxpuBaNpcE+nyxMc9M11n/CD22ra&#10;hEZYVZkTIPTFZcridl4vY8t0f426XdXslvDpurtcRoJXRoUVtpyAcFxxwa3tL+KnnNuj0HWpFY5B&#10;VYv/AI5XWfEb9nqHxNp1nNY2yrqFrcxEOOGMJkTzVzkcFQT+GO9egaH8LdN020RI7G3XAGfkHNPV&#10;7GLmkeUx/FCeP7vhrXm/4DF/8cqZPi3eAfL4V178Uj/+Kr2SLwPZp/y6W/8A37FSDwbZp0tIP+/Y&#10;quVk+0PGP+Ft6kr/AC+FdYP12j/Glb4vasF48Kah07yf/Y17MvhK1VuLWH/v2KVvCtsB/wAe8Pv+&#10;7H+FVGLByPA4v2idQm1m6sf+EZmW5tEV5EkuNvynow+TkdRn1BqxF8b9em/1PhXePX7bj/2nXo/j&#10;L4Jw+IvGWg6rDHDG2mvIs42gebGyMAOnJDEfma6qHwzDboFWGNdvH3arlZSlZHiMXxl8USH5fCKf&#10;jqIH/slOf4veLlC7fCNuSecf2kOPr8le0po0YJ/dr69KX+zFVuFH4UKLGpaniUfxb8bS5x4Ss0+u&#10;ohs/+O0kvxL8eS/c8M6eo97rdXtw0kE52/pTjpXT5aORj5zw+38XfEjUyxg8P6Wu3rmUn/2YVxvj&#10;f4hfEK2+Iul6VeaFaxXElhc3UEixloXRTGJMt5nBXKcf7Yr6hXT9h24rifiTb+T4v09v449KvcNj&#10;oC9vn+QpcrtqEbNnlfg3xr8QTpsP2TTdJMZRShlhkViMdxvroYfFPxRc/wDHj4dRfeObP/oVdr/b&#10;kfg7wpZ3TQfaPOuba0Cq23BmlSIH8N+ce1dmun/Lu201Rla5pKouax4+uvfFOZcpb+HMf9cZ/wDG&#10;nf8ACQfFaI/Kvhv2Bgnr2KGxxEvHag6duHSq9nIn2h4f4V+M/wATdW1/VNNWTw3HeaRKsc0flT9G&#10;RXVhx0Ib8wa65PEPxW1OMfvvDUbdm8uUceh+Xmuo0r4bW2l+MtS1pWLTakkSOhHyr5YIB/EH9K6a&#10;G1Gz+Gp9nIOZHCabrvxVbT/J+2+H4blDz/rBGw9l2H+dW7e9+JFyqLJfaDGwHzsS+Cfp5dd1Z2iP&#10;KNzIMd8itC4mUTxcwqw43ADDD3o5X3Zm5K+yPM3/AOFkFSV1jQRg4x5Tn/2nXM6B4s+I3iDV9Y08&#10;65osN3pN15DoLUtlSiSK33OhVx+IIr6KltbQQBcwlsZJGBXIWHgLTtN8T6pqiSxmbU3jeQFhhCka&#10;xjH4KKlwkurCNRPoeeHS/iZK3HijS0GP+gcG/wDZahufC3xHuBk+LrFW7EaWnH8q9eAhX/lvD/32&#10;KY72oPNxD/32KXs33ZXtOx4leeF/iXDFn/hMofl640qI5rnPCN18TfG2va1py+MI7dtHufJ502Lb&#10;KuxGD5A4OXxjn7vWvoe4a1eFv9IhPb74rifhDZW7/Evxi0e3/j4UHB+8dic/qKjkd9xuorao8n+K&#10;fhr4q+HPDUc3/CUW+pRvdQxPGLJFZQzhdw6Z29cZ5xVjRfCPxJlgUx+MhAuOh0mNv/Z69U/aW8VR&#10;/D34dw6hJ9ljgk1WxtJpbhtscUctwkbMSSAMBicnjNc344+Oeg+EfhpqerabrHh++vLK2MsMP22N&#10;hI3YYVs/lQ6Ur9R+0jYxU8D/ABMPP/CdL9P7Hi/+KrnvFPwS+J2u+OND1FvGlnPbaYlwG8zTI1aM&#10;uFA2pyr52/xEFeozXv1jq+nzwI/26xYMAeJl/wAas/a9PYZ+1Wv/AH9X/GqUH3ZPMeMx+DfihAOP&#10;GkJ9B/ZUI/rWPpuu/FKX4j32gf8ACYW6NaWUF2rtpcXz73lUgD/Z2DnPO7259+NzYY/4+7X/AL+r&#10;/jWXH4U0WPxfNrgubf7ZcW0do375duxGdhj3y5/Sq5GurJ5ji7XR/itLGFbxnp7Keu7SY/6HitS0&#10;sfibb3kefFWm+UFwc2AAJ+oGf5131pdWa/dubbH/AF0X/GtS21O0VdrT2vP+2tHI97v7yJS8jy8a&#10;b8TjdMX8UaTIrcAGxA/XbTJNG+KMLfL4o0Rx1/48sf8AstetteW/2YqtxbsmcgbxlamWCzvLZWku&#10;ITIeOHAqvZvuyOfyPDfGGtfErwX4X1DVZ9Y0WaLTrWS6dVtDudUUsQAF6nFL4W1f4meJ/D9hqCar&#10;4djW9gScxmBy0e5QcZC9s4r2PxL4as/EGjXumzSxrDfW7wOyyDKq6lTj86j0DwvZ+HdNt7WGSJkt&#10;41jUlhkgDAzS5JX3Y+df0jy26sviVJHxqHhs+hMUn/xFU55viZaHC3Ph2X28ubn8QnH1xXtn2SBx&#10;/rI/++hUb6ZCT95PqCKTpvux+0XY8Ii8K+MdevfM1XxVc2dwzsY4NPtmWJE2nCljtLH3wK7X4CaH&#10;fQ6NJ9q1O51MSPhTMuDCFJBA5Pfmu0u9AhmuY/8AVsWJH6GnfC3S49P8OKqjaPNk7dfnaqw8X7Sz&#10;IrTXJdHTadaLboBVtW5qKMcU5DzXpX6HFYm5qSMHbjimxrx2qxDHuG2qRREqZep8+UGqFpNkpX9a&#10;hubgytj+EmgRHPJl/lpoTI/WnInzVLtwKYiNVytPUYb2pM8UqkKKZIh5/GhRRnmlVAW+lAx3U0dD&#10;SheKYTlsZoY0OY4oXk+tPSPdTo0UL6UhjDFkU6Neac45oU4P0pjQ4fM30p2MUBc0vbFADSu40ijC&#10;04g49+9CDtRcBvVvahuKcE4wKNm4GkA1vkPc8flTlXeaAdyinEbGFIA2YPvTSOakPBWo5ZNpPy/j&#10;Q5WKsG3Iop1pD5ybmZvais+YLI+24tKt9V8S6M0i5aCzuJIyR8yHfGP61w37dF01l+zRr6Md3mm3&#10;jB9f3yH+ld7oU4l8X2K/xR6W7f8AfUqf4V5t/wAFCrjyP2crxf8AnteW6f8AjxP9K9Colyykv60P&#10;Jw+tWC9D5n/Y68W3ngnVdau4dB1bXLWRLeG4fTwjyWimTcGMbMGcErjCZb2NfWHwz+Knh/x2JIdL&#10;1K2lvIV/e2cmYLyHk/fhkAkXr3UV8+fsARmCy8VSjhvMs1BPbBlb+le/+KPAmjfEC3iGtaXYX0kf&#10;zwylNs0B9Y5B8yMPVSDU5bzKk0u/6I1zS31g7Ni0kkK8cBz/AC/xrf0KIwaVCp64ryS18A+KPB13&#10;DN4d8Svf2gR8ab4gBulABXhLlSJl+r+bjHSux0v4rTaJYRjxRod94fIHN0h+2WB9/OjGUX3lSOuy&#10;nL3WvM4JbpnZW5yrH1c/zxXK+KPhVp+o6rDf6fLdaBqj3AeS701xC1x8rf61CDHL/wBtFbGOMV0H&#10;hvW7PxFo0V5YXVve2k+5o5oJBJHIMnkMMg1Pdc3Vt/vk/wDjp/xp9A6nGa9ceJvD9uGvrJdet4v+&#10;XrTF8u5C/wC3bs2Gx6xuSe0YrP8AC/iO2+INtNcaNqUU6xu3mREFZoCSSA8bAOh9mANeg308kDrt&#10;K4I5BIFcpqvg+x8UQRTXNlF9qt0/cXcEpguYQT0WVMOvuAcHvmuau3zK3b/I0p/DqXNF0W5kvFMr&#10;KTEDnjrk/wD1q5/9pzw/Z+IPhLqWn6hbw3Vne21xbzQyKGSVGgkBUg9QfSpdJk8XeE7+Vlkg8T6e&#10;2AIp9ltqEYHo6gRS+wZY/djUviZ/Cfxxtv8AhGdct3WW4id206832l2uBtLRkEMcBiN8bEcnmuaK&#10;jKFnvfb5mjbUr9P+AfgF468A3PgP9vy60PT45LPw3ba1cy2dmhxbxssbpuRBwuNzDiv0B/Zl/Zhb&#10;41/EWx0ubUTpcMlhNdSSi385iEMYwBuXGS45/Su68Yf8EetF0T4wXviTR9W1XUobOQPbQag6zSWx&#10;kX5lMmN8g6EFiSM169+yv4Q/4Q/9o6bT2VVk0/RbqNsdARLaj/GuWNH2ta01p/wT0p4nlo/u2SQf&#10;8EzNKiXDeKr4/wC7ZIP/AGY1H4b/AOCdek3hvlm8SapttrpoIzHbxLlQqnnOeck19RVz9vrcPhyz&#10;mknjmb7RezbRGm4nDEZ/SvR+o4da2/F/5nmfWqz05jwLxL/wTv0LStKWSHxJrnmNcwQ8xwbcSTIh&#10;42ejHHvjr0rTf/gm94VEZ/4qLxRnHUNbf/Ga9m8Sa/DqWlWqrHcL519Z7dyY/wCXiM/0ropv9U30&#10;NJYXDtXS/F/5h9YrfzM+X9F/4J8+GbnxzqVjN4g8TyWtpZW06bXtlYvI84bJ8npiNccdz17b9x/w&#10;Tn8Ew2sjHVvFZKqTn7Tb8cf9ca9f8NLu8f69J6W1pH+XnH/2atjxHN9n8PX0n/PO3kb8lNFLC0nG&#10;7X5jliKvN8TPA/Cn/BPbwTfeG9OuLm98SSXE9tHJIRdxqCxUE4Aj45NN1X/gn74FtvEekwrN4gaK&#10;5eXzUN8PmCxkjkKCOcV9AaFB9m0Szj/55wIv5KBVHVV8zxto6/3YLmT8vKX/ANmrX6rS/lI+sVf5&#10;n954R43/AGC/h7odi0sVrr0jeTI3y6mw2kAYJ9ue1ch8Ov2LPA+upqcl1FrE3k6jJbxj+05l2IoU&#10;Y4I/i3cnnmvoD423t/bfYVs4UmjdJvODdNvye4965X4OJIdEv3mXbJJqt5uA9RMy/wDstTOhTW0T&#10;WFWpu5P7zmr39hT4cWvgbUbhNM1JrqPIilOrXWUPy448zHU9xXXR/sHfCuP/AJlu4b66ven/ANrV&#10;2mop/wAUTMh48y7gTnvuljH9a6uto0afL8K+4wlVnzPV/efCH7b/AMF/Dfwe8X6LZ+G9ObT4Lqza&#10;aZTczT723kA5kZiOB2r42/aM3W11dsGZVg8L6lIcHB+9B37dOtfe/wDwUWXz/idoq/3NLBx9ZZP8&#10;K+YLX4Maf8Zfi/ovh/VftC6d4gVNGumgYJKIZ50WTYSDhtvQkHB7GvKxNNe1tHyPfwlXloKUuiv+&#10;J+dX7FnhvVPF/wC0X8MdF146xNp+ra/p5lhubiQR3UDzpggZBwcH5gee3Sv6C5f2LvhfZ+O9Mhj8&#10;H6WLdtPu2aImRlZhJbBSQW5IDMB/vGvI/hT/AMENvgn8G/G+jeItHm8a/wBqaDdRXlnJcaskqxyR&#10;sGQ7fKwQCOh4r6ij02az+I9i0l9dXi/2bcgLKsYCHzbfkbEXrjvnpXs8sbWsfO1KspT5tehzKfsc&#10;/C9B/wAiPoJ+sGf5msXwH+x98MZLC+kk8E6FMzajdqDLb79qrO6hRnooC4AFeyVhfDw50O6Prqd/&#10;/wClcwqfZx7BzS7nnPxN/ZG+GsXw81lrfwP4bhnW1do5Es1V42CnBBHIro1/ZS+GKdPh/wCD/wDw&#10;Uwf/ABNdF8TXCeA9TycBotufqQP61vE4FDpx7BzS7nh0n7Nnw5vPjBpsP/Cv/CcNrHpt6WhOkwBZ&#10;3WS1AJXbglQzYPbcfWuzT9lv4ZwI3/Fv/BaDHP8AxJrfj/xyrOoCKf446AytEzDStScjdlgfMsh0&#10;/Gun1OB7jTbzy9zyyRsij06gAVMacHrZfcOU5dTxnwl8AvhzB4m8SbfAPhe+WDUmRFOk23lwr5ER&#10;2ruXnnccDgE+9O+KPwM+HFx8KvEVxD8PvDGn3FpYSTRvHo1oJAdrAFSFOMHvwR1HNW/AHiCHQ7vX&#10;LS8a6jnbV5spDFuf/VoO/wDSpfH/AI6ht/hp4taO1vLi2XTbi1LvHhoz5TEZGOPvZ+g+lc9SnTUW&#10;rI1g5tpu+55rBpPwx0QMsnw/8GrtTakzaRBIAPlydhjyTyTyfbsa8Z8Y+C/Ca+LNHEfhHw3IJbyQ&#10;COPT4B5o8mbAYKgBBYKeRxtBr3r4v6Ja3+m6NFY6bNGs0uFjhjRrx/lDMAoUEqo5ySR715X4/wDA&#10;mr+DPCul315Y3Wn3EupSrGqqBJMjWkhBYjPAGRjA++3IrlqQglsunQISqX36P8ji/iJ8IPAtleLJ&#10;H4X0rTljUJNFLZx71YZycDg5GDlQAePU15j4J8L6LpPxC8RS6PDCqfbJUV1to4m8torRgny87Q+/&#10;A6enOa9Q+MHxMTxl4X0Cwk05re/0uIW7zkBBMmDs44xjrkt1LHHNea/DO8kvNf15WAjjF0ZFiThE&#10;LRxZwOxO1c/QVx1opStE6sDOTqas8Y/4Kzqo/Yn1xZGkSJtQ08SNGu5gv2qPJAyMn8RX5keF7QJe&#10;WfEjJ5yvhzu8xOMDb0+vXP8AP9gv2ufAOmfEv4K3Oi6zbtdafdXtr5kYzltsysAMc9QK4T4M/wDB&#10;Pn4QaT4vtV17wfNrtjcPFHF/Y0srXEErRB13puIwWBXlsgqwOO3H/X5Ho4ivGno+qLy6hplp4Bt9&#10;OuvDujxTh9iq2nxxzQYkVjkhQRnpyTxkeldX4e0nwzq9zeF9HsVCRF4hHZxsrNxwQcYXryM8449P&#10;TP2lfhdpfhDRtNn8P+DPEHhyzW9W2K397PNHLsZdqAyEjJIJYYZeFweormPBHw+1zVb+a3gtbzTY&#10;nnaGdr0t5aYjDtGz7QWOB93B4x2yay9xe44pv0PM1UUrv+rFS/8ACfh3TdT0VpvDOlwxz2l0Hla3&#10;TbcnzLcqQpH3lBIz0w31z0vhjwj4f1CUyf8ACM2Dwf8APRbFG2gDJIGOeAT6fStbxd8B7nTdctb7&#10;SNNm1HTIdNvJg91MFLIk8CPKQCo2/MpXaT7k81R8L6Cll4pMiab9s0v5hKss/wC8wSQpJ3KF6jue&#10;FzRyJS+Ff18gk5q1mS+CPD/h9bzUvN0nQ7i1jv5ltylouSOCAFZd23PYiveU+CHgzxR8EvEF9aeE&#10;dL3W+jXTi7itYTH5ywscRsVDMQQclQQCBgk14Nb2ixajqcNpEV2alMRDFl40UBSpU7iWJGc55Gce&#10;uPStQ+IK23wl1O2WC3Sf7HcARwB4RAWicPk5+bPp05Fb06cWrS0NlWknoz6h+FPwV8ET+FxG3g3w&#10;otxbv5cyf2dbSFG2g4JC9cEcHBqfxX8DvBSeKfDO3wh4XVZL2VHA0qABx9lmOD8vPIB57gVufBa+&#10;h1HwDZzW8jSQyKGRmZmYggY68/hV3xdx4l8K/wDYRkH/AJJ3FfRU6MORaL7jzZTk5XKjfAnwO/3v&#10;BvhU/XSbf/4iuf8ADf7P/gWTxN4kEngvwpIv2yLaraRbkIPs0XAGzgZyeO5NelVg6LL9n8ReJW67&#10;ZYnx/wBsE/wrV0odl9xPNLucz4l/Zx+HclhJH/wgng4PIh5GjWwIGOv3K848Ffs+eAb74VeHJ5vB&#10;fhWSa40q1kkkfSoC8jGFSSTtySScknrXu2qHMUmfvMDXhGufFi3+E37PfhW48v7Zq15pFrFp9mOW&#10;mfyE+YjrtXqTXJOEJStZfcd1GXJG7PI/j/4S8BfD+9t9N0vwvoFv4huv3kclrYxRyWSDq+QuVJGR&#10;+J/Hz3QdF/sqxjj6/L5mf975v616hD8IrzTLDxDrGsTfb9a1LR4tRurgj/VGRpcRqeygIo/+tXG2&#10;9t5ltGf+mMf/AKCK5Z0o+093sdNOpKSd+5nhMU6OHa1WjB5YqOJd0vNI2JFXZipPNW3Td7VHeOFC&#10;hahOZR6UxkZl+0St+VP8vBx+tPSIQ4x60rdaEMQLsprNTm5600VZA0EijO404DFBFMkB1HFOXquf&#10;pTfuL3qREx7mgBV+9To0A5pVXa1KBgUAKEweKHOGWjqKAMnFBSCQZGaRVwKU5x0oXlvxqSkSJ1ox&#10;t/OhB8wp0nfigBpXfxQowKr3ur2ulrH9quIoPObYm9sb29B71h/8LW0ia6a1sze310qljFBayE8e&#10;5AH60FWZ0nWkEqplWYbsE4J5NRae893ZI8kIjmkAJiL8oT2zjtTLfTobB2EMCIWJJwOpPUn3NJys&#10;FiB/EtmviGDTVkaS7liM+1F3BEHGWPQZJwM9a0ZAHbFIIPICqirGoAACjGB6U4QeaS3PPSlqVoRm&#10;fb/DuPb2pWOE+Xlm6cVbhsNvJ59BilkiWIfdH1o5WTzditbo2zleO3Joq9DGJE9KKaiLmPon4K/t&#10;E6R418ZwfakXSri8s0s7dHm8wSOpZmGcDHA4z1rI/wCCkt8E+AMEatzJqsI+vySH+lfG9t48m0/X&#10;NLkjkZWtpfMBB5HavWf2nfjBJ49+CGjWc0jSSfb1lLE84WNx/wCzVEcU5UpJ9n+QvqahiINeX4Gr&#10;+wm/2Twt4gnb5VlvII8/SOY/1r6J0W9WaBR9RjPIr4L+GHxg134ZQyR6ZdRi2mlEstvLEHjkYKVB&#10;P8XQnoRXt3w+/bbtYQsetaXcW7Z5ms2Ein/gDYIH4mtcvxVOMOSTszHMsDXlV9pBXR9T287PLCp/&#10;hifJJ9SP8K7DTl22MIP90V5D8Ovjf4U+Iuoqum61ZyStAB5Mh8mUtuOQEfBPbpmvYITttF9kH8q9&#10;OjJOGnd/meTVhKMrPyObHwr0eQfabGGTRb6TLNc6a/2Z3Oerhfkk/wC2isPaqtw3izwzqtqu2y8T&#10;WIDlm4s75MAY4/1UhP8A2yFdZYf8eUP+4D+lEhzfwj/YY/8AoNV0J6nKy/FPR7rU47G6nfSdScEJ&#10;aajGbeWQ/wCwT8sn1jZh71ftHjayj/ew/wCqXrmm+O7Kx1m1lsdSs47uzuYijRzRiSJ/qDxXGWHh&#10;iLwxDH/wj+tX+kKiLiznBvLP6bHO5R7RugrjqSftDSMfdO60pWL8beHbp+HSrGteG9P8TTLDqFnb&#10;XiLGWUTRhtpyORnoeOo5FcNofxC1jSLll1rQZpYVfIvdJJuoypAwWhOJVJ9FEmPWuz8N+LdN8V3s&#10;j6fe2915UQEio/zxEk8OvVT7MAayo8srJ9y6ia1Kfhvw3L4bu9YWO5uruzmnUxpcymZ4MRICA7ZY&#10;r3+YkjJ5rxv4Ni81H9sTxRNbzQxW1vZ3SSB4i5kzcxcA7ht+715+lfQGn8z3n/Xb/wBkWvDv2dY/&#10;P/aP8cTDokTD6b7mQ/8AsldMadtRKXuv5foe6ukx+7JGP+2Z/wAa53U7O+EMZW6t1/ez/etd2Muf&#10;9quoqvb28c8PzqrYd8ZH+0a1qU7qy/NmcZWdzj9W0DUplsY/7W/dpdQNgWqjkOD1z7V0F5omoyW7&#10;bdauIzjqLeL+q1d1KBZXtRtHyzqfyBNWZeY2+lRGiop/5sObY4rwv4X1E+JtakbxBqH34UJWC3G7&#10;EYPOYz/e7Vb8ceHb5fBmrMPEGrfLZTH/AFVtg/If+mNbGgW/k6lqzf8APS5T9IY6d40TzPB+qr13&#10;Wcq/mhp0oLkCUryK1v4VvYrdE/4SLWDtUDPlWn/xmsi/8I3z+O9N/wCKk1vixujnZa/37f8A6Y+/&#10;6V2VZV0M+N7H/Zsbn9ZIP8K15USjhPir4Lmlltlm8QeIJVZHUgfZhwcA/wDLHvXK/DLwNM+i3Tf8&#10;JBryq2qX/CyRL0u5Rn/V9Tjn39K7r4yXnlX1rH8ufL3ANn+97fSsX4ZYXw43+1f3r/ndSn+tZ1NL&#10;G1PY1NT8CMfByJ/bWuNu1Oz+Y3IB/wCPmEdlFdZ/wg8RPzajrTf9v8g/kao3ox4Tgz/FqVp/6VRV&#10;1FbLZHPL4mfG/wC3Noi2PxWsYo5rqYDTI2zcTNMwJkl6FiTj2ryr4QaINT/aB8IwSeaqvqVtuaKR&#10;o3AEmeGUgg8dQQa9m/beX7R8YYuM7NOiX/x5z/WvOvgPZeZ+0T4R9Vv4z+QY/wBK86or1fmj2aUm&#10;sO/Rn3D/AMIBY/8APxrf/g4u/wD45WJL4BsW+JMJ8/Wvk02T/mMXeOZU/wCmntXbViId3xGk/wCm&#10;emp+srf/ABNeieKOPgSxP/LbWP8Awb3f/wAcrC+GngKxt/D1wFm1fnVNQPOq3R/5fJv+mn/667as&#10;P4eHPh6Y+uo3x/8AJuagZh/FT4e6bqHgu4jmbVHVpYVwdUucczIP+envWne/C7RZUHm/2qwzgD+1&#10;rvk/9/Kn+JH/ACK2P715aL+dzEK3XXePxBosgPIbr4d6DdfGjRI47fUPm0jUct/al0xBE9kOvme5&#10;4/wFdrJ8OvD+n282Y7xvs6eZIP7QuGbHPrJ7Gqeo6Itp8ZNLlhk8k/2FfpuHJUmezOQPwNdAYrfV&#10;rDUPJTasyGNpf+emAR+nrU8qeyK10ueUeAPhvo3iq91qZRLDbNrFx5R+0yFjhVHOXI7YqD4xeAPD&#10;fhn4c+JIriSCGSTSpp4gbp4WkcxP6Nz93uOelSfCzSNU0rQb6O0tbGe3TVrmMNO5Zid4Xhf8K4P9&#10;p60vpvCHiC6uLRY9thJEwt38sR7d2CUIywPPT5ehycVyVow5Tanz83NfqWPiV+z9bX0MWseHVW30&#10;WS0WWO6kupI5HJTJxubcWIXuAOT1zXjn9j2+s+I9M0GS8nupheSNNes0k5i/0eQAfLJjYoBJbOFw&#10;ewrV8aeLfFnjC3t7a8tdYvoIUeO2En7yPKRt8o2qF3BQ248n5T05rx+51u90TW7Vmmk0iUT+U0qt&#10;slSN4nVgMYGCrYzjkEe9c04xXTqKnKTk3d2s/wAj0D4ofD3Tb/x3c+HfDETagsNuZo5LeaSWTzkL&#10;b1LNLjaBk4VSGwOCctXA+CNNjn1fWLz7C1jPNeuojMLx7UENsQPmJ57nknnJ6iu7i8f2Pw6uFawc&#10;zXUdsnktbnddBT8+5iVMX8W07fm4xg87sjSL608R6lq2pR3Ekl5fanM8kLOZPKT7NZFfm2qCdxkX&#10;AHGwDpgngqSTduvkd2E+JWZxvx206G58AtHcxiWE3UBZNm4NiQHkbl4yPUV5x4c8Fatb+J9Pmt9L&#10;aPT0mMbN5QeORo8bzlztC9fm5G4gV7H8VNKXUPD8UEsdxJHJdwh1hYLIw3ZIBbgcZ65+h6V4z8Q/&#10;El1pWowWbXF5Mt5dC5ktLi4dWkMSR+U7b41BHysAA2cHA55PHUvzWXkXjpNNO/Q9U8TeD9PT4e2N&#10;9eaXpcMczp5jW07loUeVWDsWcgORuXPIA689PTvhF+zhpPjXx/fW9zZ6bcabY2S3EscU3mQo8kML&#10;KQ+AW2rJk5OQSDxivmPxZ42/4SDQrURwiGOCJmLoswkiAzjO4lPmzkBD2HQ9bXgX4n6p4b1S4t21&#10;LWJY9SiSK7gjuHVpi2zKfKTzhVADA8IMjjFKLjBu6MYTnKKs/wCtD6f8W/CfwJ8DPFeizarBpeqa&#10;XqWkSRTZEkz2z+fbguwUsE+8wXAHHHJ5PDeGPEPwp0/RtZF5oFnqFxa2TNZbkaPzpy4xll+ZVUEH&#10;LFQcEc14b4luxrWoSC1mmsWZWy17OIimArKMHb/dz0/iwBxVPwV4nm0bUZ7SS600re2kkEqyMxCb&#10;1IyGXADHCjO7Bz8wIyKI1F2sEqkkkv63PUvh14e0vxnd3EJe3021a78mF1tVzKzLkDJdSD7lj1Gf&#10;fqH+Hui6N4JuL66t5r5ZoLiPzSGjiaQI3KHIJAOBk8Z6ZrxvwvcF/G9vpmqan/Yu6ZXNw5LQxHaC&#10;G2r2IAIYYBGMcV6f8TfCV34KtgviG6kW+vIpjbPHcpdx3UKjCOrqxOGyTg84I96brcuvL/X5FKL3&#10;bPuj9nj4ZeGNQ+HtvPL4et7SRVUESZBI2j5sHBAJz1ANdD4t+EvhtfE3hRl0m2XOpSL8uRkfY7k4&#10;6+oB/Cvlb4AfGG/ttNs9F0OTXLttVtiLu3aLd50oViPJIyVHy9zg5IIArfuP2oPEt3q/h23mLW66&#10;beTYlkbaXItLlMcgfNzjnPP5V6VPMaSXK43+Rzuk29GfVn/CrfD4P/ILgH0LD+tc7pnwl0G48UeJ&#10;Y/7Pj3P5OP3rgDMWPWsb4W/Hd/E+oXi6hdW8dxFaedHbhSVYjdnLD7vY4759hXTfCzW7rXtf124u&#10;o4o2mW1eMRvuDKYjz25zuHTt+NenRrUqlrLcxlGUdznviP4N8G+A/C9zqmp2TLb242pGl1MHuJD9&#10;2NRu5J/Qc18zfDn4VWeu+F9H1fVPtEzXNkI4IvtUoW2jVEAx83fJP416/wDHt7rW/ihINSmDWenP&#10;5On26Z2IT5ZaQjux3dfQV5Pomtf2f4E0O28ySXyYSixp8pfMa9+w4yT29zgVPLFPY0520dN8RPC+&#10;i+GLeNYYbwyXegW8qRi6nkZn2z/OQXI2rkE5GBx3ODwPh+3Z9I+bllGM+3avVJvDUg8LXl19pa+u&#10;LjwpDPNI7ZEa/PhEHRVVcDA64ycnJrznQEH9l/Rf8a46VnOy7P8AM7teX7vyMu8Ty/x6CqP3GatK&#10;7Te7GqP2f5+fyqpG0diLb5hqXAFOK7aaTUmgyTkrikNOPagrxTQMjHLUoXBpce1Lt5qkZsTFAXJp&#10;wXkGnYxVEjcYNOjwTQctupqnigCRRg0DOaTp34pR7UAP/rSFW/ho6CpIxgY6d6kYBPlpqD5sGn54&#10;NMQbiaRZX8QaxJoNn5kOn3Wpvhj5cBG7gZ+nOK5+81HxZL4o+0L9jsdDDALA1ubi5lGQOi8Lu5OS&#10;3y+ldUxyVK/Muex61MUZhwNtTd7orQy9V0b+1tatbmTyfKsXMiBl3M7EY+gxnqKuWtlBFeSTLGqz&#10;TKA7qOWAzjP0yfzqZoCw+bsamjQFP8O1HK9wIxH+8Lfd+lESEn7vtUiRKHLe1TQjIz1qhXIUg+ep&#10;Hj2lcfw+lSNFgfL3NOii7miwrh5ZxxTTDz/9arHl89aUIMVRNyKFNi8AminSMqGip5kFr6nzbHe+&#10;bqUZz92uo8V6s9/4WsIN3Ebs2PwArirJs3mfpW1eXBNvErNwM8flXkRlaDPY5b1V5CWh/d1bhbBq&#10;taP8n41aSsYnTYtQymLketeh/Dv9pTxp8O/LXTtevPsq/L9muG8+HHThWyB+GK85jGDxU8Jwfxro&#10;pVZwd4swq0YTVpJM+t/h3/wUVURRW/iPQ/ugK1xp79f+2b//ABVey+Bv2j/BnxF1GH+z9cto52iI&#10;+z3X+jyZJHADYDHj+EmvzvtmbNaVs+RXpUswmtJank1ssp7x0P0s8Q3du2kXSsyMyxkgehxxVU6Z&#10;Ysq7WjQYwAe1fBfhD4meIPCiBLDVbyCEgr5W/fHg8fcbK/pXsXgn9sO/t0jh1rSbS9jHBmtz5Un1&#10;IOQfwxW8sRGo7nBLBzgrR1Ppnw/aw7ZCnlttcrkeg4FQan4I0rXdekurizj+2RwoiXUZMVxGMscL&#10;IpDgc9jXBfDP4/eGddkC/b/7OmkY/u7seXnJOPm+7+tem6dcrd3c8kbrJGyptZTlW69DVUeX3Ytf&#10;1ZnNVjJNv+tzP8H6dc6LDexzXc19E127RyTY8xF4G0kAbgMYB6465PNeKfsrC+1T45ePLyOeGO0S&#10;O3R0aEu0paW5IIbcNuMehzntivedEbfYSN6zy/pIw/pXjH7HsP8AxVfjiT+89ov/AKPP/s1dKjol&#10;fQm+kme4ssuOHj/74P8AjUenB/si5ZfmJP3fUk+tWKy/O2rbr+8CmFT8rY61rJKOv6mK10LV3HI8&#10;sGJFH7zP3f8AZb3pl/BdfZ2KXSx/9ss/1qtYXLS38a7pGUN/Ec/wmtG8bbbn6j+dZ6Si2r/eyldN&#10;IyNO0q+e6vGXU2RWlHCwJyfLTnnNQeKdBv5/D14v9sXXzwsuBBFzkY/u1r6bIqNdFiq7pc8n/YWl&#10;1tfM0yRf75VfzYCinFcn/BYOXvFT/hH74/8AMc1H8Irf/wCN1ky+G75/GkX/ABP9U/d2T8iK2zzI&#10;n/TL/ZrrKzY13eLpm/uWcY/N3/wrVwX9NkqR5v8AFfw3N/wkFuk3iTXt5hBXZFacfMf+mQrL+HXg&#10;q8m8NQyf8JJrUfmTTttRLXHMznvCTz16967D4o3UcWv26GaGOTbE2HbB2hyT/I1k/DVseD7Dn7yl&#10;vzJP9azna9joh8Jpar4MvE8N2K/8JJrjbtStzytt2nU9oR6Zrpf+EOuyf+Rk138rb/4zVDXdQh0/&#10;w3pM00ixwjUEZmPszt/StnSPF1jrLxrHJsklgS4SOT5XaN+hx19vrXRbTQ5ZP3j5X/as0ySz+LE0&#10;cl3dXrLbRfvJ9u7pnHyqo/SuE+CWkTav+0h4dtUuJrVTcKRLAQsiERSscEgjsO1emftWDzfjDe/7&#10;MMI/8cB/rXH/ALN1oJf2n9B/vRzucY7fZJz1rzpfxUvNHsR0w79D66XwHID82veIG+twg/kgrFtP&#10;AefiTfbtY15lXTbfGbwjrLP6Aeld1WLZc/EbUv8AZ020/WW5/wAK9A8cjfwDDIuG1LXvw1GUfyNY&#10;Pw7+HVsfC43ahr5/0u75Gqzrn/SZfRhXeVg/DVt/g+Bh/FNOfzmegRz/AMSPhxaHw3CBfa/82o2K&#10;nOr3J4N3CD/H6H8Oo5rRvPBVj9tjtV1HXI5N6kg63c7nXqQB5nTtmr/xIbb4dt/+wpp//pbBWXd+&#10;B4W8bx30y7RFMjQ+WxDSNkszMM/3j7dMc04xi/iH6HC6h8PrG9+Nnky6t4kjgh025LZ1u7yP39tw&#10;D5mcew6kD0FdVd/DXT7TwzqElreeJIfJU+W39u3uScdSPNx36VznijU7Q/GC8FukouFsJllZjkbh&#10;cQdPTOO/oK7mztLu58M6n9rZFWfIQE7EUZPOffjn2rHlXI2y5Npo8R8HfDC38RWF00k3iS8m/tK9&#10;JK6zdgKBIMf8tQO/J6nvV74nfA7TY/hf4x/s+68Q2cNvpdxKUfWb472FuxwVaUoyk5yGByOKl8Oa&#10;bbx6ZLHcajd2yLquohlt90ihROQMbffPPcY9qn8eeLNN8H/BDxVb6e+o6tcXNjNDI00cg2hoipYs&#10;wwAoyccZ59zXHWkuTbQ6aUWp8zlrfY89+KXwF1rwCtrJpd9rlvFboUm1SfWblNhYlSy4lwg2p07i&#10;TnkgD5+8YeHNDja1jm1XUJL37dN9pvp7uaSMqI+NoBJOW3c8npnAzXuf7R3xS8TfFq1sbHSbe9mj&#10;j3b4LONvMlcFgGCBd3+rOepGGrw+48A6l4l1PT9HfzmnErsonJEceUDZ7cc9AST6DNcU5Ju1hKU+&#10;ZpPS36FTUWfwxFZM1vrF3cTRNMhN7cKHiG0hhhxhCMgn0PYin/DPSrfT7q+vPMMeoSX06S2aXDTQ&#10;wx+VaspUlmySzOCTz8uCTXrHjKx8M2fw+0yW/tbeTxNc6bFaWsE+oG8Nwod2d32tiMYznnCA4A9P&#10;PfD8N1Dc6hb/ANmjTdNi1S7a0jZSJIy0dpujJYbiFXZgk9D0GeccRRULWepvgajlKzuWPGtpf6pp&#10;1oukXLWupNex+TMs/k+SeSW35G3Ayc5HSvGdQvNEsfGUNrJfalqymKYXFzG20LdkMVRmIbzMlfvK&#10;ACMdzXo3xrs5LzwPJCjbGkmQZ37cjvg/TNeSz/AjxZofijT4bjQ7i1S6lVIEvYnTzN3G44Afbg5I&#10;XGAfXGeGpdztY2x3NzR5SOLw5qWoafdNN9o8qF3jTEvnNORJ5YVfLyuAeOcEn7pPONL4zan4d0S/&#10;0q10tpNBurMQDVL+yupri3QsilnRNztuU7gQH69hyF2LDR/FGjS3vhby9DsbazvYry5SSxEmy4ZQ&#10;FiLyhiVUyMWRsqfLycmuF/ap8JR+HfFdrpKpbyFbaJIhDax28dxIYwHICEll37sM3J9ulTKm4NXX&#10;9amHtJKG7/qxm+N/Gl9b6b4dv5Ps6afrkklrpRvrp4bWIBXzLKzSZXLRlmAc47DGBXzr4k/bK8Ya&#10;3aTXNjDp+lW8yQwn7L50kVlIQQAm6Q7Q6gkiQuc78EdK9b8QaNdeKPDlvHY+GdEktdLvPNktJPMW&#10;OeM28gZcskh3qWUqcDBIO5cBh5zH+zDN45u7OPw/4Z1qDSV8p9WXVWt7NZZcAuY5GYEKmXUFUZ8Y&#10;AB3Fm5cR7Rz5YJ6/5Ic61orX+rnufgTxLNqmh6bqF5dahrHn2qSlxdNbM0jYJfaWJOTuyAQfftWh&#10;F4gvNR1KRZLy+WFgFiRrmXkHrjLHgfWs7XJZfDFhDY2Nrbxw20McRuREGMagbcKCSMYXPGDnGTVD&#10;w5qFxrmqLJ56mTzQY8qEMgJy2FUY6n/PbWNOaf4FVKzdS602PX/hR8QF0dLe+jvtTj1C3BWGK2vb&#10;lZCQPmXKOCoIOOD35x1r1e71rSNYfw3rF1c6xe2gv2We3XVpJLjHkOQiA3LMpBJGSON2MtyD8zab&#10;qV1Y6ctnHG0N2c+Yw+V2GMjJI9OBgjp0Oa7PS/H91aaVFFZ7Y54JVuIHJPmQMFKtht2QTkHcMHKg&#10;g8DDp1JX5bdiYVW5W9T6n0Zfh7rNnZ6f4cm8UXXiTV2MR+2axcRrCHBVd2xgrAEgnnt0I4ruf2X9&#10;Bm8XeOfEjXt14omj0+0iQXVr4gufswba+NzCclsjBULkLyD7/Hfw21aRNTa+kvmhvo3Z3kWNRtQ5&#10;bghgclieO3rzXqvwJ+OGqab8Uo9I1DxBcxaPq8apeneY1KorlQpzuGMjG0d+lehh6jVRcy/yJbbi&#10;z1T4/wDhPT9K8U3Ki78QzMylkDa3eSMf3cRyS0h45OSfb2FebfDbStJsdH0WS8XVLrcjxuqarcws&#10;w8vKgFXwAD2AHXmvRf2gL1JvFlxPDKsgktwok/vr5cfH8+PrXjWhXckOk6f5axyTLyqsThfkIy3t&#10;+px9SPUqxTla3cyjKSjf0Om0PWl8M2rQzX2st/amlRxwIupztgnPBXdgrzkhvlAPTnFXfBokbTpI&#10;2ZmwSAT6ZNcToT/ZtUt5JFaSSa0VCzk8cgYX0A7D+ua73wcf3D/3eev+8axpxSqadv1OmlJuD9Rb&#10;qDYDWZcDBrY1Dhz9ax50zJWklqdFPzIG+U0lSbeKQpmoNiJh0o+8cVMyAAUbaYMiA+b/ADxS7KJB&#10;zQu5fzpozkBG1qaRzx9KUk5pCcj+VMkCcCgcfWggmjPIoAcgZ+tP7niiJdwbtT2ixigBIxgE0jyc&#10;gD0qxDbYSnR2qI3Tn1pWKIV5ApyLk5HanfZ9jfL83NSRg+mFzipGR2sCoQAoWNTwAKtMGXj8cD0p&#10;kcWG4HU85p0jYHrTDcRgHT3xTo48Aj0poUn+GnGQL8vfHNFxjhGG/Kn26fNjPSmK2QdvagTMp6Yy&#10;O1TzBYsY8sU1pxn5ajkU8Hk/WpFRS+c/hT5hWGrctnoDxQryO3OcH9KGk2SLxwaR5do9M1LZSFEW&#10;B83X1ziio2dQfvUUlYWp8z6fzKx+la0h3qo68VlacdysffmtNTlBXk/YPYj/ABCxbphRVqJcfyqv&#10;B8qirURqIo6CWJTn0qzAMtUMYFWIl+b2+taxRnItWwyVrStU4qvqtoumfCy+1qNsXVvqljZRKR8p&#10;WZnDf+gj86mtZlX7ytH9en59K3p9jknK+xpWKkGtiyPIrKsmDDIOR19q1bNsYrupxOKRu6ccAV1f&#10;hDx1qng2TzNPv7q0zyyo/wAr/Veh/EVxtpLtAqzc3/kWzHPat2rK5ztX0Z9C/AD9pyDxlBqWk6iV&#10;W9sZX2zcATBhuJIHAO4np7Vz/wCyB4nnXxb4xCeS1vNdQrgodwKoR1z7ntXzD8NPFkuk+L76RGK+&#10;ZMwOD17V6r+y38Qf7A8R6tu5jurolvw4rl+sTaST6jnhYR5n6H2bHfvJCW+T8v8A69V441Cxk8tG&#10;gjzjqBWL4e8SR3+nqysDurUWdZIM5rq9o5LVnn+zSHxQrayecmN3qe/BH9aS81WZotvydfSovtOF&#10;5pk77oqXM7WTGoq5mz3cmoWkizbJI2mYtEyK0b445BB7CsnVPEuoadDNHDMNryK6q43CPBBAUZ4X&#10;jpWoIfKtj7szfqawNeOW/Gso3XV/ebcsb7CXXxV1yPpJaj/tj/8AXrJm+K2vRajNcLPArPGsRHkD&#10;GFLEf+hGmy23mtVG8sGQNx3rb2ku7BU4djL8UeNdY1++W4uLiNpI12jECdASR296y7Px3reiafDa&#10;wXu2K3QIgMMZOB/wGtC9syCaybq1yelJzl3NIwj2DXfih4i1W1s4G1SWJLGfz4jDGkbB/mGcgf7R&#10;rPsfE2qW+tNfx3hW9Zi5nEEXmbs5znb1/wASOhNOubHfg+hogs8P/Kn7afdh7GD3SMnx7q934n8R&#10;zXl9M1xcSKis5ULkBQBwAB0FeU+IfirqXwh8YTa5o862+oabdQxRyNGsgXzYth4YEH5XPUV6xr1v&#10;/wATGTjHQfoK+efj6mJNe/7C9mg/CCI/1rlxFRxjzLc7cLTjKXI1oe8eFP2vfiJrVqrS66vzDdkW&#10;NuD/AOi6vJ+0P43i1ue+XXZPPuII4HP2S3wVRnZePLxwZG5759hXmPw1tSdFt/8ArmtdObfDn6Cq&#10;p1qjjdtkVMPSUmlFHXt+0x4+P/MwyD6WVt/8brN0T9oDxzounR2tv4iuI4YixVfsts3ViTyY89TW&#10;D5PFRiHArb2s+7+8j2NP+Vfcb2sftAeOtdtVhuPEdw0cc8UwAtbZcNHIsiHiPsyqfQ454p9x+0R4&#10;7efzv+EkufM45+y2w/8AadcwbbPfvUc1udtT7Wfd/eP2NP8AlX3Fhvip4qbxVPqh1y4N1NHtdjbw&#10;Hd8245Hl45IX8q0b746+NdRtbmGfxHeSR3YAlUwwfMB0H+r4/CubMO25P0pfs9Z+0ntd/eyvZw7L&#10;7ixZeOPEGnWvkwazdpHvkkC+XFwztub+DuecVXm8Va4+j3Vh/bF8tnekmaNNiiTKlTnC+hIphgpj&#10;Q461EpSatd/eCpwTvZF1PiR4li16TVBrl8NRkR0a5CxCTDY3YbZkfdUcdAABgViatLd67cwS3V7c&#10;zTWrLJFLlRIrKpVTuAySAcDJ4q00GajaLD59qyd2XyR7GT4b8M2/hHWTqFgXgvMFfNOGbB643A/n&#10;XPfDvXF1Xxv4mj+1eY8N67CJXARAyRAkIPlGdoHAH3fauzaPaetcb8M4gfGXiplHTUGX/wAhxVjK&#10;WqRUacEm4pE/xp0qHWfBJhuFZo/tMTHaxU8N6ipvDupalBdwXSarqizICoc3LM2GADck5yR1PU9a&#10;n+KFuZ/CpUH/AJbRnp/tUeHbQyWcZ6Y9qxnfn0N4xjyXaGv4B0/Vp5pbj7TJPcOZJJHuZC0jE5JJ&#10;zyT6modT+Deg+IbzzL6x+2TYC7pZnY4HAHWuiS1foNv5VYi85WH3frk1sop6s55Rj2RzNl8IND0p&#10;cWtm0I5yElfByAp7+gx9Kb/wrDS4ImjEM21uo85sH9a7Z7KR41ZRH8w9/wDCq0tpIR91PzP+Fach&#10;PLHqkcgPg7oF9ZyQzWTPDJnKmV+/pzx+FNg+AfhWGVWTSo1aP7rB2yPxzXZJbyBR8sf/AH0f8KeI&#10;pB/Cn/fR/wAKOUrlj2Ryp+DXh+WKNXsdywksmZGO0kAE5z3AH5CpR8JtCixtsyvPZ25x68102yQD&#10;7if99f8A1qXyZP7sf/fX/wBaq5URyRveyObt/hppdtM3lwyRq/LBXIB9OKsf8K801r1bgrOZlUIG&#10;MnQDpW2IZA2dq/8AfX/1qkEUmPup/wB9f/WquVPcXs49kQmzke1jha6ufLiXaqlhwPyqrp/haDT4&#10;FSGS4jVDkfMG/mK0hFJn7q/99f8A1qcBIP4V/wC+v/rVXM+5Ps4dkZk+gRQOsxmuGaPAUEjAGenS&#10;tX4c3/2q41SM/wDLtc+WP++Fb/2aqeqmQQfdXr/e/wDrU74dKYdU1r/buw3/AJDQf0opSftl8wnT&#10;SpuyN6/HJrLuFO6ti+TrmsuYYauyRnT2IFSgpgU8nFNY1kbIjkGVphGRT5DxTCMkfpSAaw+Xj8KC&#10;OPQ0rrzxR5eT+NUZyGhs03lvwqRYWbt+dOVdsDHupIFUSRxxsx+6cEVIkOG/lmpFG4inbczfzNBN&#10;xVhG/FPMWXx7U5BxmnSAhv8AaIpggiTK/j60uzjdTVm8v/az1welIbg5IVfpUNlDg2+UemcUS4XO&#10;CcZxwajhnY+xpVO1u3PpU8xaJVlwqjH1qQPmT7tQ+386eqEkLSuxjxlietAjXPqWFEcTOPTn1oMW&#10;znOewouNIIhzt4FOZGzwRzQJTI2ABx3pyp5jc0mNIVU3oNzZbvxSxxBuTnjPHrTgvP0pzLleP4TU&#10;XQFUxnnA/TpQq/LuNXBHiM02RQB8tTcoqlcfeops5JfoaKd0I+W9C1yG7mkiRpFkU5KvEyce2QM1&#10;0Nu26OsjQ4V89mPZcVsRrwePpXm68p6untCxG3NWoW/vVnRwNv3b5FZj2P8AjU0YuYh8sqP7un+B&#10;qNToNRMAVYgbbVC2uZAf3ka49VfP86tQ3QxyrjHqua1iZtF74har9g+BccQ3E3fizS48f8DP+Na+&#10;mRefOq7vvHknt71F4y063u/2f9NmaNZGbxdbBSeqlEVgf1r5S/bs/wCCkt5+yy82jeEfDsfiHxBH&#10;tS5mut32Ww3KGAKrhnYqR3AG4ck5A6aFNp69ThlJOLt0bPqTxxbahqL2y6VeR6fOqOEdo9wOCMA4&#10;IzksSc5pNI8R+ItHjWO9tbXUSFLb7dsFgCB0OPUcAGvzZ+Df/BdHU7nxDpsHxJ8Kww6b55E1/pYk&#10;XyVbGG8tid23rw2fTkV+lPha/s7jwFpuoWMzXUWoW8c0Fxu81ik2HyGPJXnPPp7V1fV9bptPyf6b&#10;Gf1hcvK0mvNa/foyh4k/a48H/D7U7Oz8Q3V1os96CU8+2dlAGOpUEgc9SMV12lfE3Q/Hej/adE1j&#10;TtVgZc7rW4WXH1wePoa8d/aw+DNj8Y/DMNrcXF5BeW2TaXNuF8yIlipBHAZcYJB5+Xj0PzP4L/ZS&#10;8aWXjJbSx1bTUETrJJLIZbWaNNykuPlBY9sAYyevevqMFlmEr4VOrW5Z9bpWfayuvw18j4/Ms1zG&#10;hi2sPhuelps3dbXu7NLyvZeZ9jeGb7y9ZuGz96Zv512nwf1s2moXDbvvTsf1ryHR9SuNOsv3MyyG&#10;BxC0j87mzt3E57nB79a3vAfxA/s5t7QtJGX+Z4iGwTjt+I/Ovho1lCdpJ/ofdTwrqQvBp7aX1+52&#10;/A+0vh98QXghjXzMqeozXrGh+JY72yXa46c18a+A/jfossqxNfx28gOCs37vH4nj9a9p8GeO1eOO&#10;SGdJI26MjblP416UKkJq8Hc8eth6lN2mmvU9zFwJI+vUUNMQnNcvofiuO+tl+b5sdK2RfB4PwquZ&#10;mHKTyzZt/wATXO6580lakk5ji9RyawtWud0tCHYZax7n/GpL2y8xelQ6fJucVoD5hQwRzGqadsY8&#10;Vh3Vrj3967bUbUSNWBqWnlM8UXNInMzwbWpsNt+8FaFza4fpUMUG2Ud6dyjndeh/4mU2ex/oK+af&#10;2gWkN5rq7cL/AG/bgHPX/Q7Y/wBTX1Br0Y/tGYEfxV81/HuH/S9W44bxDH+lnb1yYx+4d2C/iHe/&#10;Di3UaDb/APXNf5V0vk57VjfD+22aNAv+wP5Vv7P8K2pfCjGq/eZC8fy1EI8VaYfLUW3bWhmVWhxU&#10;UsfHTFW3AzUMqYSpKTKDw4l6dqDDmrDL8/4U1xmpZVysbeo2j+WrVRleKkoqtFj8qheL5jVphULj&#10;DGpArSR8Vxnw0XHizxV0+XU3H/kKGu3k6f4Vx3w5VU8VeKMHO7UWJ47+VDWMviRpHZmj8Qxnw5/2&#10;1T+dS+GE/wBCWo/iNx4c4/57J/OpPDH/AB4pWb+Mr7BtRx/LinbNtRrJhamDZFdCMyeyu2tn55X0&#10;qxO63MgYfxdfaqS/KKdE20VaMyw9vsNHlc1ZikW5VVHX6UTw+U2P5UwKxh5o2VNjimOu2gBm3NAX&#10;Bp2eKUMDxQAmDnpS7fUflSl8ik8ygCpqw/0c49ag8DytHrGqKxBzOCMDH8C1b1EboDVHwy3l65f+&#10;8w/9AWs4fxUwlrBnUXb76zLjAerc75Wqc3LYrvkc8SNjTCMCniEn296kSHafm61kza5VkG77veoW&#10;DRTqu4n8K0PI3pUFvCxk3P8AwnNTZthzCxw7DTmhCD8ak+8WIPtj0pszblPPPpWhmC/pjoO1VVOI&#10;5h6GpDNtT+8f5VGHJMvZWHNO5mMgkPnr6EjNWnkVX/2qqKwJwpwB+tCzYIH9aSloBaNwynC9Bxn1&#10;qJJGmkO5m+U7RnvxTXn9PekWb6evNJspRJ3+UjbgYpJJCu5m4681D5/y89xT4h54KlvlIqWXYfIX&#10;DbW+7jg+p6/y/lUm4YX8s1R0yz+xrIvmTSlpGYmRtx9AB6AAdB/PmrcbbjUItInWVcbcdO9EN0wu&#10;FhVfMZuW5xsHr/8AWqC5uvICoq7pJDhVH8z7CrenWvkEfNuZjlm/vGjm10K5dLlmJGSE+uaixubH&#10;frVmVWxgY6ZPtXJeJfjb4R8Fsyah4j0qGdRzCkwlmH/bNMt+lTUqRjrJ2OjC4HEYiXJh6bk+0U2/&#10;uR06rucbevep44ssK5r4a/FfRfisL59EmmuF09kSVnhaPO4EggNg9j1A6V19rCG+Ztwx7VMZqSug&#10;xmDr4Wq6GJg4SVrpqzV1dXXoMgtfN7Y4qVbfbJg9MVMI8kFfSkf5lOc/L0NLmucyuQOuRj8Kpztt&#10;H16VclTzP4iMdsVRn6lfSkMryMY/l5z3opkjtnjb+NFVcdj5s0OKSONmkVVDcLtbOf0rTDfKBVLT&#10;/lsI8Ht3qwr5WuGXwnoU23UbYDVoY5sMzKQcEspA/OrltqMM3+rmjf2DA1RRVZv881MthFPIqsqN&#10;uIUAjqTwKzWp06GpDKDVqFs89Kx20ZIJPLCtCw6hHK/yqaG1kT7t1Mv1w38wa2jddCJaHI/tNeNf&#10;Fui+DfC1npotXsbjxRbG3iMmC8hkiVi+CDt28Y+teyWP7E/hPxNZ6hqWreE/CevX2rajFeXVxqUS&#10;F4EEEUeASjHCqhwoKjPXqa81+Ofhy8tvDvw71RY7W42+IV2NKpI3B0GSARyOCO2RznpXsPww8Xa5&#10;JpuoW7Ry3VvaxBisE+yUAlsBSxG3JzxnHX8fNkqnspuV9JP7v+AerhalJVYJW1X43/M+Nv8AgoR+&#10;zf4Y8YfDbWIND0DwrpeiWMs9ghto4ofKmViqMiLHnJ4bcH6HpXG/DD45az4U8VWXh3T7zxBHpUN3&#10;DZRxyOxie2VkiHDZAypHA9DXbfEDxlq2r/HC4fxBoOtWnw38O3Euo6zfa2wMVuQmfv52bAQp4Pcm&#10;umtfgP4d1TxHHrln4gulinuFvFQWokjcMVcKGU42ncMHnjFY08PiZU1Oi9ObvY/QskznI8HWrUsy&#10;t70EleHN1elrNpnqfxQvo55bWGKCSOZS7t5RCOF3HBHY85/X1rI8N+ILhbq3t/th/eHhLiDa5GcH&#10;kcdu9Q/ELVfteqWUkDWVyyxkgyHa3LHjtz+X0pvhbVrhtRjjms7uHJzu3eYh4zkk9PoDX6VhYr2K&#10;fkfzfjKzVWSXc8d+L37MvxZ/bEvNU8P+Cde0fwr4Z09459QmuZJEfUpXyvlfIpO1FQMQcAlx1xx8&#10;w/ED9lz4zf8ABNnxNaeMNP8AEljrFjpt5Eb23tLmZVvIi4DLJEw2spHuSMgjBGa/Uz4E22jeIPBl&#10;5E1zeabdWN0s8ksXyNMOvLN7ZXjtXgf7UOj+Hfi3JdfZ769udVvtRk0qKCRg0YAbh8kFlULg4yBw&#10;TjnJ+AlmVeFXlW19rLX9dT9Ow+T4ath3OW9viu9H+Wh7h4bvrXXLaMzx2F4xRSY5UCsP4ic8nv1x&#10;3rR8W+Cf7N8EaxceG77UdD1hraT7NLa3hVBIF+TnnAz34rkvAzNp+h2FvIw1D7PFHH5pbdI+BsJJ&#10;Ock45Oa6DxT4le28E3HlfaIZnCDY4yOuD6j06Gvcw8YSnFySvddD5WtUnCMoxk7WfU8b+C37d3x4&#10;8H+OrPQdQhutXElwsIOoaassaqWALGWHaSuOdxOK+9l/am1rwbpjzeJfCsqWtqjPPd6fdpNGirnc&#10;xQkEAYzyelfHPgsed4js5Bp9tDuuBvaOAxseQCcrweB3r1D9sLTde+I/7LfjvTfB4MetavpZjs9z&#10;7Ucll8zIz3TcPfAr184qQrSjKEVTstbdfXQ8bJsG8PzQnN1U2rc17ryTv+f3IueJP+DgP9nPQrlr&#10;U614lunjYo7W+iStGpzg/McAjvlc5r6H+F37QHhP4/eBtP8AFPg/WrPWtD1SPzYJ4jjI6EMpwysC&#10;CCrAEEEEV8Zaf+yP4M+F3wcbwrb+BNLupLe2S2ur6WJDPqsrodzb2GcsQe+BuAGK+MfhJ+y34++G&#10;ur+LtD0HxDdabpuj6/8AbLC2MspEAlgjJ5hO7cvK9MHBPBJz5OWVqeLr+xb5PN6nt5xldfA4X61B&#10;e06cq038z9ydG1OFpV/fR9f7wrYe7hbH76Me+8cV8ufs0+B/E+lfCfQzJ488Sz6l5B8+a4ZbyF33&#10;nOFkBfA6AE9K7zxP8Q/HHwu8JalrF1qnhPUNN0m1kup5b+GXT2CIpY5cEoDgd8CnWvGo4LWztfv+&#10;px0YqdNTejaTs915bW08mewSX8LP/rYm/wCBiqF1Pbyt8s0RHs4xXyZ+z5/wWK8G/tA+NLXw3Y2N&#10;nca9dRPJDaWesQtNc7T8wiSXy/MYcnapJwpPQV6B8cP+Chvg39nnQZrvxVpvijR7r7I89pbXen+X&#10;9tccJErglQWcqoJ4GeabpzU/Z9fvIhKLp+06ba6fg9T1zUhEmG8yM5/2hVGGWAT/AOujyp/vCvzH&#10;+K//AAVb/am+BfhKx+LHijwL4QT4e316P+JNGrfaI7J9nlM0ocvG75bDspUHblBkCvsj4s/8FDfC&#10;XhL9iKH41eHopdds9YsoZNG05z5E15cyoGWBs/d25JcjOAjEZwM5xkpK8Xc6Z0ZwkoTTTauvQ9Y1&#10;2Dzb+Xb/ABMTmvmP9oO5js7u+82RY1PiQKWY4H/Hpb188/tB/wDBQn9q79lnwv4V+IPjjwf4Bl8M&#10;+JL0i60eCKaOawSQbooTP5hw5QE7irAMMYPAr0rWv2oPCfxY+C2l/E+G5ew8NaxrTXhNwn763ZYY&#10;o3iZVyS6yIyYXOSOM5FYV6kZ0+am769DspUalGry1VZ2ufQ3gfULaTSYNtxCy7QAd49K33uoAwXz&#10;ouf9sV8u6P8A8FTPhr4R8YaPo/ijSfG3gqy17YthreuaR9m0u4LHC5cOzRg5HzSIoHViBW/+0t8U&#10;/i146+Lq/DP4Ix6BDrVjpyaprmt6kBKmmxSlhBHGnzAyMEZssrDGMDqRrGooU+eTVjF0Zzq+zSd+&#10;x9APLGD/AKyP/voVC93Cp5lj+u4V8R+CP2oPjZ+yr+174N+HHxo1nQ/GPh/4iTCx0/V7aySzurG8&#10;Iwke2MKrqZCqHK5/eKwIwVP3HsHatKdSNSKnTd0zOtRnSm6dVWaKTXkL/wDLWP8A76FecftA/tYe&#10;Av2ZNPs7jxl4gg0z+0GK20axvNJLjqQiAnA9SAMkDOSK9OePGWz+Br4a8K/sG/8ADenxH8aeNPiL&#10;dXnhuzbXbrTNIluFLzzQW0zQIsUb/IkeYyORlm3NzmuXGYr2MU92zuy3A/WZNN2S/rsz628AfFbw&#10;38U9ETVPDuvaTrVhJ0ns7lJkU4ztO0nDDuDyK22uoQcedD/32K+FPhr8H7H9h7/gor4T0fwjqMk3&#10;g/x9b3Wm38azlo47iKEyRlxyN7SRkAjHLOowOK+75EytVh8Qq1NTiZ43Cyw1X2U/J/eeXfGH9rXw&#10;f8G/FNnoN9Nqmq+IL5BLHpujadNqN0qEkBmSJTtBwcZx0z0yab8B/wBrbwT+0j/aVv4d1C6h1TRy&#10;Bf6XqVpJY31oCSAzRSgEqSMblyM8ZzxWx+yH8DtW+E1/478Za3pdvrHi/wAd+Jp55nUofsWnAiOx&#10;hLsQdqW6oxwD8zMMd6+S/wDgoh+zb4q+KX7d/wAMZ/BOua38Mrj4iG88OXmt6ZdmGSUwQtOufLdH&#10;YHytrZx/qk6kCuWOYQdb2b27nc8pn7D2q+Lt/X3+h9uPeQnpNGe3DCq8t1Hj/WR/99CvzLvP+CgP&#10;xd/4J+fEfxR8PdctL74zQ6feiHT7+8vWWeDHUNOsbGTcCvytyrZG4jivrD9mP9vpfjTr+m+H/F3g&#10;vWPh34o1ezF9ZWt7KJre/j7+VLhSWA5KlQQD3rs5otKzWu3f7jzZUakea8X7u76L57Hvz3sTDImj&#10;Oeh3DmvmX41/tqWH7N/jDW9H03Q7zxd4w1OW4v7XSbSQR7LeOKLdNK+G2JkHBCkna3pXY/F3Q/E3&#10;7Tf7QMfwt8M+Mr7wLpOi6bFq/iTVrBxFdv8AaHeO3tI5cjy2YRSOSOcbfofBvj9+xan7Gn7Xvw88&#10;WQ+Jda8Zab4h1uz8Ma6PEF+2oSwpdTKikyZEgj3kEruw2dpyrkHirYqEZqHX8LnoYXL51I87+Hrr&#10;rbqdj4R/bz1jxD44tfA/xM8BXXw/1rWX8zSLj7WLqzuypfdCzbVKSDy5AM5DbR0LKD9I+FtXs2sk&#10;H2mDd/10FeZ/tkfAjw/458V+G9Y3WsfiLwfrFteW0kW8ySyGUyTKV3AfOPMOSGwW4Oevqnh2ELZx&#10;/QYqMPX9subrszTM8FHCz5I3s9Vfc1FvreVf9dH6feFTLdxkcOn4GvnK1+DHif8A4KCftBeLtNj8&#10;eah4D+Hfw5uk0jZpkrQ3esaiYklkld8gBI96IoO7JBOOQaqan8Ovix+yl+0DZ+A/BfiWH4laf4wt&#10;p5rKDxbqEzTaNcW6K8mJ0Ds0ciFiIztCleCBnOzxVOMuSTt8tDnjltedP2kFfyvqfTf2qNW+aRf+&#10;+qd9qjT+Jfz615b8E/jpq3jLxNqHhXxl4Xl8G+NNLiFw9mLkXdrfQFtvnW8wC7lDYDKVBUsvXINc&#10;V+2D8dPiJo/jnwz8OfhNpOn33jTxTiV7y/IMOmwFyocJ/ESUckkEKE6NkY3VSLjzxat3OX6vUU/Z&#10;OL5ux9Fx36B/lkXj0NW11FZWG5lJHXmvjv4i/Ez9oP8AY9+Kmh+HfFlv4X8dWviya2stKlJ/s6R7&#10;tlAeEyJHsUswbbuQ5yOeor6U+F/j+P4jeGVvGs7jTb6FzBfafcEGawnGN0bFeD1BBHDAgjrSp4iF&#10;T4WVWwdalrOLS79DuCitHuVl/OqrXUYON6/99V8Mf8FDP24Pid4Z+LNl8PfhJLpun6pFJGt3dzNb&#10;y3M8rqGEUcUgYBQpGW2kk5Axg50/gF+0Z8bvgpr3guH44JZXmg+Ors6fHftHFHcaXOwzCXMSIgjk&#10;Ixhhn5s7uMGpVIqyb32M4YapKLnFOy3PtIXkLf8ALSP/AL6FIXUPw6n8a+RvEH/BX7wRo/xAt9Ng&#10;8IePdQ0Wa8azTXYtPVLOUrwXjDOGdBg84BwCcGtL4/8A/BW34dfBqCVdK07xH43khEfnyaRaf6Hb&#10;M67gjzvgBwpGVUMQeDgggVHVXuTKElo0z6o81V/iX35pDdxoOZI1+rCvPP2af2nvCP7Vvw0j8UeE&#10;b15rNXMN1BPH5VxYTAAmOVD0YAg5BIIOQTXj/wC0j+3pq2ma3pPg34V+G5vEHjLxEBLYXGoReTYt&#10;blzGJowWVpgzqwUjCkKWDEYBmrUjT+N2Lw+HqVny0ot+h9MalqdusJ/fw/8AfYqpoU4/t3UB3WVc&#10;j/gC14R4a+O3xQ+DPxZ0LwP8atC0OFfFkr22jeINHLJbyT7S6QTRMWKOyhgCDjcMDIyw9m8H69Y6&#10;x4g1ZrK8tbtY51RzBKsgVgigg4J5HpWdGrGpJSg7ovEYWpQfJUVna52yqHTPr2rlfip8bPBvwSsr&#10;e68XeJtE8Nw3bMtu2oXaQeeyjLBAxBYgckDPUVa+IPxY8P8Awl8Nf2t4k1S30ux8xYleQFmkduiK&#10;qgs7HBwqgk4PFfJHgr4G+D/+Ci37Qnirxd8Rr5m8Cabei08LW9xdSW73kUQ2ShYGCuivIhbDAFm4&#10;wcDHZisVGjDmepjgcDPEz5I6LufXXgP4i+H/AIpeG4dY8N6vp2uaZcD93c2U6zRn2JU8EdwcEVr5&#10;AP41+berfDm6/wCCfv8AwUc8CzeBNaZPhn8TtYOm3VrDOsgMrBgIJUBK/I0qOjjBC5Hrn74+IvxJ&#10;0f4V+D77XvEOow6bpOnr5k9xLnCgkAAAZLMSQAoBJJAAJNTRxUKtJVY7fkGKwk8PVdKe51E12sZ4&#10;+b2qvJeZUqvbqa+H/GH/AAW58A6p4c1628KaL42utYgtJxp1xLpca2slwqkrkmXOOhwRnArzT4S/&#10;8EqvjF+0d4BT4neLP2hPFWmeKNUgTVLa2sJppIrMSAOgBEqjAyBtjUAdBmorYunRXNUdl6N/kVhs&#10;DWxDtRV/VpfmfpN9oZeje5pn2nyxzn618/8A7B3xk8VeNfAuveFfHcy3njX4c6kdF1HUETamrRlA&#10;9vdAdmeNhuB/iUnvivdHn8xBWiqJrmi9Ht8znqU5Qk4TVmnZrzRYa5wM7qaJt0Uh6kYr5V8M/sdr&#10;+2nrniTxZ8S/i34w0GxtdVvbTR9F8P6qunWWlW0MrxxSSnDZmKpvLMRycdMCu8/Zx+Huq/s/fEPX&#10;vA//AAn3iLx94Y+wR3ulz6+fN1DT3SUxyxNNtUyRtujK5HG1h0rnhjISn7PW+vTQ7KmW1oUvbO1v&#10;XXp/me3RTb259O1NaUbmYttVeTn0qFZOf514b8Wf27fB/gbxfeeFbfSfFXjG/iEkN8uhaf8AaIbN&#10;gAHjeQso3DcAQudpOGweK1qV4wV5Oxy0MPUqy5aUW35anzj+0Z/wXy8O/DT4ozaL4N8Jnxlp1hKY&#10;rq/a9NrHKRwfK+Rsgc/MeDX0Z+xJ/wAFBfDP7a2kXS2NndaFr+nxLPc6XcyLI3lMceZG4A3qDgHK&#10;qQSMjkE8J/wTP/Yw/Z78W/ArUNa07w/pOtJdr/Z3iCDxDO63do24lN0RbEZYYYOjAZBwSQQOt8R/&#10;sQeF/wBknxB/wnnwtsdN0nWry2ktZIDfTX0dxBLJFhUErDawZQ3cAKRz1rklmlKL5HFvz/4H/D6H&#10;u4XhnEV5xhGUU5NLXRK/d/npofRStnii41i10eFpLy5t7WPH35pAigfU18m6p4o+Knjy20ySPxAt&#10;nZ6vJJF5sEixeQEDknEYG4EIcEMc8V4l+03rOpfCLwjpaq2reLPGWvm5W1sEDlYxGfLMzyPztD5G&#10;FBLcYIHNZPH1ZO1Om/m0u3+Z9l/xDrDYak62ZY6EUt1CMpu+qt9nW6a9fkfdWrftO/D3wgZY5vFG&#10;lNtOSLVzckcDtGGrjPEH/BQjwTodu8lra69qRXhTFaiNXP1dgf0r827PXvjB8I9ekf4heHPEFjpp&#10;iWa4e4sBDLYBsEcbV3AAgkcnBz6ivrvwhb2+o2nhPxdYeEdcvfDtnbqLvV28O3v2OMBY2M6lXDSE&#10;OJfn2BMEcEKDXPLEYyUnGPKlpqtf16Hq5bkPBqw6r1Z1ZS192TUHorrRK9pdGm/v0OzvP+ClFxPb&#10;zS6T4MuLiVSBJNNKxjjJ6LwoA6Hq3PNV7b9pr42fFDUbSz0fS7LQxfKJI3htPN2xMceYS28Kozyx&#10;I6j1FYvhGW+8QfBjXW0cbT5lxdQ3NvpzQo4jMV1FLjDbcqWVS0hyvAzyatfELxE3w/u9N8X65ri3&#10;Mel6dPJd6c+qLfyGcgyLEAHfYokAUNkYAUHJzXPH6xK3tKjtpeyS3euvkfc08r4fw0ZSw+Dhdc1n&#10;Nyn8MOZPlfR7eXXcdq/w/wDFfjPTtWufE3juS/Omyy27W7aiFgeVV3AY3qqqx+UdTntjmsjxn4Q8&#10;I+CPhhaahceIrHR9Q1S2t57CC61GKGS5Z9hdViKAkBS43B+q+9X/AIO/sTfGj40+DNU+IGgePrHw&#10;Tc69Gt3Fo0dijRywbTsimO3Kgqeg3Yzk81n/ALPP7P8A8A9A+E/i7xh8bd114i0S5kt9Sm1JnuXS&#10;UErHDbxqC2CQyqijqh7Cq9nQ1TV5W7u++jTf9XPnanH1emorCR5YqUXZRjGNkryTUbvV7X6X2PbP&#10;+CdEK/YvFXlsZlaS1bePm38SdMdq+nNgI4O3B6GvzZ/Zd/4KBfDH4B33jTw7o/h/4oaf4R1pI30z&#10;VNR0g7dOIDg72WRnEPzZVgCRk5AxmvvD9nb4maL458K6rcafcXWraIt9ix1EHzJHUQQk8/xLuLEE&#10;ete3l+GXJCm30+e+1vQ/POMMRDNcZiM3o6L3Lq1/sxi9dOu2mtntY0PHHxq8KfDRvJ1zXLKxkxuE&#10;bEvJ/wB8qCf0rz/Xf28Ph3pqN5N7qGof9cLNxn/v5tr518LT2XxO/aXabULq31i3vri5aW2aba4U&#10;JIR94EDbjOPbtXceLfhToPh/4wQ2aWtnpXh8aBNHqMoUSD947wRyEsflcyGM5B6qeMV5lOtiK0HU&#10;pWSvbW7fr29T7qPh5kuBnChmEqs6jp875XFR0veKVnK91Zd20b2tf8FG9FitppNL8M6xerCMu08q&#10;QKmTgbiofHPFcrqv7dvjTVvDcusaT4HX7DCzCS4KzXEUYC7iSwVRwMknoBR8Ebbw58PPAmpafrg8&#10;P299Y3Jj1mLUbH7Tc7Fuo1XcqhlCHcNrN3IboMin4m1l779l+O6+z6g15DpEyQ2d3qklnK0YVYXk&#10;FuBGJLdYV3gru5Yg5O5i/Z13T55VbPlbskv+C/8Ag3PSWRcP4ev7Ojgede0jBTnOVmpJu6u4xtpu&#10;nomm97GJ4J/aN+M3xvmvrjw5JodvDYuqyxsLePbuyVx5pJP3TzRXm37NGma3qukaqmm+PYvB9nDM&#10;h8kawbNbh2U7m2ZycAKMn19jRXNg4OrRjUnKd3/eivwZ9FnGU5dhMZPD0aOFjGNrKVKUpbJ6tKzP&#10;oS1Oyyj9SM0iz7Tzwc96rRXXl2UOf7gqvJebpse+c+lehP4T+Z6PxM0I5tr+9dR8PI47m8uJJFWR&#10;YUG3I3YbcMH9K4WLU153P948e1d/8Mbcjw3Ncc/6RLtGfRQM/q1FNe8d1K/OvUh8WzwrrXmQxqre&#10;WA56ZwT/AI/rWZeaxHpenz3UzbYbeNpXb0VRk/oKg8T6iv8AbNxhshDsPvjg/rXm37UHiptB/Zx8&#10;aXUc728kelTKjo21gWXaMH3zj8a2j707eZjiJttzZ88ftFf8FctW+JfgrRvD/hLw3HoMWh3bXceo&#10;3s4urhpCVbIjChFwy9y+R6V7D/wRR/bB8V6v8aviRo+qa7pt9rXibwVdyWF14ikLWEFzbMJEaVR0&#10;hVXlcquOFPSvzD0PVzc6tfWpbc8JEg+jf/XB/Ou2+DHiPUtM+INmunXs9h9qiubO9niiaUpZSwSJ&#10;ckqoJ2iIuSf4Rk9q+kwGGh7VU4JLm018+7f66Hy+IxEnDmk9Fr/wx91f8FK/2x9Y8f8A/BLj4caf&#10;rS6Cdf8Aipe3bX39i2z21pbWtncFfLIZifNdhGW5wcMejLn4N+AX7YHxA/Z0s4rPRvEU02l25/d2&#10;Go4u7UJkHaFflBwPuFTx1rW+J/7YU1z8XvCEsvh/RtW0T4dtdQWuiazE11p90jXMzEyxBlJLI0Yb&#10;DDJQH2ryX9qX9pDw98cfiRp994X+Hvh/4dpHa+XfWmj3NzLa3cwZ2MqrM7mLKlV2KcfLnqa2xdOH&#10;tHShZxjomtnbqvLt5GdOtLlU5Xu+++v6n6B/si/t/W/7WniTVtH1Tw9a6brGh2scu6ynbybmPdtZ&#10;grAldpKjBLfe619N+Ere0is7m+gmu4/Jt2LeaQY2+Ujr3x9a/Hv/AIJo/EK68E/tu+F1jvLG1h1g&#10;T2Fy125WJ1aJmVcjoxkRNv8AtYr6g/4KP/tTeJtL+KkHg3S9ek0/SYdMja7i065KrcyyFzh2HzEe&#10;Xs+UnHOcVvT92g9NNkedUSniEr67v0P0F/ZA1rSPix8ZdS8IaT4gsr7WrLTHu5NPtpVZ3/fxQBWJ&#10;JUENMjbTzx2qLxn+yDcfDSTxR8WPGWrxQeFfBsN3dxQw2/2ZmKIxfKd3HQk9WwMdcfBf/BFjx2vg&#10;X9sC61K4hvLi1/4RzUo5Vtp2hldzFmNEdSCrtIqqCDwTntX0t/wVH+Jdn8D/APgmHbabD51v4q+M&#10;WuNFqCfaWZVhtZA52jO3aoSKMkAZ3V58eG6HsFjal7ppW/m31+Vred0fTU+IsRBSwkLWlf5bafO/&#10;5mH+zV/wUL+G/wAeLC3We+PhfXJF2y2N9cGHD5ztSb5Vkz2AO4/3R0r6XXSj4j09bW1vZt0jZzIz&#10;H5QQePqO9fz9XfiJLJyqfxda/RD/AIIZftB6l4u8H+MvBt5f3UzaFLDqGn+ZKW8qGXckka/3VDIp&#10;x0y5rCng+WalA4vrSa5am3kffGleGJvD/iCzikkLM0oJ2NgsM88jBHHvXoiR2eh6IzPNe2UFvEwa&#10;V7xtsQA6nLEYHuDXzr+0/wDHv/hnz4OeIPFkjPJfWNpJDYnG/wD0p1ZYc/7PmFc+2a838Tf8EyYf&#10;jl8Ho/GnxE+JWqXnjy8tFmcS3Qa2sC4DJB5eVHGcELsBOcCss1xMaLiquunQ7sry+eIblh7pX05v&#10;+AeyeN/jPd+Kfgho/im+0LxdDNeiHULe0s7eG6LDbuQMzAtFlcHOBgHjBry/9nL4g23xa8L3+tW0&#10;Xl3rapdQahbLKJWtpUlZdrndkEoFYA84YGvP/wBiP9ry6/ZR074ufD/x5rlnq3/CMRWj+EbrVrgL&#10;atPdu0EaSSyNlbdWMbsx3LGkcvB4Ffn78aND8b/sxfE7+0JPGGizal4iMmqLqXhHxNb30MxZ23MX&#10;tJD5Z3Z+VgpwemK4slwcqdR1525X8Pe2/wDwD1OIs0lVoRwS0lF+9tutPnr1P6QPgNYpZ/DjSGmk&#10;uI1S3LsyXTKq8nJPIArzX9oX4x/D743eIvDng2z1zSfHGmxzT6prOiadqsOoS3H2ZFEMMtukjFl3&#10;ymTawOTADzgivzt/4J5/tleNP29PhLP8J/HV9dT6BpMrSazriyi1lvLFjAkFpI6YL5YzliPmcBFO&#10;cnPLf8FFf2B7v9nrxba+JPhTa31lHpNit5KbTUDHdadJEm4zRDdv+UqVJXHLrg/exnjMTTVZ0ZOz&#10;fXtcyy3LqroxxaV0unV20Pq7/gpf8A9N8TfCC+1fwv4NTw5r3hC3/tfSdYs447a40m5hAmRQyAEE&#10;nA256844zXoP7bugW/7XnwM+FH/CQRyWo8SQ6LrOoQbvngjNxbTXUILZKHYso4746147+zj8cte/&#10;ak+EHw1m1jw/4q1TT/EAtL/xRdtaRpbzmL93IUROWR2TJ3YAX0FeV/t7f8F7/AXiTV7Wy+Gfh/WN&#10;Xm0a1ks4r7VIlsrRG3fKyRqS7qPRvL/KpymnOXNBPRNr0fU6eJKlGMqVWC1aT9V0877n1V+01qvh&#10;D4h+AtW8F3+o+J7rTtQsLuS7C+Wu+FtqrD93YFwSAQMjHXdXN/Db9gfVNb/ZV/Zx8DeJJ3uLTwD4&#10;ivrzVkV38uRo4pHgjdAVyqsAj8jrjJBzXL+LfhHrH7U/iD4cv4b1rVtAl8dQR6sVF1usNN8oCS5m&#10;8sYJaOQoqrkLvdeu0muq/aW/Z/8AiT+xH4Ubxv4T+MnjnxfJpbPf6voOtajHNZ6xAQDOIgqgwyFA&#10;cMvcAdODyUaM8O50qrs3p/wfmd+NqQxSo1sNG/KrvXXXdfLsekftg+AW+P3ws8Q+C/FmrW95oqWS&#10;Sv5duyTRbWJzzMcOGVGRsNtA5BPJ+cv+CffwRvrL9m/4S6frFxZnQPD3jHVtXaO5x/xM4jDI9o27&#10;7pw7q+OBkZ/hwfs7xH+yzqP7S3wvs/EU3jbTPDXgHVdKj1S51FrZILhrJovNJebdtwqEkscBcHPI&#10;Ir88tB/4KGfD3x7+zxo3gjSdbi8Ga5o+rnTdOW8hY2s1qzrbwTGQZXZ5ZR5AzKeG52/NUUcLilSm&#10;3FpPp1v1f/BNMxx2BlVo8kk7at9lbbt3/pn1r+054u0P9oD4Z6n4X1Sy8LrDeWUi3tu90rNDGdwW&#10;QYzlhgEY5yQQRiun/Yg+BrfBT4XRy32p6k3jT7Lpen65qIkEj3rWtpFGsJLc+UqnAAwSxc5G7j4L&#10;8ceK7j4c/EbR9S1jUtCuPAsDRTJObna2oQZDNEoCkgsBjgtgcALX1B+zJ/wUf0L9pOX4qXXhnSdT&#10;s18K+GpvEtrbzKkt7qEpEUTRiNd6bUkMSnJYMJCx2heeehh6ksPUlDXZ29N/wN8wxVKnjKNN+evr&#10;b16nn37fvxS+G/iH4tfDtvFfjg6Hrmga9a+IJbiT95LoKW0wLhViDkPJsIAYHqDyAK+4fhR8V/Cf&#10;xz8GweIPB+vWXiDR7n7lzZ3RkUHqVYA5VhnlWAI7ivM/hJ+w98L/AAj8NGufFWk6bqnju+s/tOvX&#10;dxbmWSa4lUGRVAGNoYlQFHQCvmD9i7wlf/sa/wDBQPx14J0AwXXg3xrof9vaZDPK0UfmwTKjovBx&#10;IqykHC8qqk9OO3L6kKa9jr3PPzzCzrP61GySsrdbX0be3Wx7j+0t+zl8RviN4Y1f4jXXxj1z4f6B&#10;oEjXFhomj3Bt42t4mb5rmQEPI8oAOM7VBAwTknb/AOCe37Xem/Hz9nVNQvNCa81LwrrF1Z2t41r5&#10;v2lljErSxklQzHzcMA2Q2fUV+cf/AAVa/wCCi2pfGu6vPh/oNvJ4W0XTp0l1ZEuXkubu6RMPG7ZC&#10;iNWLDagwcBic4Vfof/g3X+IVn8avhd8Q/gPq3lLFJ/xU+kTSIkgaUosM8B8wMAHVImztONrHg4y/&#10;7LxWJnKV9Yp2Xe2r/BDp5pgsJCnBJPmacmumlkvveuxqfHr4sX3xv/aW8BfD74d2Om6P8RNQjNxd&#10;a0bRDLpcqxNG0pGXUSJCzgDLbQ/Y4I2P2nv2H/j1+yn8O77x54d/aG8Z+ItS0WP7dd6ZquJ7S6RR&#10;udVQkgfKOgAyM4IJzX0x4K/Zs8C/s+ftmKNNscXMfhi5sY9W2KXa4823nnTH3SwintSpVQCm4YyG&#10;JX9qzxRo9n8K9ft9S126Wz0HR3uLlfOgZr4MrK3mKnKg8dFUdu1ctX22D/dLRqze1rvX/gHowwtH&#10;MZus1eL0W+i2/Myv2RP2qLX9pj9na38XaQRcSw29vJrum2U6T3Wk3LxbghSQgFG527iAwU4IZSB5&#10;V8K5Lf44/EJvFgsbi6t/h6b210bSrlUt7oXExLS3MsUbMI85RETaCFEhYkshr8rP+Cd3/BQm8/YG&#10;/aSs/EX+kX3hi8LaX4g0mJvl1HTZDiRADx5iDEkZPR0XnGa+u/8AgrH+01rPwD8b/DP4gfCnxBb2&#10;vhXx9oJW8tIU86z1JoppZBI+7nc63JCspVwq8EHp6NbI6lTmxNJq2mj3Tf6NJ+jPFwPEFOhBYWqm&#10;7PddUvxun52aPR/2Cf8Agmh438R/FbVviv8AETWLOSz1LWZpBopmPlwW7HeCxbjq23ao6KfmzXrf&#10;7aXwp1Lxl43+HvinSf7JVtF8SQx6a1rOd08UwaCfdgfL5YZmwCQTGOnIr5m/YH/4K/8Ahvw5beIt&#10;D8ZT2/hrTZre21DTbS3v2jWOYq32hIp7hwq7iI3Eckg5eQbic5zdX/4LxeBdM+M1kkOi+JtQ8O6Z&#10;BdtA5khuLprl2XZvPmbFj2eYuVZiMqcGvMp4XFVMTBSTurdNEv60PWq47A08HUlCWkr2V9Xf9b2+&#10;R+lGha34d8IeMDLqlpbrdavEiROJzHPcPFvZFzuG8AO/yk4wTXA/FO98N/tF/GXwv8Pmez0/xNq2&#10;oyXq/a2xNcJas11GsUbEqGLR5BODhGPavjz9kz/gov8AD/8Aai+LOo3Wr6TLdfFLx7df8I54X08R&#10;rcDQ9ItUkupWlkIRENwWkj+QNITEvAU/N6z8W/Enwn/4J/eBLvxjr1s+g+PrqyvtR8BPKZpvP1K3&#10;hLpGSCXRXLpGxO1SkrIGG7FdmIyepPFKPK+WSu2tl5X77feedl+cU4ZfKd/fi7JP/K+2/wBxrat+&#10;zj8SP25fi/4ztbD4hf8ACG+HfBmrNooutE0lbW71G4iRTIdxYn5C2zeCMkNjiuX1v4SfFr/gnr4y&#10;0vUtY+KGofEb4eSXsVrq9nrFuPtthFIQn2iOYEsQhYMVzggHjPI+jP8Agnl428MfFD9m3S/F3hnW&#10;JbFfEV5PrGrWp8yWSC9uJDPdQKVK8RzO6gspGxRxXnv/AAVG1bRT+zD4r1fU/FX2e0aF44iCVkEg&#10;fAwSxQ54UAKDuYcnpXn05ToNU4PRPstf+Cz25YWnjIupV1bWju7LTSz2sj3z4OzaLbR61pljp9nd&#10;XkOopfXkUJ3TRuyriUruG4kBScnoDjPSsG61fT/Enxf0G6+y/Z9Y8Mm61Obyz/pTDZJaq/l7mKq6&#10;yNzkZGDxmvxP+CH7SXxS/aC+KHxA8V6D8VtI8A+I7x4rp7W/1Y6XBeQHcgjhuNw2NEojRQx6N94c&#10;5x/BX7UPxN+A/wAcrzxYPFOoXHiq8Eml3V5casb9riMsNy+cjkOu5VZSHKnYCMjr0Vstk5tJq99v&#10;Xp/wTlwea040Vzxb01fpoz9TP2hPjponw6/ab8Nava6L468W6va6LdJqVppVgks1mLpoHWNiWjVc&#10;GDdhmLEYPcGr37L3xd8BftQ/tcPqUf8AwlXhPxdonh2SzfSdasEt70RmbcJYw29WHzHmNyRuGRyK&#10;9P8A+Cbvwyufhp8CrO68Z6Tda74y8VX95ealey+bKzkyuseZNpAQRImAzKcHp2rkPj98ONO1/wDb&#10;g+C+vaTpN5ptw2uXGmX00cLRMbZrG5bqMcZUfN0GQe1efHEShD2GjWuqvv8A5HRUw8J13iY3T7O1&#10;rf5m/wDtf+BtL+MGkaHG2rXUOuaf4p02402S8TyxbtBPFKXXeqEnaGUYz97nnNbfw88EQ+Hdf8Sa&#10;gLv7ZJrV/wCZLLGrRxyPGgiJVSSQPkx1PTOeaoftIaLofwkt/E0msfETUv7em0ybVLDSppIbnUtQ&#10;tLMGW5hs/MKqJgjLtGSxJztfaa+Sv2cv+CzHgXTvhRa2njSx1jTNY0uAoPsdsLiG/UcKVO4ESEYL&#10;bgFJyQecD0svwdXlVaS0d7fP/hjzc7zLDyh9Xo73V/krrp5n0pH4b+EX7LnxH8bfGzxtdR2Os3f2&#10;eNZ5Y1lbykjEQhjBVnJcrk7OTgZwFJrwX9qn/gpN8Efjf4Aj0Sx0rW/t2qSxXNrJcKiwTTbiIWDF&#10;v3SLJtZtwGAG4JwDj/Da+X/gr7+0lpN9pegrZ+DfAVk8s8Ooss0uqSytG2wIpCIy7F6sRhm5r3D/&#10;AIKkfsCp8YPgJp3/AAhvh/QbDxD4Z077O3noqx+SsZBjDqvyMM5BOQSuCR1GWKjCNS1S+/3G2Xyq&#10;ugnTte2itv8AivTrqbGufsX+FfGP7LNj4JvfEz6hbzadGIZ4lRJSY4cszNtyGdgw6/x/jXpn7J/w&#10;F0b4P/s66Loa+FdNmlu9Mgk8zbFvvZXQbipLckkkfPt7DPevyd/Z7/bouF+DOgeDIPiJN4U1rT7Q&#10;2M8+raalzDkAhFiuFY7AFwP3iYGMZr7O/wCCbv7ZHj79pb4E2tjceD7e917wLdDQJ7q41iaxM0kK&#10;J87wrEwzyNw3DJB6DiuOthq1KMpVPhv9/n2/4c7qWKw9ZwhB+9byurdN1+J4/feAPiz8Cf2xvi58&#10;P/gz4QsLqTxpb2Tr58yx2uiRFZWkZgrKDKvnbFO7ACjIbiuz1f4ffFb9kf4/eFPif8brzQdf0Ox0&#10;630Ce+0iyWzn8KwNKwSSNVBSQIZmyXGWBwDkLn1/9kXXNRn/AG0/jdpeparoNn4ytTpcskoJkhEP&#10;lO20ZGdymTBHfAPfA9l/aq+GTfGj4VeJtHvtUF1HrmnSaZBZSWbLI0si7VYE4BXcQeRkEdacq9Rw&#10;hFq9kumrXrv9wUcLCNSdWErXb2el/Ta3qfG//BW3WL79pz42+B/gz4SvL2TV9bVb7znTcdq/JHJ5&#10;mMon+uYkHBwOB3yPjH/wS28Tf8ErPgpb/E7wP8QrnWvEnh8fbdbtIk+z2moWqhS8XlBirKoDckZI&#10;OeCBX2D4Z/Z10/4YfFXS9b8WPJrzalaNaaXqeoeQs9pGNg+zBoBGSjFsgvzuAySTWN+3D4x8C+HP&#10;hnd6T42vv7Bg1adYIo7+/kTzYdoMuF3kbCAflwQNxGSDWtOtWpQjFJxu769deunlYithaGLqOcPe&#10;Vrd7adLeeu3Uz7v49+G/h7rk3xR8YWRm8K+G/C9lqELSBWMDXUku8RAn55n2wIAvJyAPvV4z4U/4&#10;KVePNO0XXPGGn/s1+KovhL/aM2sW+oy6h5WoCGaZi0iwGNlJy5OFb5R/Hiub8V/G3wL/AMFD/jP4&#10;A+Gfg2+udQ8P6Drdtq+vTxwmOC5t4Ip/LtQGAJVpPLUtwF3rjJPy/oxearey/D17OPwq26P/AEeO&#10;z3hSyAYwAVHGOMYxiuvERipym1dvv0Whx5fGq6UYR91R0e2ru/w/q5+V/wDwVa/4KEWPj3XvhfrH&#10;w+t4rrTdcmOqRald2ro0b209u/lxM+Crh0Ebtj5QrICPmFez/wDBQHRvGH7Rf7N3w9h8E2K3F14h&#10;17S57q2eUBY4Jo2HzNkDaryIT7Lmvg7/AIKXfCib9n39oS48Pxzf8SKO/n1DRNOkYMdLWdYZp0H+&#10;x5zMB2+T89T4J/to+LPEMXgnwXoUmuS+OJNa07TdGne/32CAzxqqmEgYzwp+YrtZj8uBWmFo1FRX&#10;sVfmd/x/4ZadjKvLDVsRKGMqcnItNL30Wi10u9U33P0c8Z/8E99Y1P8AZAuvB+k+GdB0jxVDLJdW&#10;bmSOQh+zyHdjaVwCASwU9O1eW/B79tv4f/ss/A7wb4P+JetaHpPjXw7Pc6bqNjbF72azEczqgYQx&#10;SER+ThQzEAq2OhOPqvxmnxEgW+ey8NLJr1vZysdRfUNtjGFQ/eiA87tnZgj3715v/wAE3PgN4Y8F&#10;/s+6LfeLvDsmreKvElmdd1LUrizSTdNODKy726MA3IA5OT7140ajnF32v+P3ffp2PccVCanCzdvV&#10;Jdmk/u1XU+RfGP7ZE3xG+K58K/s/CLS9V+J2tRf2p4l8hZWjXIgj8uNyVG1EkcsygjcMAda9z+MP&#10;gv4tf8E2Nf8AD2reJPH+pfE3wJqkSW2oDULeNbm1n3cvGyjPzKflBYj5SD6je8Dfs++Cfh//AMFL&#10;9I15dFfRdH8UaFfBLaSP7K0d3BJD+8i2nKs0cjYwc4VscHno/wDgqN8SPB91+x34lk1NPsd4ZF07&#10;Tjc+amGI+Vgrqu4jrkAnAOT1rpp45wpwUHt0et9bW/yOOtlMa06lScd+qvZaaPfq1d7nk2pf8Fiv&#10;D3h7U9X8OeAfhb4q8eW9rdNPdXmnIIbeEmTe5QKGLguzn5goOeCQc17Z+zt+1v4c/a18P/2totlc&#10;6ZdaZbpY3lleqBd2b9Srcng7Rgg4OD3BAb/wSV+Dy/Cr9j3wxMfDcN1ceKtOGs3mpOVPnSuCyRcj&#10;jam0DtwT3NfOf7aPxqtf+CbH7YNn40m8KSR6X8RtHddW0i1uVR4Z4plxcKMbSxVsbflB5OQSa66V&#10;Omq8YJd7O/XU8/FVcR9TlzS7XVltpsz7M1a+/s7SLq4VGk8iFpAoPLkAnArB/ZR/ZWsPh/8ACHSd&#10;Qaa0it9W06K5u7iS6V55bpx50rYaPOXkYksXI4ACivF7L/gpt8KfHX7PfiLxdoviiwt73S7KQppe&#10;qkW159qMbmKHyiSZNzLjMZYcHng15t+yB8Xfi/8A8FCfh1oPh+z8cN4L03Qcpq+r6KjW1/eTOzFL&#10;cYxGu2PYTtX+IYwM5eaYeckr7L9Tn4exCjKSi9WvyPpDQ/2atb/Z2+N8eq6Vo7anp8+jTW+pQw3E&#10;cf2kJcRSWlwzKgQMPMmXDADDn8ed/an+Ia/CuPwPeeNbO30OPXr6S40LTpG3BY4NgeTcQAzBpkfA&#10;GTjA4yTZ+Jni34tf8Ez/AAz4g1zT/Hlx4z0jWoLe2un8Swrdz6a6SZVkddp8qQExuCcjeGBG3n5o&#10;/wCDi74xzeLvjF8L/CFxrQ8Sv4X8I22oTah5SRfa7u9O9pQq4Vd0ccBAHGD9TRl2VwnR9rCd+XS1&#10;tm3+Oh7FXiatgsbGVWnzLf4rcytbR2dnf/hjtdW/ax8JeGfDGhRXiw6MbWW5llheWGKIeYkvyoZC&#10;QRmQHlTgKeO1YP7Nfw31X9sb9vbw54k0fU9Ms/DvgLTvtrefP5i6pJJd3MscaFVKkIWTdnPCgD73&#10;Hlf/AATl/wCCXGk/tY/D7Wde+I0k1nDctLp2nJPKVmheNyA0fooORjByc/ju+Ef2Z7z/AIJQftne&#10;CVh8a30PgPxrdPpt1eeSLiG0yo2vInHyLIULEYOzdg5GKmPM6qo895bJWST0tvfTb0Posy4lo4nD&#10;SSwvs4v3rublJat6qyurt7apa6n2z/wVa/Zm1j9pz4JalrWm6ppccmj2PmvZtGYpL6SNCdqsB/Er&#10;MnJ6lf7uD718EZtS0T4GeFfC8moaeb660S2kH2mFIpol8gZVoh9MEbfX8PK/2r/gP4s0z9ln4pXd&#10;zqXh/QI/BWmSapcQ+HrppprmRFEyeYzAGPeoB24xtbrg4rxL4D/8FZvh38U7Wz8Pw/Em18KXFyqQ&#10;rL4m082s0H8PM4DQLjuTIB36VhSw9ampe4/efbX/AIF3+R8/WxmEqNR9ovdWjvbTdbXTt+p4F+1R&#10;4oj/AGdPjF4k0T9zbWv22W7srS1lLqkThWYqvGxdxYYPHYEgZr5/vv2ztH8WWUlp9g1J2+0RpcG4&#10;h/dBA6seQe4DHHB+X3r1Pwt+w142/bY/4KF+JNe8YahqGk+BdP8As13aX8KbrnX9PIaO2kttuUAl&#10;WIyFifl8zOGzX6M/FP8AZr+Fepfsvar4J0PwDDpdjqVq1oRFp5F0JBhVnZ8F2cMVbexJH3icc1Cw&#10;tGilVleU97X28j6ivxtmuJwv9mULU6HKofDeUkkk3d6pP8u503hLWNBv/B1pd6S1x/YuqWytJdwS&#10;s8JDDPysGO0YHGAoGc1+dPgTwbp/7Rv/AAUT1wxwalrnw30PWJGhQziS1u9RijiAkl+YAqjSzNnn&#10;IZsZy1fbD/sRaXefs6aD4b15dW0u91LRbSw1IaZdzwRtK0KiWRIkOxj8sjcA5wa+Q/8AgnV+yD4l&#10;8MeKNW8YfDjxFr134X8M+JNU0bXY9SgH9nam0L+XZTWzoMSEpI29s5RgOSGArTDYSrarVenImtfx&#10;fy6HyeKxlC9Kktedp/5feffmr3Gman4RuPCr+EYm/clJZfKtxCy4AMfEmeAwJ6jB4yQQOK/Y+8GT&#10;fDL4R30LXGo3NtBf30Ol2Tj5Y7dbiQxADkLx8uemAKxvjJ8WfGmgeBtSn8O+AtX1bxRb2ssltaPq&#10;Hnw3T4yQiglzgAkJgE4wMZFV/wDgnH+0DqH7Qf7MNlfazFHB4g0m7n07UUVdu6RW3BtvYlXXI/vB&#10;q6shc+adWO1rfl+X6nDxFWpwpwppXd76/wDD9f0POfC37HHxC0rxZ/wkllfaLpt4zyOjSkSgCQMG&#10;+XYwIwxHIra8Vfsi/Ejx3B5eteOrS4iuBHAyBGClY9zICFRRhSWI9zX0xp4J0WEf7INOf5Ej9pAf&#10;pwa7IZRRjF005WfS7t+B7VfxYzupUVblpKUUkn7OLaS1STld6PU+YYv+CfGrail42qfETUi+oAC6&#10;WKF2FwAQRvJkG7BAIyOwrgfjN+xvpPwzuNPWbVNS1priJh5khEflhcAKB83GD619r3jsJvbOPpXi&#10;H7WcLS3eg8ZVvPT/ANANeZnGXYelhJVIR1VurfXzZ6XD/iPxDiswhRq4j3XfRRhHaOm0U+i6nzrp&#10;XwJ8NhWV7ETHAOSx4z+IorcS/wDsly/7zgqB1xyCRRXkYKjSlRi5RTfou59xiM9zV1G1iZ/+BP8A&#10;zLGka3ef2PbtJdTSNt5JPvWh4d8SXFzo0c0kwk+ZxuZF+ZQ7AdB6AVe8dfCO6+E/wyn8QapqWnrp&#10;enQNNM8YlZto5OBsrlPAus2994LsbpZxJb3EAuUkIxuRvmB5AI4PfFfXRqUKj5KbTcd12Pw+vluM&#10;wbf1qDjr1/I8s8C/tYeKPHPxSfw/a2/huNJmuPIa5hk2gRqzKCyt3C4yBX2t8PUvrD4c6KdTW1t7&#10;trUTXAts+UrHLttzzjHr6V+bv7LemSeNf2stPjtlZluLq5Zdh42MHXP0+bNfpR8Ub5dC8GzNGu1V&#10;tvIiA7l8L/6DurmwlaPsIwau3J69bK1l6HZisPy4ypVj7sYwirdLu7b9dj47n/bW1KH43J4Tv/Du&#10;m7ptSWzaaO4kBAZ8bgOexBxVz9un4x2vhP4NXmjnSluz4itZrdXNxt+zsu0hsYO7BIOMjp1r5zu9&#10;dh1j9tuN7dmkVPEAUk/7D4P6ivTf277YeIZ/BelqzR/2hcyQkjr87RLn9a5qdaUYTq3vyvT7zur5&#10;bGWJpYdwceePmtWnZ6+Z+fXh6/8A+LsyLu2qbeSM+/zKR/Kv1K/4JM/8ESLP9vX4J6l8QtS8Z32g&#10;xfbb3Q4LGCx3rIPsyKZjKJVI2mfOwDDeXtLAMSPzO8S/Da5+HPxq8RWd4rrNo901kQwxlgWXP47Q&#10;fxr9Xv8Agn7/AMFxvg7/AME4P+Cf3hXwvrF5rfiDxddajf3+oaNodqfMsd0xVPMllKR/MiI2FZiM&#10;8gV9XKpyxU4K+2x+c1aNSlUlRqKzTad+ltH+J+Zn/BSf9nm3/Yz/AG0/iN8N4vEUniiTw3eRRHUW&#10;tRamYyW8UxBQO4BVpSp+Y529ulfLpvf+J2rKeckE/UY/rXsH7Zv7RMX7VX7WXxF+IMKXFvD401y6&#10;1O3guCPOhidz5aPgkbgm0HBIyK8b1SBbAj+KbOTj+H2rdWOeTuz079lu0jv/ANrvwPavYrqEdxrU&#10;EJgZsKwZguSfRc7ufSvUf25LGPwn+0t4ms7e2js47O5tgsaS+YoDQRchsnruz171n/8ABKDwhdfE&#10;L9v7wi1tGktvpyXV9eb1VlWEW7ochhjlnVef71dR/wAFRfDUmiftc+LGWOKG31Rba7tEjVVURrEs&#10;Q4Xj70TdK8ty/wBvSv8AZ/U+8o0Z/wCqE5pK31hO9tfga37X6d0dZ+wz47h8D+O/D11cSSC31jxZ&#10;pemXEYiXbJbyLOr5k3hlwzxEgIQwzllxhvX/APgqT+3npGj/ALSGk+G7jwT4V8dWHg3R59MlstdW&#10;4aG2uZr2W4kli8mWMhjE0CE5I4Ir6C1H9gz4e+BP+CH4+JUmnqPFMPg+DxNFOvy+XeyKqxy4/vAP&#10;gHP4Z5r8bfir8TdS+LPj3WvE2rSLLqWuXT3UxUYVSxJwB6DNe5TzZYnBrDq9oOyv827erdz4Org1&#10;Qre1jJPmV3a/lvdLt00K/wARfGdv4x8fanqVjpVloVnfTyTQ6dZs7W9krEkRoZGZ9qjgbiT719Ef&#10;8EhfiVdfDr9qu6Fv9mb+1NDntmjnmMaviSJ+MK2WGwnp03c18nrLm/TPc4r3z/gm14Tbxv8AtkeH&#10;bRbwWHlw3UpmIDY/cOoGD1yWAxXDiq86FGVanvFNq+x7HDeAoY/NcPg8VfkqTjGVnZ2bSbTW1tz7&#10;K/4KfftQ6lYfCfSNHuNI0uK21DVobrzkvWmaVYMsUMZjXAJK87j6Y5r9ENK+OHhL4sfBPwz4x0XR&#10;7K+8K+ILeK7vZYooHgbMZSRJmaRSGTLKw2EgqR7V+L/7enxq8P8A7RfjvTYdBmvJtG0NpFWV7YW4&#10;uiyxLkDcTg+WTkhT8x4Ffu14b/ZU+DVh+xr4e8Q+KHs9D+G2m6DaXxtrmUWS2uIEMkJcYO0SZQrj&#10;eWJHJwT5OKw+MzChGvUilO9nbRJO9nrftf8AQ+qxdXJsozarhcum5YdJWbfM3Ky5tVa9m2u2m5+H&#10;/wDwUl/aF8L/ABG8ceIm0Fo4b7+049PMcC7IzYxR+Yo91Mrg+mUz2r5Ek1b7Zcfe4xt/M8177/wU&#10;l+Kvg346fta+Jr/wDY2OmeC7d49O0Zba1NussEKlfNw4D/vHLv8AN8xDLuGRXzqNIkXWY7ZHDFjw&#10;a9TC4dUaapo+KzLGTxOIlWl129Oh+oH/AAb2fF+1+GT/ABAS+ns7e11ia0tYnmkRcT/NsGD82GLY&#10;yAecV9M/tqfthWfgz4SeKtI+1WusXNx500aWbCdVTZ83myBQqrn+Ec8H1r89f+COqWOm/tw/D/w9&#10;rWqLaaLeaubudJHCJc3cUEj2sZJ/vTrEoB4JYe1fox/wVd1PRPgh/wAE+Nc8TNosNv4o+JS22iad&#10;ciEKsIkxJdbScNu8pGXpgB/UivBxWT1cRjk/sybb8lFK/wB62R9hl/EVDD5byKNpQSXrJuVuvmrv&#10;8O/kHwt/4KCWPwh/4IN3msrd6bZ/ETxdq994V0WysSU/s+PzS8kqoSWCxwSnaSeHaPvjH5X+HPE9&#10;j4J8TWuoXGlaTrkcDZksdRjaS3uF7q21lYfVWDDsabJHHpthvmA2sCwXHIHQH8Tn8q5e5srjVtUK&#10;xrgsM4PAUV9FRpQpxUKasl+rufEYjEVK0ueq7tn9JX7KvxY+D1/8Kfhbd2Oo2Og3niSxFnaaIZZo&#10;5bea6txcyQRzGRjwYjg5BJA7nFQ/tQ6/pdxpWpeHLrTL6xa4httK0U6lcSQ29zNMxgUElz5xyynL&#10;BsZznJr8kv8Agknc2HiT9vj4R6TrOL6wi1Aw29vdvmNr1oJEt2A6DbMYyPoK/Tb/AIKv/B/wr8LP&#10;2TPGfxH1C2vLfULax8jRVNw2Yr2TCRSIrE7TG7I+Vxyq+uR85mtCc8XHS/Nbby/4B9fkWYUqWDqK&#10;WjitLvrv0tfXQ7//AIKzeLX+Dv8AwRJ0Pwb4as9Q1S81Tw9pXhuK3sIXmmchVEpYRjdt2QzknAGQ&#10;FPDkH+c7xBq1x4e1aaxuLW4sry3zFNFPGY5In9GVuQR6Gvov9pn/AIKffF79pT4e+C9Nm1668LXP&#10;hH7ZJJcaLdzWb38lwY8s+xsqFWJcKDtyzHAzXyT4l8T6l4p8SXWoatqF5qepXchkuLu7maaad+7M&#10;7EsxPqTmvq6nK5Wht0PjKlRpI9Z0Tx3qF/8ADvSNLuryaaz0+Wc2kTMSLcSvlsfUgGvrX/gih8aI&#10;PhN/wUG8Cw308MOh+JZZfD2qpN/q5re6jKBW9B5vlNn/AGRXxDo07Jotiq/eYqQPWu6+CHxf8H/D&#10;X44eFtS8YLr114e0zUobrU4tE2C9eKNg5SJnZVDnGMk8Zz14rnhGKl5X/wCHLlUco3e9vy2P6TPi&#10;t4g0/R7u8FpptheQx3xstYuYLeGVZBDK0ciSMZF6EODkNj5uM8V+a/xF/al0z4gf8Fj/AIQ+EfDf&#10;2Ox0m21OLSBLbQBYkF2k9uY0XhSv70HI43AelfTX7M37bPwP/wCCq2i6ppOgXF3pep6PbQXM2jam&#10;osbyGJYo0llUo7LJH5oYswY4MgLAbhnxb9vP9mjw78A/g94F/aJ+HsHh/wAQ+Kvhb4/tLrUre0vB&#10;MLOwYgQQXDoSUKzpGxBGVe7cDIAz87g8vk8VOUl7kHZPvfb8NT7jMs0hLLIRpNc81r+b/HQ/LX9s&#10;68Xwp+0v8QLBpDNJZ+JtStizjaX23Ui5I7dOleyf8EXv2x9J/ZV/bL07WvE+o/2N4avNMu7G81Ax&#10;SSi0wgnhYqgZmzNBEmADkOR0Jr5h/aw+IP8AwuH45eLPGUNp/Z0fizVrnVRZmbzjatPI0jJvwu4B&#10;mPOB9Ki8Kp/Z2iW6sPnZPMb6kZ/lgfhX0lGTp2kt0fDTlzSa6H9CH7GP7Tngv/gqB+2nq1x4Y07X&#10;LfTfh/o2reIF1O7YQx3F5cT21rAoXPyoLNNg34J2Z2rsyei/b/8A2IZ/iL+y58TfF3jLxdd2PhLR&#10;fD17qCWkMX2aW5MMLsnmOpG7DABVxh2IBBHX8vP+CEvxmu/Av/BQP4e6G95cr4Z8XX/2HVtNEzLb&#10;6iTDMLfzUBw/lyurgNkAjNfon/wcYfEX4meKPghH4G+G+leJtS0LUtTOn6/FoelSXa34j2XLrL5a&#10;MUSNzZ7WBXLGZDnaRWdbKadeSxs+l79m1a33XVv+Aephc5xFKEsNB6O3yXW3rqfzr+K47gajLN5b&#10;rGzblPXFdzrXx88VeN/hD4Y8F6tqjXnh/wAL7n021kjU/ZyzyOfnxvP+tYYzjGBjgYp+JZ3sru50&#10;+SCS3uIXaKWJ02NEy5DBgeQQQRg1x0N75U6xsfukrn6VUW1HlR5FRvmub0KpqRmjbzPPWPzIlQZD&#10;Kv3xx0wp3Z6AI3tUSeVYW8ix8PJjdz1Hp+ePypnh/wAUzeGPE1jqVt5bSWzHCSLujlUjDIw7qy5U&#10;juCRXrXg3x7pf7Hnxn8O65eeGPDXxDgTTINRWx1NrmOE/aP38EoaJ43SZI2i5DMqtkfNiu6nTvh5&#10;VoNXjo13vt6vWV9NEkYuovaKEtnr92/6fecr+zf8ZJPgL+0P4N8aW7JHN4b1W3vmyCVeNXG9SBzy&#10;m4cetfbv/BX/APap+HH7ZnxWtYdF8Sa1NH4TBs9Nkt7GJtNvJZHAldpWlRwoKJtYIwIZiOOvwN8X&#10;PiJovxW+PGpa5oPhmLwlpes3f2qPR476W+Sz+UF1EsvzsC4Zvm5G7HarF9qG1HX5jhdx/CuP2s1T&#10;9n3OqKjzNrY/cL/gjP8ADyO0/wCCdNneaeYdYl1XXtSlmtp5GWNlj8iNUBG7y2+UPwDy/PY1i/8A&#10;BQn9lfxB8eP2SPiELqxbwrpPhHQr/wATi0ik3faJLWMzgM+PnLbScDoAT2r5W/4N5vj3eeGP2yrH&#10;wXLqNyuj+NLC4hWxMxWCS7iTzlO3p5jRRSop/vOmc4Ar9C/+C5fwf8efFb4BaD4H+F+vWc2saxdE&#10;avpi65a6bJr9p5e7yYxNInnAN5TmJWJIKEqflrzJZK3Xji1L3N2uqasvx0d/U+owvEHJgJYNrXZa&#10;6Wd/yWh/O1oui6pYapDJa2zXc2/5Y1i84SDHIK4OeOenGM19LfDv9g/4xfHCwt9U8O+C9cu9HhuY&#10;4p9RaLbEgGQzrn5pArbs+WGIwRgnAPkPjK31L4Q+OLrS5Y5tK1/w9cmK5RW2y2l3G53LkHhkZcHH&#10;RlNfQJ/4K0fGbXvDn2HS/FVx4dsrq3FvOlmqm4n6hpGnYGTzWzgupUnAzkjNViI1pOLpW+ZwZfiM&#10;NBTjiE9bWtb/AC/XQ/VD/gmJ8T/Hz/sjyWfjq8vYf7FvrqGx1a4unvIdQt9xCuXjLOvluHjG4cCP&#10;bwa8F/ax/wCCkXiz4Uf8FE/g7p2jfapfDukRpFcs8G1dXFyxtmVfMyygAcEnPzjPHX6y/wCDfz4x&#10;+Gf2jP2G7DwPDDqF54m8G3lxLr17eFVEf2u7uJ08tsl5d65yWAAYnk8Z+K/+Dnb4t6FoH7Sfw/8A&#10;C3hqW3t9W8D2sl/dC3XH2Sa5MLxhiRy+yCOTPPEi9sAcFPLa1HFrESScVZpW9PwPUnnVKthnh4px&#10;bur3W3ru+xwv/BZ/9rXwB8S/2lJtJ8RL40uLrw/o4j0S/wBIv4RawsxcmOe1ljy+6UEmRZFbaV4b&#10;Az+ftx4he+SOQM3zAVD8dvGepfFzxVdeLNZv2vNWvlj+0OIkiQhEVFwiAKo2qOAMdT1NR6NBHLZw&#10;ndnj1/KvexVSNSXNFaHytNyTtI/RT/ggP8QfF/h748+Iv7Nsprvw6dNWXVDGAGt5QcRMg7k/vBtG&#10;ARn+6K+wv+CiP7aE3wv+AXjoeG2vPEWrXdlJuhWxkt1sVCtuklMnVVUs21RyFPrXzB/wbffE+18P&#10;fto6l4H1RY10/wAdaLPaGEvt/wBIt/36Op/vhUmx/vEd6/Sf/gp78LNE+Bv/AAT3+L/ia48u6vtQ&#10;0GbT4HliC/ZxdYtxx/fIlA9txr5fH5fWniIzSTg9/l/mfVZbnVKjhZ0pX518PX06dHqfzP8Axcv/&#10;AAzHrlrf+FNe1fU4tSRpru31KxFtdWE2eVLIzJKpJJDrt46qpr60/YM/4Kv+OP2WfhZc+HNB0Tw3&#10;MLn7RrWpa5qKTT3bEyFCxHmBWkdhHGrMCNzLkEA18d6t4QtxeSNna4O4YPUVraJLb2/g/S2huFMr&#10;Ce3uY0bGAs7Ou4Z77/0HHGT9ZQpUJ05+2ipJJOz6vmj/AE/K58p9Yr06idOVm7q/yZ+gn7Cfgvxd&#10;p/7e/hPWG+L/AIK1rxB8Sre+1HVLbRb1tVkl/wBHe68i7zGIlZnGNiyFwUIwuQT+hXxp+F/j7xH4&#10;K1OR7/Q/Auk6RAdSn1HTGk81o7YedvJYfIoCHC8gkgcgkH8J/wBn743ah+zr8efCvjLSJW+2+HdS&#10;t9Vtt54LxSBmib/ZOCPdWwa/oe/4Kb/GHwz4Z/4JEeMvH3huNZrfx54XS3spDIR9nt9QWOE8EtyP&#10;OCeoZx0rx8Tk88RUjXg9Iv3vlqvyf3H0WBz76vQnQkruW35Pr6M/NX9l/wD4LDeJf2lv2lrnVvjT&#10;4g8P6LpNv9msdH02KD7NpNtaySFLqNtxYjKmFy0jHJt1HCjip/wXl8a+BbfTvAPgr4e2drqFvrkf&#10;/CXTazBd/bVvIt0tvbLBJvfEYIusgEDO3jABPxV8T/2Vtd+Gfwr0f4hL4m8Ba/4e1pYI1TQ/Edte&#10;XlhNLEZRFc2oYTRyKFZWyhVSpG7kZPgz+3r8VvgD4Uv9D8H+MtR0KxvBhzbxxfaY0+b5I52Qyxpl&#10;3OxHVSXY4ySa2lhacqiq296Kt+p50cdONB4eL91sm/YV/aK1D9lH9pHQ/EmmxSXFut1Hb6hAgH+k&#10;W7yLvUFuAeAQf7yiv3e8U/tKWOj3a6leX2uWeoRFWGlHTGe4l4xgNtIOfUHp0r+dvTtbkjglWFo1&#10;V2SRuzjbnGPbJ598V/R5+xR8bNN/an/Yd8I+Mrp0ur1fCjXGrytt8ye6s90N3gDo5dUbGBkTIec1&#10;5+aYOvVSnQWvVf12PYyHNKWGbp1/he22nfdPfyPwJ/4KIftR6h+1P+2Fr/iRrG70+xtJP7Ms4JWL&#10;MkUTMNx7AsxZiB03d68+8KfE2/8Ahd4/8O+ItLk8vUtB1O11G2YdpIZlkX9Vr1v/AIKXeB/Dfwm/&#10;bz+IWhaBqmn3Vja6lvVrSZZYkkkRJJosrkAxytIm3qpTHGK8P1fRZruaG6Vd1spOWH8JwcZFejh5&#10;QpRhBdDxcVGpVqTq73f4f8Mf0mf8FDf22/C3w5/4J9aB4i0fWNM8Mal8XrW00/QNVunlMempeRB3&#10;u38pXl2xQFz8qsQ+wY5FcV8BviS2n/s1+DdP1bVdMsY/7LgmtNQuDMlnqls0I8qaJxsYFkKkqwDK&#10;SykDFfgx49+P3jT4seFvCvh/xJ4m1PWNE8E2ZsNCs53zBpkBI3LGoAAzhQWOSQqgnAGP3Z/4IA+I&#10;rX9rP/gn9BoGqXUNxq3w31OTR9kyCRvscn7+EnvgeZIg7Yi+tZZpgZ4qDdHdapPquq9ep6GT5tHB&#10;1U6vwvfyfR+nQ569+J/hf4zftv6HoPiASNbeH/Df2qxu5IXjivp7q4FsrRv1RQYWVWLDLOoBJAzy&#10;P/BZT4L+Bfhl+yLqmu65eale380n2bQ/7TvnuLj7Qe0KnsgyS2Dx1PNfE/8AwWr+OGpeGP8Agp34&#10;wbwbrl/pi+Cba38NQXFlIYCVjiV54sKeV8+SUFTnJHOTXyH8WvjV4u+OXiGTVvGnijXfFOqScC61&#10;O9kuJEB/hUsTtX2XAFeVDh+DcJuTut/PU7MRxJVbnGmvde3ofsh/wS/+O+rat+w94P8A7Ul1K40n&#10;S4f7Lt9S0eya7iWSONR9mmjALRzIrKpP3HGGJw2K+Rf+CyXxn8c6x4zgs9e8NaMngnXJFttLvb3T&#10;IpNWia1aOSdVucb4i3mRFo0OwrIoxkHFX/ghJ+3L/wAM2ftGQ+A9cvUh8D/Ep00y6+0SEQ6feMds&#10;Fz0IHzERt0GGDE/IK9y/4Oafh5a+BIvhXZ27RRwx6r4iLqqFS7SNYzK7HJyfLeNewwo4r045a4V3&#10;XT938U21/XzRx1c3VbBLDyVpL8Ul6X/P5H5TpeRuflXZhs4Xiv1q/wCCHHiPwD4n+B2uafMslvrG&#10;h3wvrpEmwzOYgFbHJ2uIhnHcH0r8t/jj8M/D/wALr/So/DfxB8O/ED7dbmW6bSLK+tl09+P3b/ao&#10;ItxOeCm4cHOOM/Xn/BvzoXhvxh+1Z4n0HUru50/XNa8NSSaFe28pWWO7hljdo1A+9uj8wlSCMIT2&#10;qsdhJVqTjDdarzsc2U46OGrqU9no35M+4v8Agqp4h8E2v7HXirxBdNcHUdWjSxhSRwvz+aCuO/O3&#10;JAJGF9q/HL4bftR+JPgr4qbXNJl0m+1D7EdOj/tvSbbWYYYSQQEiuo5I1I24BC5AJA4Jr9N/+C23&#10;7KMfhr9jZvGXiDxFr2p+IdM8QW2m6cbuVVBWRZWnUxphMALGc7c5XrzX48tbNMcMwCseMdK4sjou&#10;NJzf2nsd3EmKjPEKENo7fPXfyP3G/wCCQH7TOk/Gf9mPTLeTR7W78T+G5pLW7dICskozu8xfVSGU&#10;Eruwx6DqPn//AILhftJeG9bj0P4c6La+R4gjkOpaiwlaU2fykJF1IVmbJKg8bBkcivQf+CBfhXRf&#10;2qP2UPFXgGe3h/4SD4can/atrOLhreaSzu1O5AVwxxJE3cAZUfxV4F/wUi+G+g33w1uviBbWtvFP&#10;feK7nw7propUtZWdtDtYDPIaWR3z1+YZzxXBjsLLD4tNL3bKSfzSt8m9j3ctxcMZg3GUve+F/c/z&#10;S3PN9C+IjeFdP0PVvB/xM8VaDcfEXwJq8PjufWSbiLUL6GO832Y3BVkjmVLZYyS7xtPnduGK8q+K&#10;Xwv8B+F/hJp/ifwv8WNJ8Taqywx3/h+fRbzTtStJHTL7SyvBLGjAruEoJyp2jOBylx4ivPDmnW6w&#10;zCSK8triPyZ41miiM0flyMquCquVC/OAGBUEEEAi3+yn8HtH/aD+M2j+G/E/i3RvA/h66mLanrGp&#10;TrDFZQIN0hXPLyEDaiDlmIHAyR9RTqQrwjKnp3+9/gfFYqlLD1ZUp9P8lr6n3/8A8EX/ANtL4keM&#10;ZdL8O65ol7qng/wrpMkNhrEOnSboE80CO2aUfJIoCy7FA3ARuMkLhfur42/tbaT8PvAHiDxNazf2&#10;1JpdnJLJp1jZTy3e7H8S5KoBgFnKgBQScAGtr9jH4jfs2+MPhMfhn+z9rGjzQ/D+6DyWSxSQ3Vyn&#10;l7ZLzMqq1wGZvnlXIz6DbXqep/2B8J7Ofxd4nubXT/DvhmJ9R1K5a3eTyoUVtx2opZuCeAD34r5/&#10;MMM1jFSgrRlbX13Z9VlWZNYJzk7yimvu2R+Lfxq/4L8fHH4veC9P8P6dqen+ELXT4I4ZrrTrdWvr&#10;6VITC8pmcEx78uwWMLt34yetfT//AATo/wCC7Pw/+FHwm+GPwLb4W6m2lyiLStV1ttZjDyXNzIWu&#10;LhYfK+YGaVmAaUEDHPFfN3/BUvQv2Tfjct748+B/ixvDfij7QTqPhl9DvLSy1ME8z2zGHyopO7Rl&#10;lVhkgKwIf4SsdXl0DVY2hlaOa1kWSOReGUgggj6V9LTtflqarqu6/wCCfHVZt+9F+nkz+o7WYPB/&#10;7MthqPxP8S6jOvhrw5ZPqKOts7zzKVKgCIDdn5uv3ckcgcj8i/Ev/BY+fT/2mtS17wL4J0vwz4f8&#10;S6gJ9Y06af7QmpPu2m6QKiNbyvGQXAaRS43cktn64/bJ/bst9d/4IuaR40sVs5r3xFPpVulvdwLN&#10;byuWWaWJo2yskatDLEVOQRGwIr8hfj5+0PZfG/XdL1a38E+DfBd5ap5N2vhy2ltLe/YtkSGFpHSN&#10;gOMRhR7dMOWU0MB+6o/C238ns/n26WNJZhVxa56u9kvuP6AdLm+06Fbsn90U5ySVz/fFeefCX44a&#10;Hd+ANPa6umjmdd4HlMdyMSUPA7qRXpeq2D2ciRv975HyD1DYIP5GvMjWpznyxkr9uulv80ehj8nx&#10;2BSeLpSgns5JpP0vuUrxgoJII5rxv9qe2WS10KVuNssy/mq/4V7a6CRtrZ/HvXj/AO1bbZ8OaSwz&#10;+6um6Hr8hrizqN8FP0/VHZwzO2Z0vV/kz5k1ZG835YujsDhf8+tFaF1M0THy/l3OW7HggYor4nD1&#10;LU0rn7fJXex7d/wUP0ybQ/2aPElnBEskjWEojj8zcGG3GDsPpnvxivjfwP8AHjwbonwl0vT9S1xY&#10;5IdLjt5/LSVgn7sKfmVTgdg3Tkc8ivsr9te7/tb4Jara6VfWdxqc1tIkMMUizFyQARtDAngnuK+H&#10;dO+ElkPAEFm3heOGSawjiu/7Qh2/aiqqyh9rEghlBwcHK19JlFvrlab2bS+XLHY+C44xlWdRUIa2&#10;96677a76Dv8Agl34XXxP8ctU8SafqFvc2nh21eDZGj7klnbamdygY2iQ9c5UV9FftYftN2/gfUBp&#10;99a6lNpNmTLdX9rbGWGyEa/M8pzkKNx5AP3G9K5//gn98K0/Z2/Zrso2ht7bWfFTnVL5Bw1srYEf&#10;XnKxgcH+Jsd6+bPjNceJPjzrPxMgjtNPh0a4uI7XTrvUhJCYbdYx80JKNkSMGYjvvI6jn06NOjBv&#10;k0S79v8Ahz5vGxxMoR9prKWmn37eisctqXxD03X/ABbfap4d1qwt10fUbrV4W+zl3llkdmBKybcE&#10;oEGACO+M5rclvte+Jnxd8I2/i7xJo9rJp97ZPB+5O2YzlZVjXy1PLBMfNge+K898NfsOalqN3ayW&#10;3iXwda/Z13yNPdTKMhXUZK2+ONxOa9y0bwn4Bvv2gPDt5/wsX4cagqW1jbWNhFJJd3FzdwkKhRfL&#10;Cq3ZXzkZ6DrXn0cPC9pSvHte3T8ejPep5liquKoucVzJpJ21tdfnd/1oeK/8FNksdK/aR119PjaG&#10;4uIbYzlfuyzeSmWA+mM+4NW/2ef+Cdvhf4q/A/SfFnjzxBqWlahq1yUgsbC1WZpIWYpHK3O4bnVw&#10;Bgk7TgcGmftz+PLjwX+2OupGGxuP+EVmtJbdFDGOfyyJvm3E8lmIbt7V+lPwB+N3hD9o39nK18V6&#10;BoN3a2txJMsFnJFDDcxuJGEmdrbGXfubrgg9ATiuvGYqrSw1Pl0T6/p/XYzzLB4XE8R4xO3xy91r&#10;z1l9/TzPx+/bH/ZA8B/Bjw3NN4N8WX3ibUbXLSgWbiFVVsN+827dwOeATggg18rX4Z0Bb7xHPNfp&#10;f+3N8cNK8F6f4qsb7TZorjUNUaVQ+FLq4DMiopC7Sw5OB3PJ5P5ra7dfabiSTaqb2LYUYAyegrvy&#10;XEVKtN893Z7s+Q4owNLDYhQp2T6pdPxZ9qf8ESFk8I+OvGXi5II5JobKHSYjJnGJJPNkAx3/AHUY&#10;z6E0n/BV9rjUPjpoOrvFDHb3mipaIY12qWhlkJ/ELIn+ea7z/gmj4Qh+EfwHuP7Ya1tdQ1i9fUCp&#10;uY2It9kSRscE4Gc9ehYA4JqX9qr4G+Jf23fjL4H8G+B5tFls5bO6vftcs37tGRlWTdKgbj7g2gdf&#10;Xt4ccdL+1pVG/cV15WS/zR+343IsLQ8O4YeatXfLK2nNzSndXTafwuz7IxPHv/BYbxn44/Ydt/gi&#10;NL0uz0KHRrXRWukuWad4rfYUIGAASYxkc9a+G9UujKzNK26RiSxPc19efF//AIIxfFj4LabJdale&#10;+FZbcOI0kgviA+emN6qST6dTXyF4l8O6h4V1+80/Uo2hurWVo2VhzxxX0uCrYaV4Yd+b36+p/PuP&#10;wWKpRjPEQstlt+hjXbLHIrr/AAkGvrL/AIJP+Abq/wDHPjz4gfaI7Wx8C+Hbh97jO64kikeMDp0W&#10;CQ/UL618nan/AKlu1fYP7GnxA8PfDr9hjxta3jRrrHiKW6i2/wDLZhJbMkRAyCUUxuScEAuP7wpZ&#10;tKSw7UY3u0vl1PoPD+nh/wC2YVsRUUFTjKabaV5Je6tet2tPI8mi8FT2Xw703xMb/RZLXVL2Wyjt&#10;Y7+J76No1Ry724PmJGfMAVyNrFWA6V/QP8ffhbY/E2fwx4R8YQ/2l8O9M0G18Q2ekjdJBd3l1u3y&#10;XEajEoRoXdAcqDO5IyFI/nE8PyPKoiX76SeWoz1B6V/Rt8G9C1vUvgb8Prz4k6Ora5Z+EbTw7qCs&#10;4uocW24IMjKM0uWl7n59p+6ADNa8qWDnGLavb8/8vzPHyKiquNjKaukm9e/T+vI+Rv8AgoP+xP8A&#10;CHUfhtcfYfCOk6feKhMN7pVots9u2Pl3MgH12tngdO9fjXa2jaZ4xmhkbe9uXQsO5Bxmv3S/al+I&#10;uk+FNN8YNqumpFYi0EtuZ7NY4oZdhXg72yzAAkYB45Ar8SfiX4n0XxJ8Uri60Cx/s/TfsyJHHs2s&#10;7BVDOwBIBZgT+NeRw9UnzTpttrz6f8OfQcZYenCNOb5Yy7JWbWm9u36nvn/BPLSYvEX7e/wWhlXd&#10;DdeL9Gd1/vBbuIsPx2mv0o/4LrfGb4U3PiP4S/Dv4iL45u/DWn6Zfask3hee1junnaSKCBx9pVl8&#10;lUS6QgYJZFwcKc/kz+xx8dIvgl+0X4F8YXMMk1v4P1+0vpgFJDRxyq7Afhn869+/4Ln/ABrtfiT+&#10;1nol5YWt9p+n2XhK0s7SC5jkRo4/tN3IAC/LD94fmGQTnBOM19lTklh5R6tr9fn+mvofA8z579LH&#10;zT8YvBVve6vqF14VXVH8ONdyHTRfhPti2oY+T5/l/J5m3G7b8u7OOK49bK/8PCP7UskfmruQMOo/&#10;z/Kvvr/gmn/wT88P/tmfA+LxMvja+jvLN7ixv9HCKrR3C5KEMCWKGN4WGRycjPBr3L46f8Evvh74&#10;iubma6vhatoGkojxwgMDhSu7auNsnGTuB5PTjNfL4jOqVKp7OV9Nz6rB8O1sTS9rBpXs1r3Pzt/Y&#10;01i4k/ae+HMljdSWN7N4isYradGKtbzNOiI4IPG1iD+Ffst/wXZ8Z+AfjF+zp4B8N+MviTY/CuHx&#10;FdRa4zSeHLvU5bp4rVUNsRbfc8syhm3DktHjoa/Dvx3d2Xw1+Kbf8IndTLDotxFJaXBJ8wTJtYt9&#10;RID04444r6K/4LGftNL8b/iR4JtYtUXUV0Xw/wDabxVTYtrfXMzvNDjJyURIE3Z52DtXuU3CpQ52&#10;tdGtO61v+B87VjKlXdO6drp9tGfJvima303xDfWdjfDUrKK4kjguhG0QuY1JCSbG+ZdwAbaeRnB5&#10;ridWdbe+f/aOa1LGZpLrd3IJNYvikGPUPdlzVR0MKjujtvBBk8SSWdqGaJmCopQZY54GB61+oH7M&#10;3/BI34Bap8D/AA/rHxC1vVm1zWLKO9uWW9WC1svMQSBCyqcFUZSxY4ye3Svy1/Z88cXXgXxnY63b&#10;Mpu9Fuoby235wHjkDrnGDjKiv6MPg78WvCPxr/Z58L+MPDtjHNaXljDcQ2axRXEloFH+pfLA7oyu&#10;w7X6p3GQfBzyvUpKKi2k+q7n1nCuFo15yVRJvSyav8/67n52+Nv2T/Cv7Jf7XPww8TfAXVNc/tKT&#10;xNp2lyWfnmSDVba6lWKSJXODtkjcqQ3ysjkjgE1wH7en/BSfVvG3xa+MHhpvD3w91jw/da1qWn6P&#10;qV14dt/7YsrdblxG8d4gWUttUEeYzgZAxgDH2B+0/wDFBfh18H49e0DS7iTxD4Bg/t1I0sgXtpYH&#10;AtJGVS+yNJijHe5wkbc1+JGt+IptSvJGaZpmkY5djneSeTn3PetMlxFWrhrVG2ru1/kTxRQpYbFc&#10;tKybSukrWav+ZY1S5ae1t5G/iI/Kuqe8VL+3XO1Dnj8DXKQtb3N/ptrNuEMtzFG5X720sASPwrS1&#10;+SSKRtrR/wCjuTyOmDXspaHy3NqfRf8AwT0+Ldn8Mv2yfhzqt1M1vbwazFbm4SNpGtfOzAJQqgsS&#10;hk3YAz8vHNfpT/wVl8UeIv2k/wDgoP8ADf4H/D7xzrXhq00Pw7Jq/ifUdOvJbZjNfTtdXRZVYbiy&#10;eUwVuFM2Ogr48/4IS/sH+H/2zPiv4puvEE23/hCorHVbZtzbfNMzEApkBlOwZDEcDqM1+hr/ALOX&#10;w5/Z3/4KL6pLrGuXGp/EbxrosGtRXV5csLi4ty11bzRxJnbtTyIDgZICpjgHHDmGbxo4aWGjfm32&#10;7pLfy3PbyfLYV68ak5xs9La30fpbXprfU8K+If8AwQ2+DbeB7rULLU/FC3rgzvqh1RJGdzySxZCp&#10;yck59TX5D/tDfCS6+B/xs1fwtdXCXjWMv7q5j4WeNhlHxzgkYyORn161/Rx49h03zbLw/wDa7ySO&#10;aaSae6kuLZ3UYJGVY5ODx/qzj1r8Uf8AgsFZ+C4/2m1bw7I02rR+ZHqTGUMdqpCIsqOFJPmnoM5z&#10;jGK+ayPGV/rXs6knJST3187n13E2V4ZZf7enCMZRa20unpbz7/efPvwE+B2tftG/GHw/4J0No11j&#10;X7gwWpcEqWCM/O0E9FPavpT9v3/gkX8Tv2S/gxZ+PvElxGNEs0stLkDyrJJ55Xb8u1jtjyCRuCnn&#10;oK4H/glV8UtL+Ev/AAUQ+FPiDV7qGz03TdZDXM0rhEiRopEJJJAA+bqa/UP/AIL4fttfDD4z/wDB&#10;PTWvC/hvxboOr61c61YXcNtZ6jBcSFEmG44jdugY/SvfxWKrQxEKcLWdr6eZ8Rg6dOdGfNC7Set3&#10;pp2Wmm+tz8MPBCsPEjMzFtqnGe1dc1+pvGjbjcvFcj4Vb7P4lx0EimtzVomjvoWU/LnBr0ZHn05W&#10;Wh6J8Evi9r/wE+KHh/xh4VultNe8O38N7YSGMShJkYFcofvA4wV7g4r0r48/tNfGz9sC0hk8T2/i&#10;rxUmj3Ul1boNLVYbJ5o4oiwWGMbVK20SKp+VVjwoHNdd/wAEaPhR/wALS/bQ0tptOgv7TQ7WTUJP&#10;O2lY2BCodrdfmYAYHBIPav2o8XpqF94a+yrpDW7zObdbdRF5nlqwXcPnUbcHd97O0dM/LXg5lm1W&#10;hJ0YLTR72R9jkeSwxVJVpO2rW19D+aW8vLh9UuhdJNHcQsyzLKCHEmTu3Z5znOc1a8KaqPswjzhl&#10;JP6mvcf+Cnfwnm+D/wC1F4ikZYRDq073UXltnc5xvJHTO4mvmzwjdP8Ab2Qhvmj3Dn3/APr16mDr&#10;e2oRq90fPZhh3hcVOh/K/wAOh+xn/BsN8a18GfGXx/p0kjfudKTVZkB+9ZoxjuCF/iZZJLR/UIkm&#10;OTXiH/BTf9qr4a+If2pPjBp/iv4S2PizxUdTubSHxCPEd5ZzaZdLAsToIY2MMqQXIl2blyUCqTgD&#10;GN/wRS+DfxK1v9oGDx14Jimm03RFnsdUjgvPs0k4eHKRM/ACGQxFvmBKo2ORXzb+3p8DPF37Ov7S&#10;HiLw340uo77xIWXUb25QnbO9yomL575LnnvXVLF05pYe65luutumnzJeHrQp+3asnt/w2/Te1jxn&#10;W/E8MdpJb/NIXyqgemKh8PePJYL2G3mULHwue4r6/wD+CW3/AATa8Gfth+Gtf8UePPFF94f0uxul&#10;sLL7LPFCTLyzF2kBHQrgcHn6V9D/AB3/AOCFfwk+H/g6+Ol+OPEF14hvbZn01by7t2BfqjbETcyE&#10;4BIOOa8nEZxhqE3Sne67K56GFyDF4qCrQa97VXdv6ufMv/BPn47x/Az9sT4Z+L7iTyrPS9etGvJM&#10;48uEuEkbr2jZj9Qa/Zb/AIOJv2l7TwF+y/8AD/7Rpela2114ot5LzQ9QaRra9EEcrusmxlZo8hQQ&#10;GGRIjelfz4aNpuoaF4mTQ7iN1vvOW0MbfK28kBTzjHJB+h96/UH/AILY+APi58e/2aPhT431DQ9R&#10;stM+HnhCKHxRFcSx+XbagywRzXCEH5/M2oMckbO2a9ZVYqnb7n6rX70eSqFRydovTc/PL9qf40+E&#10;vi74ztL/AMIfD7TPhzbra+Td2Wn6ldXkF1MHYmZftDM0YKkDYCQNue+BwSItjpcAjmklRoi+Gx+7&#10;LMxIHtmuSGotJq+1m2qqbua17C436a/PqKnlsiIyuxtzrd5qDrHbRMwj5LAZINesad+1l8TtT+Eh&#10;8Bax428Waj4JVEhGhXmpSzWMUaypKEjjclY/nRG+THIFfoh/wTb/AOCenheL9nqHWILDwz49ufFl&#10;vaalHeapAiLa2726Fokysm1kmM6MRtY7cEjFepfET/gnF8M7zVJr7w/4P8OLFDA0epMt7LthV48F&#10;0jYuM7d2MFMdepzXgYjPoU5Sgk7fcfY4XhSrUpxnKaTett0r7an4p674hEt9IkaiOMkKqr0UdhT4&#10;JsOreo5rX/aI+F1r8HPivfeH4NQfUGsI7czyOBlJnhR3j4/usxU+4NcxPqi2s0Ib5RJ8ufevbpSU&#10;4KcdmfKV6cqVWVKe8XY1be98m8bp0HB7+tfa37Gf7ZXij4Zf8E+vjd4V8Kaw2na9oBtfE+kPuHmC&#10;1kmhttQjQnuD9jkwP+eTHHWvg/UlmlnWSFvujkf3q/T7/giT/wAEotB/ar+AGrfFbWNcvppLa9v/&#10;AA9ceGmhH2XUojbRk7pQwdWIm4x0ZQa2ipJOUeie25NL3qkYXSu1q9l6nhHwa/4I++KfjV8M9D8W&#10;L4o0xdS8QW/28WV2zLPJvO5cOfvFhzz3ry79oL4H+JP2edY/svXLea38kKJFdMeUT0UkcEkA9+1f&#10;t94B8OaV8LPhdp+mpava3XhKJdKSBpZFC+UPLAZFzubjjKse9eQ/ty+I/h637K/iLXfG2m2d3awj&#10;EqXDSDeUcGNFBUFXZiFBCg/N6Emvhf7Sr+1vPVX2t3e3qfqv9g4dYXmppRsviu7XS3eu3X0PxBh1&#10;Dy70qT8rciv0t/4Ntf2w1/Z6/at8UaNql2sHhrxJ4aubu+DH7slijXCyD3WPz8+xJ7V+WN7rqSXS&#10;7flyMgf5+te7fsKfDjxr8U/i+D4JjvJruztJo782imSdLO4ja2m2ovzMTHKy4XnnivvqNaNJ887W&#10;1vfbVWv8tz8n9nOtL2VNNt7Jbvroeh/FP/gpF4g+I+g+LtLuvB3wvnXxZe6jdXGr3XhOzn1wG8uJ&#10;Z2YXrJ5odDKQjg5UKoHAFfNGqXpWzL+hBrY+Nfww8RfAXxvc+G/FGnzaXrNmqyTW0ow8YYZXI6jI&#10;559a5O+u/OsFVTtZyOornhytKUdUVWU4ScKiaa3T6feaNp4oksYFmUsJIfmUqcHIr0z9o79s/wCM&#10;v7dniTTdQ+IniHUNfXR4FgsozCsUFsPLiiZgiADe6xR7nOWYqCTXmfw48E3nj/xrpXh2zQS3+tXk&#10;VjargkPLI4RBxzyzAV+237HP7HPhH4OfDW3uJbfSI4tatkMLXcUEk9nMqEkAtHuEinOSZGyc4VQM&#10;Vx5hjlhorS9+h6WT5XLGyetkj8StRMmlRq3zFmOGBzxxXa/s6/HHUPgN8ZfDPjXR5pYL7w/fxXam&#10;J9rSKD86Z9HQsp9mNfrH+23+wD4B8deBdEtdf1qDTVsb2TUb/XEAWaC0ETtKvmSbvlJCn5yQNvAH&#10;SvxV1O9tNH8R3lnZzNcWUUzrbSsMNJFk7SR2OO1Vk+ae1nzwVpQafdabE51k7wqSk7xkrdn56fqf&#10;uv8A8Fyfi58Lfit8DPgbqfi/WPFFh4M8aNN4hd/DdtBdXbSm1AG1JpI027jgnd36V+Mfx7k8E2fx&#10;Lu4/h3eeJ73wmqxm2l8QW8Nvfs2xfM3pC7oBv3YwxyuM4Oa7749ftDal8Vv2Pfg7od5HqEkPgNtT&#10;05LtwTbFJJI5I4gem9VycehHuB4DFdtqEUknIUgheP1r6fO44eNeMcLbkUU1bpze/Z+acrPzR85g&#10;a1eVL/aL817O/wDd92/o7XXkz7S/4Ix/tQ6p8Bv2n72x0uQed8RvDWo+FoFL7R9tmhL2Rz/eN1HC&#10;mewkNewfty/CXxX4b/Yg+G8Pii1awvNJ8V6jb6nE5w0cksShWP8AskWrEHuGFfmn8MPiHq3wz8Va&#10;XrWnzSW99o15Fe2s6fft5onDo4+jKD+FfqR/wWT/AOCnHgf9rX9j74XxeHNNvLDxF4oVda1GES28&#10;iWxiEkDofLkZ1Im81U3qpZEzjGK+ex2E9rTunqtPk2n/AJn0eU5osNJxkvO/mk1+Nz8/fiG1tpdr&#10;a2fnbrqEF2x90ksynH02iuFtdWNhIMtt3SYPr1qLVNRmvLyCSYkt5e3k9OSf65qhrR8qD5em7dRh&#10;aHsoKBx4/GPEVXVZ9af8EyvjJbfCr9vr4WeILqZobObWIrC8kV9nkrchrZ3z6Dzd3pX73f8ABTGe&#10;18B/8E6fi3JI6kyeHbm38zZjd5qiNB+bj8a/lr0HxJNZXEMqSNFNCwYEHB47g+o61+uH/BSD/gqL&#10;N8f/APgkh8O7OK4g/wCEg8fOlnrwVgpV7DyzOduOA8ogcYP3HFdUoQdO73W3zJw+Ikpabbv5anw7&#10;+0N4L+E/hfwDZX3gH4m634q1ia4WO60jUPCzaa1qjRktIJ/PkR9rBV2gA/NnsRXgeryvHeowzhkH&#10;4EVHHqnmzhd25c8knrUupOGmjPt3qY7mTnzI+jNZ/aUm8cf8E4PDvw9W5vBceD/FMks0HlEwvazx&#10;yyQHfnAKyvdfLjneDXi3h/Rptf8AFGlaTD8019PHEoz1Z2Cj+dfuz/wRm/ZT+Fvxc/4Jq+BdU17w&#10;H4Y1XUtRS5S/uJ7JWe7aK8nWMyf3iq8AnpzX4+/DDwQift1eHNHjtEmjs/GUNq1vtJV40vACuAQc&#10;YBHBHHpXVjHJOKm72X4f0y8vp+0fLDdtL5v/AIY/Y/4jfBOL4D6xY6GmoR6iI7OFiQAGg42+W+CR&#10;uAUH3BBruviF8Q9W0v486XoouIf7NurSwco0Y3ANaxE4PX72fzrk/iT42uNR1C4SOKG3spn8oItq&#10;q7MYBAJBbqPWtL402csPx7+H948LBdQ0jTnVyR8+Igrd/YfmK/J8wxFSjm2F9i2lKUk7dnyv7tD+&#10;kOKqUsRlVB420pck9Wluop3tsmrPa/qeqStul+Vh6GvJf2qYZJPCWniONpGW8zhRn+Bq7/4n+Irb&#10;wT4UvtXkt42FugAGMAszBRng9yK+XvFOqa3ceGV1qDVmv7uF/PuolhSSO5jBO9EOMggZ247gA19x&#10;jKKrUZUu6PhfDXguvm+I+u8/JTptK9r3k1srbWTu2+5yOpWfl37eYWVsD5SOnUf0orpNHhvPFenR&#10;31vr0hhuBuQPaQybR2AO0cUV8zHhmTV4z09F/wDJH75PgmSlb2y/8BZ+Ynh/wXeTfFD+y7+68SXl&#10;tqGnNd2aT3twuZY9weMFmG4kbW9s11f7K/jHxB8Ifgd8T/Ea3zYsGu9Ntnn23O2aQLANhfOGVXZg&#10;wAIIBGCK+hPFPw70/wAW3mivb+I/DMesaBMbi3lk0i8VQSMOo5XIZcqRk9fpTfhl+wNefEr9meTQ&#10;/EWvDw3NrPii81i9e1sxdeZEd3lAIHyufvYJyBgHkV91hqUKc1OcJWTW8ZL5arqfxq6ePnaFSUVf&#10;f34u33M/PW08YapPcMZNRvpNxOQ07MDn8a2PHvxE1eb4caX4afULptNa9l1VrcyEq8hVIVf3ICOB&#10;6ZPrX11pv/BLzwLoet/ZdQ8fapNI0zLFFHZxwySLk7eGZjkgAkAHGaX4qfsdfA7w9f6/Z6t4w/sj&#10;WNJ8y10+2utSRWmVV+SQrtHVy2exINZVKkvaqTTW/Rr9D3JOKoummpPTaUdF9/8Aw/Q+SPgNpN54&#10;m+I+i2NqrSTzXSbFZyF4OTk84GB1wa9qtrLWPCn7V9j4nvrZ4tN8Jpd7Gh3SoxtLZZpWyVU7S0ip&#10;nAyeM17l+zp+yv8ABPxVNpcPh27s/E2tL5SX6tJO8dvuQhnw2FK+ZhQR3YV4X/wUhl0/4CfGy68F&#10;+FrHT9Jto9MVNS+yRlftbTgOySAkhlC+WRxwcn0xnhq1GdZwk9eqs9vmefmEcZTVOvCLjBbSvH4r&#10;+Unrouhw/wC1tqd74k8R6R4m1C8+0XnjbS7fXmieXd9jWcEpAD3CIFHAUccACv1m/Yt/Z6tPh3/w&#10;Tm+GN1p99dXNr4m0WbVjqFq5V7a5kkZpY+Pu7CyqM8Hb35r8I59RkuZk3Mx24A9gOAB9K/b/AOAX&#10;jbVtV/4N+vDOoeGPFV94V1rRZ/scF3a4MhmN+1t5O7qqy+YitjsfTIPXUymGYRWFWjb923fWyt2b&#10;0OPD51Xw+JeMqy5m7uTb1d9W2+/U/P7/AIKb/s86l8Nvghb+NPEOo32paj4j197HSBcn968UXmGW&#10;UgADaMKvQZLE9ufhGy0P+0r+3+0N5UDSKJWx91c8n8q+5v8Agq58cdQ+IPwe+BWk6l4huPEV8ul6&#10;jrlxcyBR5q3F2UiY4GekL9SetfFMt2un2/X5m5q44CGDbw1N8yi2r99d/mcuMzCWMqfWJq10tO3k&#10;foB4E8C+FdYh8B2vw5ms9WW+/tKOZpL8xNA8cWY1d1jdxhXVtrJydp9DX0Z+yp4R8L/Ar4ieHbHx&#10;NJH4T1DULd9H0a7h1yS7W/nfbvVlkgjVZWKqy4zk7xnOA35qfsD/ALUdl+zv8Y21PXrfUNQ0OKKa&#10;VbezRGk89o/LBG5lGCOvPYcV6b+1p+3xb/tNy6La2Ph2XQrHw/qS6jbzm8LXbuFIGNoATGc8FiCB&#10;zXFWy1Vqbp3eoUc4xFHFxqKEWvTX7+5+pnxv0PQNO1TQ9H1u+1TVoLWG5aW+n1VI7kt8rgjY4k6A&#10;ggIBtJ7cH8bf+CgfxH0LxX8WrvS9B0+G2TSb64eeZVX98z+WFUMOSFVBye7EdAK/Z79oH9lDxV8f&#10;vDXhOXwP4ks4/CXjDTxqMN1OIvNezaNXKmQgyqyq2Dgnnpk1+F/7XEWiT/tJeKI/DLJLodldiwt7&#10;iP7t75KrE849pGRnHswrx8myyvCu51otcv3X/XQ+w4kzijUwcaeHknzWv6b/AC176nlSf6fqdtDI&#10;Ssc0qoxXlgCQDj3r9iPAv/BMn4U/DrR7exsbXxVcXAjS3lub3ypLdvMISRwrKR/EWGR9M1+SXhbw&#10;jJeeOtDt4H3TXOoQRRoR1ZpFAr+hzXtK/sz4TahrU0amHTbGW8kZWGR5Kliev+wa9bMFB2hOTjvs&#10;7dj5fK8RiaMnUw9JT1V7q9vu2PwZl0D/AIV/8R5dJ1B1DaTqjW90VUsB5cu1j7/dJr+gz9mz/goF&#10;4X/4KWfFXVvhx8NNF1KbRdD0Rr+91nUYxa+e8bKsMVvHu3LvYg+Y+0qIyNvO4fz4+K/E0njbxnq2&#10;uXHE2tXk184/umSQvj8M1+iH/BBv4vQ/A7wd8dPE0UojvNP0KEuUbbKkRWdcqRypMjINw6Zz2r0I&#10;YOGIkqU9b3X3o444iVGaqw0s0/uPpj9r39iv+0/Cvizx/wCNtW1q38D+FdMuLsWepXnmfbZYwwMc&#10;SjBUEjYGbPJ4yeK/B9NLY6rdXCqyKSQiAk7ATwM+w4r9Xm8R/Ez9o3/giPY+Evh34f1nxTJB4hvB&#10;4gtrCQ3d1b2CXk1xGscRYzNHuMZIUMQRzgdfzBkHlxSNIBHnoDxioo5dSwdKMKererb38l5d/mdW&#10;YZpVx1TnqJJLRJfifc3/AARe+HvgX4i6TZ+H/FOn2mp6trHiW+vYrWVQ2y2tNPiyZAf4GkuFAB4Y&#10;o392tT/gvl8IPCfw08JfCuTw7odlpNxeXF/BJ9mUrvijSAxrjJ4UuxH+8fWvg74S/HnxN+zr8Sf+&#10;Ej8J6q2l6xHA8An8pJhsfAI2OCpz7ivRPij+0V4w/aJTT7zxtr02vXViXFsJIo4o7cvgtsRFVVzh&#10;c4HOBXnfU6scWqy1j6u/XZWtbbqbf2g54X6s5NW0stn666v5PZHuf/BAvwj4u1D9t9otCka3juNA&#10;vRcWzc/blRBIqAf3gyKwI54x3NfdPx+8I+OPil8Vf+EY0y38RWa3UajUNQmuGmtLS2yfMcAk7WHI&#10;5A5IA6gV8Ff8Epfjqv7OP7fPw18RO0n2ebVl0y4UH5dt3G9oC3P3VaYMe+F45r9HvEv7WeveF9Q/&#10;asl8S/ECXU4PBmhPc6ZbHS7a2N3cu0oB3ogkxDO0MKruxh1cg7lIrEcPrGVFib2S+JW3S/XX7jry&#10;3iCeAozwyV+bZ32v38tL6dT8dfgd4t+Hfws/aH1a48beE9T8f+Dra4uI7KC01j+z7hcTgxTiQxyB&#10;yFXBRgA27qMVuf8ABSj4ofCn42fEvSfEnwp0nxlpEN/ZPL4gj8RzRSTfbTKxxF5Z2eUEwRgKcscg&#10;V5LZWqsTJJwkK7mPueg/z61jeOLvfAygfewQPbr/AIV6Sl0PCfd9TnrR/KlaQ+mBzWPqlw13qPAL&#10;N0wBVye92QbumBVv4aW/23XZJJF3Kq5JPY5FUu5i+xd8A+G762aSWSNoopBgbuvbtX71f8Ew/wBl&#10;qG8/4JU+B9d0WbVp5NQ/tKO8uLK4eG5tbj+0LhNmU5CYCEZzyx6ZFfiw8aJDhcdOK/TP/gmb8d/F&#10;Xw//AOCeOs694f1gS3/w18U3FzZ6Beyn+y9Riube3SV7iIMm9kLhoyXAQ7zjk5xq5bDMKU6U3ZpX&#10;Vt7pr9G2/JHoYPHzwFaNWnrfR32s/wDgpI5b/gpNrnjD/gm98OL7wvDd/wBpXvx00i90/XrfUw0s&#10;0Voi7IpTJncsqtM20fdwHBGSNv5W3/hm4smVm5XrkCvvH/gsD8W9U+KP7Rmn6TrWoSanqXg3QbWw&#10;v3dt0f8AaExa6uVj9I0kn8pAOAkKAdM18i+IZoYLHbuUyYxk+opU8NDDRVCne0e+9+v43DF4qWKq&#10;PEVLJvtt2X4HleqahJa3kbBiJIWDD2IOa9A8aSafeeIZ20+7t7y2ulWbMbhthYAlTjoQc8V5v4hT&#10;ZqLe/rWj4JmWN5B6nmt+h56dpWPun/gkZ/wUv0f/AIJza742uNc0XVtYi8VWttbqLBYnaIRNITkS&#10;OvXf2NeoeNP2+Lz/AIKRf8Fafgt4r8G6bq3h+TS7eHQmiulRZJUM1zJKAEZwd8czLg9T+dfn7bWE&#10;flrLt3FlyDXZfAn4oal8CPiv4c8YaPJ5ep+G9Rh1G3OcBnjcNtPscEH2Ncccvw9XEc1VtKWj8k9G&#10;7eh2xxlSjT/dRTa1XqtfxP2f/ap+LvjLSVh0fR/Bdnfz3SmJdVSck28h43iELndz2b8a/D79qjSN&#10;c8PftJeOrHXjJNrFnq89vdMeWBRtoU+4AAx7V/SR4z/ax8G/8Lk8K64vg7TR4b8VeA5PFieIhcKv&#10;2WSOFbmVxBuwcQuo3Bd28sQTtYj+cX4l+KJfif8AFXxB4pvdzXviLUrjUrjJz880jSN+rVyYDh+t&#10;l8nOu029Fbsv62Wh7OdcQ08ypQp0U0lq792tl5ev4Hkct20ZP3g3SpIrzCDc2K6bxpp9vHZs6xr5&#10;nY46Vydl+9bJ4r1Y6nzLvF2Lun3n2fVreRf720nHY8V0uoyNNB+tcjcX4s7uI7d+GxjNdxoFmmpW&#10;4aUHHpUyNKbvoe0/8E6/2g9d+Bf7U/hHUNFa5kTVL6DTL60iP/H7BLKgKEdyG2MP9pBX7a/Fv9oa&#10;z8KOmoT3cY1COBwmleRJ9rZyu3aBv29cfNt6fnX4FeCdam8CeJ9P1HTf9HutOuI7qGVPvRyIwZW/&#10;AgGv6RYtc+Hvx88MfDHx1aabd3Wm+OrG2vpII4lNvBcTICYt5I5R8h1HIGMcnA8TM8rq4pqdHfZ/&#10;5/I+t4fzyOBUqdbZ7aX9V89D+dH/AIKCfE7W/G/7Sfiy41v7RHNa3r20Vs7ErbIOcKO24kt9Wrlv&#10;2dPg54k/aS+IeneFfCFh/aOvagreWhdY1VFG5mZmIAVQMk/lk4Fdn+1J4wtfi1+0x8QPFCJG1j4h&#10;1+9vLdMAhYnncoPThdor1v8A4I4eHNLn/wCCjXw5sbjUp9DtNUnu4DLbuE8yX7FcGKPBBBDSBFxx&#10;kNjIzmvVo0XCkqVO10rLtc8CvWVbFOtWvZu772ufcf8AwQ9XWP2FtY+LfgX4q2p8L3moNpt5pslz&#10;Ki218V+0xu0EpIVx80f3TkZwQDxVj/gtv+w14f8Ajhpfif402uq6tD4osbCzt7bS1hWSC7jiyrBl&#10;UF/MIbIYHaoj5GMsPqb4x/BTUtFvrWTxRoen+IodNu47rSr6awW4ht51J2SxhgfKmA4BHzA8jI5H&#10;yD/wVR/aL+FOpfsvePvh34o8TT33xHuhFHpWiadG039lXMVxHI0lzIDsiIVXTyy28Bm+Ugqa+Zp0&#10;8ZVxt3Hla+LTTT/O236H1lbBZfhsI6vOpp/Cr63f46fh6nHf8EJ/2ovBni34aX3wzvbJrPXtFSa9&#10;82KXyBfW7SlgwdCH3I0jKwP8OzBPIH158Rvi34Z0XRtcv9Ss44rXRbAzQyzxXEcabNw3ZkjRSAMd&#10;C31r8xv+CC/wT0z4i/tpX3h9rqe11O78M3j6XIHK/wCkpJA+DjnHliU98Yzg4xX6MfEf9hjx58d/&#10;EeteENfvL+TR7aBk1CF7dINxdSsYLKAHLdj0IBYZAzWebZbN4pKC0ns/Pr+Gp6HD+b01gJe1fvQX&#10;e2i29e2nU/Enx/8AF/8A4T34x6h4mWIW4vdR+1rF18oBgVXPfAA5r+hH/gov430j4j/8E3fitFHN&#10;H/p3hKW4hGPlYqgl47fwjpX8/F38WdbTwDdeDNYsdDu7OJgsLTaZDHdWMicbo5owsmRjGHLKR1Br&#10;6k/4JH/AXwB8dvE+r6n4rm8Sa54m8GzQXkWj3EyXGlalayb4zJLGULfupPKGCxVjKmRjIP0GIpON&#10;G60UPndK3ofG4eKxOKUVJtzet9LNvXufDN7ZWqXaXKiTKoVbd0P0p2n6is+lzNHwMnGK+4P+C+fg&#10;jSfhjrvw8t9J8E2fhc6xZXNyLmG2Fr9ojR0QRiIAYUEk5PcnHGSfh3w/ov2PT1R23ZGTXRh6kqtN&#10;TnFxb6M5sdho4bESowkpJdV/XQ/Qr/ghD8cfGHhbxb4m8I2dnqWreF10xb6d1kZl0h1faPLDfIvm&#10;GVjt43FM9jX2V8XvHet+JPDviLQPhzHqureJNVsnhSTULRrS3tpijCPO777MxUZX5cc/Xk/+Dcv4&#10;PWniL9in4vapb3UNnrl94jsrS3YwmUuLaNJtjBQTsYTOhb+HeT2r6+8W/DT+w/D9jqWLi1huJHuJ&#10;GSFlZfJikmAyAR/rI1DZP3d3avEzLJa1fGQ9lG8ZJXfRW1d/lr5n1+RZ1ToZfOFSdmr2XV9rddz+&#10;Y3Up7i7u5JLsySTMxZ2ckszZ5JPc5qLxDcNPpO4feABHtXT3VlGZWyM7ueaxNcxYxM0YACD0r6Fb&#10;Hwr13GaVqbGJElPzYGCe9frZ/wAEYf8Agq18J/2FP2F/E2heNdQ1iTxK3iK41O00nT9OkmlvInt7&#10;dF2yECFSWRh87jGPpn8j9DuI7ieM/eG4ZzXYj541HRT0960pzcHddSUrn7o/Df4n+Kv2ofhXJ8dP&#10;Ctra6Xpvi++uEfTrpTdQWSQSNbRrPsIKylIUckcEy4GcAn41/wCCzXgvx5rX7L3hXXvE+oWGn2d/&#10;4j+y2tlp0DQwXqLBK7S7WO5ghVBzgZccZBr0z/gjF8ftVm/4Jw/HzwPpmv3Wiat4ZDa7ZXEADTGK&#10;WH5oVz0VmtypK4YecSCDgj51/wCCsv7TTfGfwx8HPCsXi288Wx+EPD889/dXG0PFfzXLxywnAGRG&#10;LdQpYZKMD3ryqmRxjivrd9HZ2t1fW/bf5n0n+sVSWA+pta25b36Ly7/ofB6+Gpkh/vKvII61+k3/&#10;AAbZ+JdM8FfGP4nXWpXlvZs2g28UJlYLyZyxxn02ivz7mmW3hPuMfWudaSQXG0ZYt6dzXXiqMqlK&#10;VOLs31tf8Lr8z5+nKMZqTV/6+Z9cf8FpvHNh8Rf+CjnjnUtMuobvT1isIIpYmDI+yygU4I6/MCPw&#10;r5C1nU5I7qNVG7kkj2q+yyQRbZAwcHBDDkGsd5FbVNxbd22+lPD0vZ04073sgrSUpNpWX9en5HSe&#10;BfHmo+C/Euna3o9zJZ6no91FfWs6qC1vNEweNwCCMqyg88cV+tH/AAT4/bO8aftAfCLWvFHijRbq&#10;+h03VTa3E/h2Pyme4aNJCzwqwCebvY/JhSwbCqOB+R6yx28GOOR+dfoh/wAG8f7TN98L/jT458BQ&#10;RaXef8LC0AyWcGpqWtJLy03SKrgEYLRNMoPZtnXGKK+WrGL2a+JXafmtfxsdWW5pPAVlVjts9f6W&#10;h6f/AMFhBrnxE/Ywk1prO60LR9M1uzUW94+66uGcSLsbBOCOWxkn5GJ6V+TkmjrLtkVAsi9MV+t3&#10;/Bcz4uzSfsS/C3QlTTbKx8TeIbrWobS3U+dElvCYgJnLnc2Z84AAUYGTxj8nYpFjkZido5wKwy/L&#10;3hKfsm9b3fq7G2cY9Yuv7Xpay+V9z7K/YQ/4JWeHf2q/2UvGnxC8QfEzSdDsPDEct5f6dZRm41TT&#10;Y7eOV282NiqqsyjKPlvukDkED4tuFjsYmVfuLhRWx4V+KuueBv7Uh0fVr/TIdcsn02/SCZo1vbZ8&#10;F4pAPvISAcHuAa9Z8afsJ6poX7F+l/FW91zTtOm1a5Z7bR7txDPc2oICSxMx+Z2IdgmMsgBBJ4PV&#10;Wrxg1zuydkvU48NhalZS9lG7im36I8WtoFkQttBqeBI4ZgRGu1QMKScf5NQeH0mv7iG3hjkmuJGC&#10;JGilmdjwAAOTmuy+L3wH8WfAl9Dm8T6RNpsPiCFpbcO6lk2kAo4ByrgFTtPOHHvglUimot6vbzJh&#10;QnKDqRi2o7voumpyGpx70Vuu0/lWfqj/AGiBUK89PwrTmlCxnPT3NUozHNKuNu3kqR3qjGw3S7dT&#10;Dt4YD8xWzeXyzaHZ2S/aIxbmRmDTlo2LEchMfKcAAnPOF9KoQRxwyfLy/TOK+hf2h/2bNP8AAP7F&#10;PwZ8ZWckLar4lm1KDWkVh5kUmYZ7YHuc20sbe28etPpcqMb6Hz9p1klzOz9044PFLdXSm8ZV6R8d&#10;aftOlW5G/c2OOOSaxbUtI7bmbcTnGaXUOlj75/Yr/wCC8XxM/Ys+AWk/DvQ/C/gfVdI0iWeSC41G&#10;G6a4PmytIQTHOq4DMQMKOK+cfD3x5vLT9oaHx8YY4r4a5/bTwQErGGM/msi5JIXkgZJ4ryCC+Uts&#10;2tu+nSuj8D30dp4o064mtTfxwXMcj2rZVbkKwJjOOfm6cetaTm5/EVh5ulK8NHe/zP2Y+FP7bFr8&#10;e9Lvr/w38MfihrOm2N40d3LptvaX0cMzgSFAyzckK4OBnAIrqviH/wAFLPBGofE3wr4d8QeDfiJo&#10;/inw/aRrp+mXGkPHeyxhcBvJXezghCcgY+U+lZ/7APhj4mfA/wCAOl6Hpei/D0aj4kSXxbcx6jfX&#10;ljKpu5N+11jtnRWjUohVT8oVRXyFrt58VvEf/BQrwl8XX0nR11fxprN1pugWN1LItqwskFuwywR1&#10;jIO5WIUtnOBmvnamU4edWM1vHZ6aPr07/kfXV+JszxNONLEzbjG9ttnu+j1Vz7P+Nn7dfgnx74Jk&#10;0u/fxZ4XZnSXN74V1EjKnIDFYTxnHbiud+Fvx8+GfjHwy0ml+LobhFby5Wt9D1WRHfaCfu2pweeh&#10;5+vBr0bUvjl+0T4fsGa/+C/hzWljQsx0/wAVw2pI9hLur87/ANi39sjxB+zJr+s2EOj6pqFl4ovI&#10;5baztZVeaK5gZt6KOj5RwrYxnC11OnKCclJ3t5f5HpcOcdZtlVH6ngJRjCUr2aT1aSvezfRaan1l&#10;b/tBfCP4TPNpOufFDRtNuBK88MF3ouqxypG7Fhw1qpxnIHHaiuH/AGwdY8P/ALZ+p6DqOvfBf9oT&#10;TdQ0WCWDzbHwqJFnSQowG/zhlVIYjj+M0URo1IrlUpfdH/I96Pi9xA1d1o3/AMC/yPdtG+Eh+F2k&#10;tfzeNPG+vR2G2Rl1q/TUldQRlSJIycEccc81zfgP4X6f+1j+yTpcnjTT9O1C81HU5ZpDaoLBcRXF&#10;xHGx+zeWW2x8YJwScnnNe0fFSaLQvh3rkxA/0azeZm2YHCk8H8Pwrhv2ILSOx/ZM8Gs0kYWS0M5T&#10;HIMk7sTn/gQ/Wvn6WZYqNHldWWr/AJn2dtPxOetl+EddOFGOn91d436fIwPCf7BXwj8OeIma38D6&#10;O6xwIyC4D3O1tzZP7xm56c+1J8avAml/8Kr+LiPaWNvdQ6bNLb3MkC5ijazAXDYyFDI3Tpiva7fU&#10;IIPEE+1Gl3QRhBt4JDPnr9RXF/GDSn8bab4o0HZ9li8SaAbF5R95BmVGIHqBMOvtXJSrSk+ecm7W&#10;3d+qPQq0bP2dOKV9Oi6FrTbQXHwo0a8m+W4WCxuptigcho3f+tfjH/wUs8bHxt+2N48vvMZlh1d7&#10;BCf7sGLcfpHX7Q2enXOm/DePSftUflR6cLUM4w3yx7AfyAP1r8Bf2iPFsuv/ABI1zUrgMs19qc9x&#10;ID1DNKWb9Sa97I4RdWdSPZfj/wAMfI8XVJxwtKjLu/wVv1OfE2W+lfov+zh+0atr/wAEKfiH4Zku&#10;khuNL8YRW0P73YyJMI50Ze+fMRsY71+cLS5c47jiv0w/Ze/4JXa94g/ZRuYz4itbe3+JWk2WopaX&#10;tiZP7OuMh454ir5ZvKeRMEDiTOeMV9ZQxn1Woq17Nbep8AsO8QnTVvO7S/No/P8A+IXjSH4wfE/w&#10;7Y6lqcWj6TY21logvZ0eSPT7deJJWVQWZVZ5HIUEnPAzVD9pjwT8N/h/e6TB4B+I158RJpfMGpXD&#10;aBLpVrbEFPLEPmuXkzl8llXGBxzxy3xZ0H/hAviJ4h0UXH2r+xdQn0/zwu0TGKRkLYycZ2+prinu&#10;s3CDPfJqDOV02jqfDKiCFm/vHrWxDc+Wce9YNq7W+mbvmw3Sr1rd/bbRG745rWOxB9bab+29Yn4V&#10;eE9Q1Jta1LxB4N8NXWg2im6byba9VZU06dVLfdhjfcVX5d4DEbiSfknzVt4WmkPyx8sfU+lXNF0j&#10;WPFmpLo2jWeoaldXrqwtLSFppJWUHGEUEsw3N24ya9I1q51L9lzwX/Yfiv4K2i+ItfWSWz1jxVa3&#10;a+VauiqDb2xZImZWywlIblhxxzpWrOdl2VhU6drt7XPPfhFqUzfGLwncxsscia1aNExGVUidME+u&#10;K/oA+IfgjxUvwB8RWsWvTQyf2LeKYxaWx3M0Tk8GPPJJ43fj3r+eNpVt7CMQt8yYwc8jFf0b/F3W&#10;P+EZ/wCCdmveJbV7fTbpfAUlzb3Oq3HlGOZ7H93vY/xl2UcnJYgdTXyXEEJ+0pOPmvyPteE60FCr&#10;Gfk/zP54BdNaXkCsw2sgUD3x/wDWr6C/YZ/aA/4U34j8babInnQeOPCt9oKRkE7rl03QYA/i3rtH&#10;uwryP4Z/Arxp+0f4pm0vwH4Y1jxVqWn27Xc0Gn27TNHEmMscdB0HuSK9U/ZO/Ys8ffHP9odfCum6&#10;bqek+IPDmzVLu2nge3vLdIpo9xVWAKyAsCM4GccivpY1HRtXk+VLqfJ06Mq0vZU1d9jD1r4+3vw8&#10;1vwrpVpb6xoR8FvcwXCWWoy2F3PPI5NwTInzRklVQ452oBx285+IfiXT/Gmrw3Gm+H9L8N2lnFs+&#10;z2U1zKs7ZP7x2nlkO7HHy7V4HyjnPcft1fs8+LP2bv2kNU0XxgkkerakrawiyyeZM0U8shVpT03k&#10;qc4J+teR3Fw1jZMFbcWGcYp18R7ebqp6Pa21ulvK2xH1eVB+ymrNb37mKD9q8QBWYfNIoB7DJrtn&#10;kNrEpVvRgB7cH/PtXN/Eb4c618G/iLHoviSzbT9UjitbuW3f78KTxRzoGHZtki5HUHIPIrS1qaS0&#10;aG5X5o4Wyyjo6nqazjJSV0Eoyg3GSs0dx4f8RTaDqthqNu224spo7qIg4IdGDDn6gV9NftnfHWz1&#10;zwd4sutK1SPUJvHl7G91KNyMtk8n2xdygBcvIIyM8jypOCSWb5X8PW8/iGezsrCCS6uLqRYbeKMb&#10;nmdiAqgdySQMV6v8bP2dPiR4U+E3hSbVfDHiqLT7HSZWvjPpc8cWkAX9yqrKzDapMexhnHEiewHp&#10;5fmTw1CrSS1krJ9r3Tt6p/hcyrYKVecKiTtHe3lqr/ceEajdOUgtx8qyv5jY6t/+oYrC1K9Op217&#10;8rPKJNqYHAAwCf0r6vsPFnxt+N/wHh8H6H8MfDdr4YudOhtYdRtvCNnY3WpRw7WWU30iK7uzRgs6&#10;vlznOcmvm/xt8FvEfwaWG28SWMllc6gjyRI5xtwxDKf9rofcMCCQRXiRxFLn9nzLm7X1PTeX4p0n&#10;X9nLkW7s7K+m/q0ec6zNHGyrH8yxqAx9W710Hw1Ais7ib7rEkZzxjFWtK+CF74h+DfjDxmLqFbXw&#10;ldafbSw8b5Wu2nCkc5wPIbJAPUdKd4bvY/DvggeYqtLcgsqn0PStuZNNI4uSSalLrr8tv0Oi0DWV&#10;v7NdrZx8p/CvqT9hj4otbfDP4l+CTdeTJrltb6nDnPyrbpcxTcgEgbbhHOOf3Ix0r4j8N688WrSJ&#10;G/ysQfQA96+q/wBhv4ReMPGHxHs/EWjaTJdaLafabG/u/srXMEJe2fCui84JZBzwc+ma6sHWp0a8&#10;alX4b69NOv4B7GrXi6dFNy6WV/wL3h39k/4pftw+KfFfiv4eeGpdW8N2mqSQyane6jbWdvbAAGNZ&#10;ZbiRBuERQnJzXy3LczDxHLZTczWrSRybGDBHDY6jg8jgitv4/eDPE/wo8QTaL4is7zSJ3C3SWkrj&#10;lDlVcqDxnaevOPYivPvB9+0Oun5tu9T68kc4rGtVdapKtLeTb+/UPZulai0046a76HQL4YivtZZP&#10;LVlRcgH2x/jU+t6LBo0sJghWEyEK23vU1rdNHrVrISzb3CMMAY3fL2+tW/FLRvqsUDZ+VgSSO/pX&#10;DKUlVS6HdTpwdCTe5Lfamtp5MeCFbAz2oa6zHWP4xv40to9udykED0NS6ZqIvoF/2h2rqOHm1sfX&#10;WpftIa14x/Ze8N6tJdXDXHgnw7L4OtmUuVVZDPF5ZI6AW1yGx90lVBBwuPlS61AW0Uj8nB2j8K6u&#10;1vbnTPgLqTNHcm1bWY1R9+YQ/kkkFcYDHamD1I3DgA7q+h/ttfED4YfC258E6BrVnp+gXkc8V1Gm&#10;j2TXE6zArKpuGhM2CCR9/jtivUzLFQrQpQpq3LFX85dX89DlwtOVNzlN7vT06I4DUr7+145MAsI+&#10;Pqa5+JxC7D3rY8MtHPobNJ3YljjpWHrO2C6+UMoPPIxXmR3sby2uU9Wuf9Jjx/Cc16R4cu8aUJF+&#10;7nOc9Qa8ruG8yavT9Mt30/wssSgZaIAH8KJDp7m/aXBMe7PQ1+lX7FX7a99Y/wDBLnxdp/2po9S+&#10;EcN1NpBLbjm4kWaJiPRZSV9h0x2/L7R9T87T1xlmK8mu58BfEa88J/BP4iabFdSW8OvWtlA0YRsS&#10;sLtWA3A4BCiQ4OcjNdGBcFUaqXtZ7d0rr8rFVZS5U490S/Df9nL4i/HbRNQ1LwX4J8UeKtP0mRIL&#10;qXSdPlvPIYgkAiME5IBPToK5z4ffFnU/gl8ZvDXijT2ns9Q8H6vBqKD7sglgkV9pB+hBB9SDWHZ/&#10;EPVfAMfnaPqmoaXMej2ly8LHHupBrB0yYapB8vmTSNktuOFyeTz1rmjo7oqTvofvjqv/AAdK/AHQ&#10;odlj4d+JmrSDoYdNtYUP4yXKn/x2vxJ8WeNP+E18Z6zqzbt2rX095hhhv3kjPzyf73qa8vZpLfU2&#10;jb5SG5A7V1NveCFIfyNaTm56smMnsfTH/BKX403HwC/4KNfCfxFbyJHv12HTJjJ9wRXebV89OAsx&#10;P4V/UDc6XHP4LvNQdWa8tQ9xLdE/O7BCQPZRxhemAB2r+Rz4L6i1j8YPC1zCxWW31a1lQ+hWZSDX&#10;9dHg938U/D2+tF4a+sunoShGfzI/KqjrE2ps/k//AG5Ph9P8Lf2u/iN4ckX5tJ8R38SHG3dF57lG&#10;x2yhU/jW5/wTa/bbb9hH9sfwz4+kjurrRLcS6frdtbAGS5spl2uACQCUYJIBkZaMCvqT/gtD8Mvh&#10;P8M/+ClWu698SIPH1x4X8aaBaarZDwrLaRT/AG1cW8iyNcKy7dsBY7Rnc6+9fm9q95ptxrmqjRUv&#10;odHkvJfsIvGV7lbfcfLEhUBS+3AJAAznAxWcW469ianxOx95/wDBcj/goJ8Pf+CmegeAfEngHSPE&#10;8L+A72bS9Xu9Rt0hi23qiS3QYdiTm0uD0A6+or4atJwqbeu2vZf2efhj/b//AAT0/aB1Qv5jaNrH&#10;hi7jjH3l2z3UTP16YuCOnrXg93d/ZLiPn7wxWMa3tJyXZ2/BP9TatQdOFOb+0r/+TNfofuZ/was+&#10;Po/+FMfFjQ2bcbDWbG9EY5ZvPhkTj/wHr72/as8d2On/AA/8e6a8aW91pHhjUvEMQAwwT7C0QJ9y&#10;5m/Kvyf/AODWzxu2n/Fz4nWJZlhvtKsXbj5QySTAEntw7fma/XD41+CdB8ZzTPLHJNJq/h29sLuc&#10;SMw+zuIlK4JwMkAgcfxHuTXtYeUFTan1i0rd+n+T8mY+97rXc/lV1LwtrCaI2sf2Tqf9j52/bvsr&#10;/Zic7ceZjb97jr14rltQVtQ0mQjqykgDvXd/GTx98R/hLFr/AMKdT8TeJrfQdKvpbS70A6jN/Zwm&#10;imJJ8jd5f+sXfnb15681w+l3ayWQU9QMV4/S6E97Gf4YI80f7vPHeum0rVTdW3PWM7SKwdKAs9Tu&#10;FPK9QfrzUNp4hW08QTKp/dTYJB7GqWouax9of8EvPiPqPhj4h+PtJ0+QJ/wkXgzUYiMkN5kaCRCM&#10;ZPy4Y8Z6Z7V4v+0Z4m0/XPjJrjaUv/Eptp/sNnxjfFAoiD4/29m855Jck85roP2CfFmpeCf2l/Cv&#10;iTT9NuNStdNvBFeKsZeJYp0eE+YcEBcOSSRjiue8P6D4b0D4yQ/8LSs/GXh/wjdPcSzrpNrG+pLH&#10;tcx+UtwURsyBFLMfu7jyRivSnjZPBLDtLffrZXdvS82/PTsYxw/732yv19Nba/8Akv59zypNQk1f&#10;xG0an91D1Ffc/wDwSyt/hx4l8NaxY+MvDel6rrXh/XoNX0i8uJjBJZOyxqrfKR5wBhI8p8pl9xGQ&#10;K+Pvih/wrmf4qzzfCuPxwnhcW8a48UPbNfNNzvbNuBGEPy4HJHOSawbrXl0y5kZY3+0fK0EqStG1&#10;tICMOCuCcDPGcZwe2K8XF0XVpOEXZ9z1MsxkcNXVaceZdtrn29/wWx+K/g3xV4x8N6Poui6XF4ij&#10;Rr/VNWggSO4liYbYoXZeWzhn+bkDZjqa+AYAD4i+XO3YOPetLUdTm1G6muLqaa4uJmLSSSOXdyep&#10;JPJNZ+hyCbU529wo/Cs8Bhfq9JUr3sVm2O+uYiVe3LfoXri4YXqLtwMHvXsH7D3ji58C/tN+C7+3&#10;ma3kOpLab1PIE2Yu/H8ffjPWvFdYuW+3RbeFXPbvXQeAfEreEvFWl6p5cdx/Z93FdeXICVk2OG2n&#10;BBwcY6ivYwOKnhq8MRT3i018nfU8WvSVSDpy2as/mfpP+3l8ALr9prXvD2n3HxP+FngdtCgnvIrL&#10;xj4g/sqSb7VIFzAPLZGQfZgSdw5YdQc1+bXj7RZPBfj2/wBDN7p+qNpd3LZvdadOLi0uvLcqZIpB&#10;w8bYyrjgqQa9K/be+O3/AAvD4rx31tpdnoen21jAtnbQBsxpIgmO5mZi2WkZgc4w3AA4GF+yH8LP&#10;+FwfEPxFosbv9sbwnrF5abeWea3s5LgJ/wACERX/AIFXRmlanXxUp0I8sbJJb/DFLfztf5iw8ZRh&#10;yzd3du/q7/rY2P2Tf2b/APhqn9oXwz4HXVLXRf7blkDXc6lgixxPKyqAPvsqEKCQCxAJAOa+sv22&#10;v2EP2gb3wDpNjo0viX4u+B9CQGGTT9FDXmnFR5aJIkQZ3UDcFYbgNrZ24FfJn7Jnxa/4Ul8evBfi&#10;5/M8jQNXtrq6WM4eSASATIPdoy6/jX9T/wAKdJ0bQPAunR+HzHNpc0CTwXCkMbpGAZZCw+9kEHPp&#10;XlTwbqzjO+iv2eulvTqezhcZTp4apTafPK1mm1p1v0fTRo/k+0ePxJ8CfHsM01jqGgeItLbLW9/a&#10;GOVAykFZIpF5VkYgqwwysR0NW/ir8aPFXxpSxXxJqtxqX9moUhLqqtzjLMQMsxxkk9SWPVmJ/S39&#10;vz/gnx4k/bS/4KS+Pta1TxVpvh/S73yU0qRLZrxpILdBakFdyBWEkLkjPfPQ1yOjf8EB4bTxxb2+&#10;sfEiS60WSIuzWWlC3uXbIG0bpHVRjvz9K8jEZhg6dT941zLyd/yO7C5fjqlG1K/JLz0e26ufmfOr&#10;eQ25fOboEPO89hgevtXQfEiW8t10exufC+m6Dc6THKLiex3mO5aWTzRE5JI3whjH1JG3BJK19Wf8&#10;Fbv+Cdnw/wD2HvhB4f1Lwv4g8U3usa3qQtPs+pSwSKY1jZ2kUxxxlSCEHOfv18baL8XpLz4YHwze&#10;Rr/obebaSKx+dy65DDpnbuwfwrejiY4iCrUVdXt1Xr6nLWw7w05UKzs7X6PXdLyL3hy+086ra/2m&#10;Lr+z/OT7T9mCmbysjfs3cbtucZ4zjNfb+p/Cn9nX9oT4FXV94S8c6loes6DYs1ra6tM/mRyIFUve&#10;I7uu1wkaB4FiRQqZDbcV8E6dJuUd881JKwtrvO0bnXHT0rXEUJVEuWTi12/yJwONjRTU4KSfff5P&#10;oWJ7hmmkZh93IHpWVYXCys209CRWkfmhP0rm9Hlb7RKR2c8V0o8+TOhvCrwxsflcEfMO1bHhWYf2&#10;jbicnarjcR1xmse0ZbiHaehrU8Nwtc39vHGrNI7hVAGSSTjFNb2Dm6o/aDwn+zR8PfG3j9o9N8fe&#10;LLrT008JZ2qfEC7kknjK7iAon3rHggbcAZFcX8VP2b9A+Dvx5/Zy1Hw9c640tx4jngul1LWrm+iU&#10;hFZhGsrMEJYPnaBuJGa9Y0DVEh1i10u1mvoPOtAJFmt5YG3oqgnEijr0/CvK/wBr1b7w3r3wUu/t&#10;kgFr45tki9I2kJyfxwc/Wvn8H9YjiGpu8b/qeriMwws6EeWPLJLy6J/j12Ptrxp8RLjRtdgt5LVl&#10;tG8sGYHcXL/KAF9jyTngDpzX5E/ET4w3Hhq88XeEYvDc11P4d8f6hrlnqyNLm1lO6HysIh+U7Uc5&#10;YZ2jIr9JfEPjLVGurM3jfao4WV8I2zPzZGeDxn0xXzl+yN4ugPxO+Omn6lp8N1aN42/tDZvHySGS&#10;Qrj2yorTC1ajlU9qrrovK6IqYjD8lN0ZWfV+eup5w3/Bcvxdp6pCfCfhVfKUJtN3MCuOOhGfzor7&#10;Hub7wbrj7tR8G6XNJGAqmawhmOMdiQTRXp/XKH8j+9/5Hn8zv/EX9fM8f1H9vHVtcEkEuj6fHYTA&#10;q0T25uSwPGDmRVIP0pul/t1TaPp0FjBpOmWtvDtSOK30hYUVQegCy4x7ACvnl/ilpKfLK2z19qrx&#10;/FHw+z7jdJ8vTNfoK4JyqK5UjSXFGPm+aVQ+qbf/AIKCNYyAtpdp5ignItXUp24/fn+lZ3/Dbxm1&#10;Wa4EJtZpk2AxWi/u168Zfv3zz09Bj5Zv/in4fE0m29RmbsB1qTT/AIi6XelvKmLMF5+Q9PyrFcE5&#10;R1t+BS4mx6d1Udz6N8dftnXd94bvHGqXULSRsB5dnGGJA4GST+lfi98TdZfVNXuG3NKVcmRyfvMT&#10;k/XmvvL40/FvT9K+F2rx2V0v2w2zRRjbhlZvlyPTGc/hXwJ4itmurkQxrsj68enqa8fNMpwmAlGn&#10;hVurvb5bGFbMsRi9a8nK2wmh6zvSEzfIpYKWxwq+pr94Ph1/wUw+C2m+CtH0Hw54ssdY1TT9LSx0&#10;3TbSGVrm8kjiVUjRNmSx2AAAV+B893JaL5UW0beMn/Cv0m/4JdfAXRf2a9Kv/F3ixF/4WHcQRPBF&#10;KhLaPazRyuqjsJpEikZscqu1eCWFfJ5xWVKlztu/RK2p6uQZbLG4j2a26vsv830/4c+MvH37Oh0b&#10;4eXni7xJ4o0xtW1C+khTRbMs99Fclt0oug4Uw7QScYbJIwcHNeQXenx2BLKo/GvcP+CgXxht/i5+&#10;1R4o1GzWJYbe4+xmRAMztENjMxHU7gwB9AK8MmlfUJlhjVneRgqKoyWJ4AFduElUlSVSpu9bdr9P&#10;kceZRowxDo0FpHS+urXX59ti9c38c+mKsc3QYPFeqeF/2afE/jL4x+B/h7pekwafrXiLSLS/kaaY&#10;+VHFMjXBu5W/hRYCGb+6EIxmvW/iV/wSB8SfBL9mtfF2v69DZeKF09NUuvD0tnsW2idiFi+0eYd1&#10;xkY8sR4B43V4roH7c/jrSvj/AP8ACwFuLWTVo7BdIhikhzBBZKixrAqgghdi4Jzk7mJ5Jq3W9rDm&#10;oNNq/pcj6tLD1IwxcHFSs/O1+h+xGi/Dr4S/8EmP2Ste1zS4bXUNatLAC+1i6iBv9WumGEhHeONp&#10;BtEQIA2knJBY/lX+1n+2dqH7aFj4Tj1OyWx/4RWK7CrGAqSS3M3myFVH3EGFAXJxzzzXN/tFft5e&#10;N/2iPBsWi69PE0P24XrshbaSqybRtJPRppmznkyH0ryzQblgmcszN1JrlyvAzouVSs7zlu/I7c4z&#10;KnX5aOGXLTj08zuP2cvgNJ+0T+0b4S8BWupw6T/wk+ox2T3kyGRbVTks+3jdhQcDIyccjrX9Avx7&#10;/Y5t/wBoT9j/AEH4D6Z4i/0VRpOmS61fyrJPBa2bRM85AwJJmSHaFGAWkHIANfg5+wNr7aD+3R8N&#10;7hbW6vGXXIovLt03yfPlN2P7q7txPZVJr9Y/+CgH7aPib9jv4M6f4i8NNZ/2td61BZpDew+dBOhj&#10;ldwyggjhOoII4qcfQlOvCS+zqltd376szy7MFQpVKXJ8as5dlbtt+J+kn7MP7JHw7/Yz+FNj4U8D&#10;6LaabY2ceJ7pwGur1zjdLPLgF2YjJ7DgAAAAfOP/AAV38f8Ajb4J/sr6/wDFD4EweGW8ReHWaz8Q&#10;aj9jE2o2WnthnlhDDy2RXVWcsHGAWx8hI+Qf2Vv+C+ehfHzUJND+Kht/B9xZiKOzVbppbK8J3Fm2&#10;suUKlRwWbO9QOlVf27f2rPhV4q/ZJ8V/EKTxLp/im31kHw9pOgwXocwXIVyrPBkhZc5fc6/u0Ukf&#10;MVB3qZlUrVvqvsfd6t/8Na357WuX9Rw9LCfWXW957RW++3e/4db2Pyo+K3xa8XfGrxHd+JPFuq6p&#10;ruuXx3TXuoXLTTSAdBls4UdAowAOAAK8y1PWpPMZOUboa6S+8S/2hoynPauPvW82f5vzrriraI8a&#10;Tudd43+K2t/Hv4ljXvFV9Lqer3MFtay3BADyrBBHBGW9W2Rrk9WOSeTWh4j+1aJpeRCrRY2qS3Kj&#10;6Y6VwNvO9hNHNG5V1PBB5FeqeE/CWo/FLSo7fSbe+1jU2jwsFrC80revygEn8KmyjHTRI0i5VJa3&#10;bf3s6b/gnzef29+178K9PnCyW8vi7S45Fb7pT7XFnPtiv3i/b01TwZoX7LPiZvGEay+FftVhBexC&#10;YQosMl7bIx3AZCjfk452ggEHkfzj+Gdd174H/Ee3voXv9B17QrtZ4WMZjntZo2yGww4YMO46ivQP&#10;in+3J8W/jp4auNH8QeNNc1jRbpl8+0m2LDLtYOuQoGSGAP4CuPFYeVWUXG1u/X5aHRhcQ6L1vddL&#10;aad9fvP1h/aP/bW8L/Cj9m5dT26VcStaFtI0lCqcsiiCKJF5WOPIVmHAFpIOC4Ffj98aP2gfEXxf&#10;1RrjXr77Q3nSToijZFGzgA7V7fKqj6KB2qkus3DaSsc0kkgjjOxGYkRjJJA9Bkk/U1xurDzJmJ9c&#10;isMDlNLDvm3l3PWzbiTEYyPs17sLWsuu259d/st/AGLx/wD8Ew/2gfFxmma+sXsY4YN2I1S2mjuH&#10;fHclXYewB9TXzqJhfeEIv4mWPkZ6fhX3B+xPaMP+CR3xTtQyl7zS9WuVRcKzKkTDJ6ZxsPXNfHP7&#10;MXwO8V/tM+IpPC/hHR5tX1GO3e5lAkWKOCNSAXd3IVRkgcnkkAZJArsUfZuc5PS9/TRHl+2WIjSp&#10;UoPmScdt3dvT7zzvw4vl3knHzZ4r9/P+DXmC0X9i3xpfTpbJezeMWgV3A8zYtpanAPXHzmvxD+Lv&#10;7K3j/wDZ5+JOpeGfEHhu/h1TTIFvJ1gAuI1hZdwk3x5UrjPOeMEHGDXv3/BLT4wfEK58Wa14V0Hx&#10;94q8H6Ha2M2sGw0q48pb+4BijO7/AICQT6heo7ziMPPF01ToWbdrX2/Uzp3w9W1a8baNdf0Ou/4O&#10;SdShuv8Agql4ut7NVaODStLjby14LG0jY9O+WroP2Xf+CFet+L/2apfGXi/WpvCPifVE+06VpUln&#10;5zRwbQVNwCymN3z90cqMZ5JVfnvVPiRbat+3xoPjL4mTat4q0vR9RtrzVi3ly3F5FbtlYz9xXyUV&#10;Tnquevf70/aU/wCC6vg+fwLdf8IKt1rWsajFNHBDc2b28dhuU7XlZgMlQyDahblG5wQ1edjfrdGE&#10;MPQWvVrb+vU97KKeX1J1MRjZ+6tk9G/Oyf5Nn5dyeFpLP4jyW0l1bXFvplxgzQSiRJyp42kdsjv7&#10;jrS+KH87xCzfL1OKxvCOoNJ4pkjB3NIrE8/ebqT9etbt54fvtVe9vreFpINLjE90/aFGkSIE/V3U&#10;fjXdr7VX7Hk8ydCXKupy3i2ciMblO4Hgk/yFWvBgWdoF6ZYD9ah8cWTRwRy7Su44B7VT0PxB/Y0k&#10;flwtcMrA7QOn413RPNne5/WN/wAO4vgRc/BG3jvfhf4WmhTTo72aP7OVjedYP9aVDAb+TzjPJr+S&#10;7xEobVLjC7cytgAdOTX79R/8HHk3ij4ES3Z+Cctna3mkuiSDxfHI0QMbIGK/ZRnGCcZ7EdQ2PwZ0&#10;nT4obr7ZOn7yR9yoeduT/Ou7GUXDldrXM6daM48qex+pf7AH/BHPwPoXwjm1vx7d2/i/xhd2Nvc3&#10;OgB2hh8Orc24uI0fkM8/lHLfwryADgMfzu/bw+Cjfs6/tIeJPCbI0cNjcebahjkiCQB0Ge+FYD8K&#10;/Rz4I/8ABWr4f/DH9mzwvb6xqetX3iHR9NtItVP2ISXl1cgiL5fupKI44Iy0juCYVhTJeWQx/mR+&#10;1x8eJv2lvj7r3jCaCS1TUWjitoZZPMkit4YkhhDtwGfy413EAAtk4Ga+VwMcU8XOdW/Lt5eVkfZZ&#10;xLLo5bSpYe3PdPTfVa3fqeW5zIPrXqDW8dz4UiZsMyrwPXivL3P7yvSvB9zHfaAkf3tq/N2Ne1PY&#10;+Tp7lPwjMZbfazbNpI+lfqn+xF/wRa0j9qv9gez8fTeJrnT7jxBb3NxJaC2WVZXs7iZEAfhogTH8&#10;xBbIboMCvyetNTfTdQuIkjQMsjfM5wqD+tfrp/wTH/4LafCz9k39gjRfh140/t7+2tNOoqHgsGki&#10;lW4nlkU7geB+89K87MqlSFK9K97rZXf3WZ6GWztUs1F6fatbp3aX+Wp+Q/iOczXDhv8AWFiqoP4R&#10;0rqPDHhy40jwnHdfZ5PLnJ2SshCvjsD0qH4Y6lpul/E7S9a1LTU1bSbHVIrq5s5vu3sKShniOezq&#10;CvI71+yn7Nv7Rvhz9qz4W3Gk+JNM8P33hrU5NRe1sprGGNtK0tb60tbOKVI8qjmNrliR2hYjgZp4&#10;7GSw8U1G66nXk+Vwxk5Rc+V9Fa9/P0/zPw9u7oza3I6/3+9bF+ZBpisGxHGQ2B3NfTvh74Y+D5vj&#10;h8SvCdrp9s9jpmuXcFrld0sUAkbam5ssSisFJJzlc18/+KvBd58L/GV94f1IbpLWTCPj5Z4zyrj2&#10;Ix9DkdQa0w2OjVm6drNWfqmc2Ly2eHgqjd0207dGnb9Dp/2Zbu31j43+DIbmaKC1k1mzWaWRtqxJ&#10;56bmJ7ADJr+sb4b/ABGs9M8H2GoR3tiLOSHZ53nBkI28AGv5T/2ZPhn49tfjb4Vbwh4HuvE2q6xc&#10;mPR7S402Sa3vZCpBwBtDBQdxO7aoGScA1/RN+y1+xV4z1iHwt4k+OF14ak1zQLcrZeF/DEUtvo9l&#10;IwXL3TNI/wBqlAVV2rtiGCMSAgj1qMXOPunDH3dJHzp/wVn/AOCZni7/AIKJTeGR4XtbW1t9P1WU&#10;W+rSruPk3Cs0oWMfPIqtFEQRwNxGRyR+WH7Zn/BKvxN+w5ayajNrFv4o0SFQt1di1azltJdwVkaJ&#10;mbGGZcfNuOSdoAOP2c/4KSf8F4/Bn7EXip/AfgWOw8dfE5f3d+3nZ07w2P7szL9+f/pipGz+Mgja&#10;340/8FDf+ChHjj9qr4f3Wn61qGXvtROp6pNE5Vb9gx8uIJ0SKPdu2/MWcBieFC8eKw9dTjOi/dv7&#10;y028utzuo4jBypTjXj79vdave/btY4f4Q6yumfsL/Ge9humjGrav4f0fyEXHmYlubn5jnp+59+QO&#10;leCa3ct50O7O7IwB0r0/9n/x5ptv+x18aPDV9qFja399c6HqumwzzKkl3JBcSxyrEGYbmEc5YhQT&#10;ha4PxN4K1jSPDGn+ILrSNSt9FvJDHb30lq6207gcqkhG1iPQEms6cWpzfd/ojCtVU6dNL7Ks/wDw&#10;Jv8AU/T7/g211yT4e+L/AIk6ldWjyebBaWaRMNp8xGlZsg+gYAj/AGgOK/Sj4z+P9TvtHuNWN1bL&#10;qBlU2wubh44bPnd8u3JBUAkEDkgV+MX/AASW/bl8P/AW18XWOtWl9HO2m3WrpcLJHm8aBPMeIbyu&#10;ZWjVtoJwSvXJr0z9r7/gtl4d8cfDmGz8I6Pqc11PczxlbqcW7W6iKHZKwCsGBZnG0MMFDyQQa5sb&#10;7StXp0NVBau3fV/8Me/ldbDYbBTxMmnU1UU/l0+evkZH/Bfr4j+HfiF8avCa6N8P9K8M67DBONa1&#10;e3W2in12Q+UAzxQyMSFw2HkAJLkAkKcfAo0+8e4WGO38ySQ4AStPxx8Zte+MvjqbXvEV9JfX0gCb&#10;mPyxoMkIo7KMk4Hck96z5/EBXVIDCwVt46fWvQqX1aPmY1E5e8VpIf7E8WT2crFuF5BzzgZ/WsnX&#10;9Mk0/U/NZC0b9GUVD4quriLxzercRyQzQyGORHG1kZeMGvvj/glf/wAE2PB/7XNha+IPjF4u1DwZ&#10;4Fu/OTT102ISalqph4kkUlHEUKOQm8oxZgwA+V2WI6QUpO3dvRFcrqVHCmm9dLas9t/4Ndrew1jx&#10;P8YpLmNJZLTT9NMe8j5cvc54PHOB1r3P/gqD/wAE5Yf20/2xPD+q3WspoPgPw/4ejtNYubIJJeyT&#10;C4ndkjVsICI3TLtwMgYPON79nr/gld4L/YT8bSeKvhH+0FqHiTw14gIttS0F9Ns5Li4VQ3k+bcjm&#10;PbI44WJGbPUYr0z40/so+NP2y/gP4q8C/DzVNP0XXtTtk2X+o3U1vDbp5sbOS8SO+WTIGF5J5wM1&#10;8/mGIrfXY0cLZydtd/67n1uU5bH6nLEY2T9nG/u6q/X8/wAfx/JP/gp3/wAE/wDw/wDsG33hu+8E&#10;+Lo/F/grxhA8lhcTokd/aSodrwzKp2sQc/OuBkMCBgFvkXVtEu0j89vmGM4zk11n7Svgjxd8Kvjr&#10;4i8DeNr69vvEHgXUJ9GuDPcSzxo0UrKfKMmD5THLqcAEMDjmuX1nxEy6J5e7HG2voIxlbU+QqTjz&#10;OysuhlLf70O7iq2g6kLe6k2hmUnJOKryz+VaO56sMCtjw0sNrpZkYDcBkZqoozvc9K/Z3/Zg8Vft&#10;h+P18N+CdPS/1eG3e8laSVYYreFSoZ3ZiBgFlHGSSRgGqvxy/Zl8cfs3+OLjw94y0i40u6hbCS7S&#10;1tdKQCGikHyuuCOhyDkHBBAd+yB+1nr37IvxvsfF2i7ZFjYRX1qQALy2LBnj3EHaTgYYcj3BIP7j&#10;eCPil8K/+CgHwctrOIaP4i03xJbRG4067kU3Fs0u4bGCndDMrJIAwIIKAg4INcOMxVWhUi1G8Ho+&#10;9z28ry/D4yjOMp8tRars1/Xmfj/+0V/wTr+KHwQ+AvgP4p6/o8kngzx5ptvPY30Ehm+yZiXyo5+P&#10;3TOgDIDkFTjO4EDgP2ZPjje/sq/HDQ/G2n6faatcaT56vZ3RYQ3Uc0EkEiMV5wUkb9K/q6/4V54P&#10;+OX7OkPhfUNA0268Iajpq6bJpEkI+zxxKvl+SF7bCuARggqCMECv59P+Cu//AASA1r9gXxnNr3h+&#10;O81r4Y6tORZX5G6XSnY8W1wR37I/AcDHDZFexUik+eGz2PFlTabT3W6PjXRpklEjxx+VGzFlQtu2&#10;DsM98etf0SfCb/gqt8HfgJ+yz8PV8a65feF7pfDNlDbx3mnzul5LFZxkoksSumTjA3Mp5GcV/Ozp&#10;CMlttKkcce9feH/BTuy0uz/Y0+FtveNKsdnrFnbuy4Miw/ZJBJgeoCj8cV5+IxkqM4U47Sdn/XzO&#10;/B4WNWjVqveCuvvPqz9nTxbcfEDwn4V8ZSr/AMTDxBYjVbxhnLzTqjOfzFe4eIviBHaeI9GgjbzL&#10;poXmMQb5mRTGGwO+N6/mK8b/AGdJLHQJPDel2qrHpq6cIbVB90IhAUD/AICVr0yfRLCT4sJeL81x&#10;b2PkRjsitIWbH1Kr/wB8ivh80cZYltn2GQJwwUUn3/M+Ef8Ag4nsb7VLL4X6nkjTRJqMBT+7KRbs&#10;pP1VW/I1+W97Bs596/Wr/g4O1i2X4LfD+xyv2mbWJpkB67Ugw36utfk1qQGVr6bIXfCJeb/M+Z4g&#10;/wB7k/Q6Xw9bXi6Db39xBOtrcSvFFOyERzMm0sA3Qldy5HUbh61fuwjRo+4fKfWtP4geI4W/Z/8A&#10;hppcPlFrddSu5z5Y3CSS52YLYyfkiXgnHIrz3UNTkZY1VjjPrXrqNzxY1NDswN0B246VgeFI7XGq&#10;fbGaORbZzAQefN3rj68Zz7ZqgdVkFpjcw/GoLNjuX3Oc0+VilO5v6fcNGBu59zXQ+A9Y+weJLG68&#10;t5lt7lJmRG2s4VgcA9icda5bzSluT7V7r/wT/wDg3J8ZfjpZwsqtZaLE2pXO4ZVhGRsQjvukKKR6&#10;E0/MiU7K7P2S8TafcapaJdwb45Y41uIwD8wIw2PxGQfrXhn7fWoq/gH4a6lFzHb+ONMnVgex8w17&#10;rZXkpGJJEaRVG7b0zjmvI/jrplj8RPCFrpFxDJH/AGNrsE0DyHbGzIzFdpU84DY5A5z7GvJpfxV6&#10;r8yalSEabcuifbt8j2vUJDPFG23OAK+WvgNdpaftKfHaxxHuOp2d5jGMbjKTz+Ir6eW9zYoxVuR0&#10;xXyb4J8OwX/7eHxbhka4jWaysp08uRotx8qPOdpH96qh1S7P9Be6ld+R9NWLxG3X7vrwaK422+F1&#10;hFbqv2jVOn/QQnP83oppsx5af9f8OfKOo/sv6ffSANfa9HECThDGGyR67CP0qn/wyDoxORqPihT0&#10;B82I/wDtKvuBvCMMR+aOP/vmo5fD1un/ACxj/wC+RX6F7ShLv97PymWMzyPxVl/4Cv8AI+J5P2SP&#10;DkaFodR8YQ3TcPI01u6n6L5II/M1BbfslafHkL4o8TRJnJUW8DZ/Hivt7/hH7a4U5ghPb7gpi+C7&#10;N8/6NHz6CoX1fz+8v+0s7eqrL/wFH57/ALR37PVr4d+Gd5e2Oqa5qmoGSOOOCS2jHmlnAP3TnOM4&#10;wK+N9fC2gYbf3jcsa/Zn9oT9ni++LHge103w7c2Oj6rDqdreR3c8ZZYhFIHJAUfMeOAcA4wSOtfj&#10;58f/AAHr3wZ+JereG/Euny6XrGmymOWF1wCP4XU/xKwwQw4IINeLmU6bqqMO3U++4Zli6mDdTFvm&#10;ala6Xkml+Zw+ieIm8LeKrHVFtrO8bTrmO5FvdR+ZBOUYNskXI3IcYIyMgmtjWP2l/HWq6prV0/iT&#10;VFk169k1C88uYqJJnBVmwOnynaAOg4rk7p2uHOP4ugx1r67/AOCav7Jd5qfxN0PWvFek2cmg6hJK&#10;rWWoWyzLcwLE2/zI3BG1iyAZGc4IxgGvKnTpv40fSRxFWEWqba9D5CtLuS5eQyM0kkh3MzHJJPUm&#10;t74calJ4f+IWj6lGsckmk3cV8qSDcrmNw4BHcEgCvtT/AIK1/CX4Q/BTwloNh4N8MaVofirVr77V&#10;KbTzARZojq3yliihpGTGACdh9DXxj4C8LahrJvr+G2uH0+x2JdXCRM6W+/O0ttBx90/lWj5ba7GN&#10;OUpNNbn0n/wUV/4Ka69+2II7GHT/APhG9H3rNLbJdefJI4UKBvCp8o54IOc/hXyAH2H5T0rvPi/8&#10;F/EXw70jS9X1C1jl0bWk32N9BIJIZxjOPVW/2WAPB9K47w1Z2d3qLfb5JIbdUJyoySewrOlSp0Yc&#10;tJafedWKxFfEVeeu9fPTT/IreeZ3Bc+2PWtjR9QU3ax9Nw498Vh6nDHFdEwM/ksx2lvvYzxmv0V/&#10;Z1/YH+Evxc/ZS8I+IL+NdE1zVIoJr3UhqUimMLMVlwsjFFLIG429SMUVsVCiueew8JgKuKm4Ut0r&#10;nzt/wTZ1qPQ/+CgHgeaVlVTc3MaZOPme0mVf1Ir9YP2nR4V8KWXhfXvHMa3s2k6uq6bpjWqXge6k&#10;Tb5jowYfuo2Z84yvB67a/P7/AIJz+DPBXwr/AGrvHL+ILrStVPhqyml0u/uI0JPkvveaGLLNv8tC&#10;wZMkANg886/7SH/BTnTvHmjXV7H4Xkv/ABBdG6jha9uDHZafHIdof5WMk0jRLGDjyQuxRlwCD5OY&#10;+3ryX1X79tz6HJfqWFjKrj9Wm7K19Vv5foeH/wDBVLxJp/jb9uPxdcWeprrEdn5NnJcocoZY4wrq&#10;Djnaflzz0x0FfON4VB21LqmrS3lxJLJI0s0rF3djksSckk+9ZxLSnk161Cm4U4wbvZHzmMxCrV51&#10;UrKTbsuhuaHtmsZI852gnFZg0+bUtQWGFGaR2woFdT8PPhV4g1nwVrXiq10y7k8O6KUhvL7aRDE8&#10;jBUXd3Yk9B0GM9RVPwNd/Y7i+mSZY5PKCgFd24FgTj06CtL9jms+pR8Y+GV8NfZlE6zSSJlwOgPt&#10;7f4V+jX/AAQc+FUni/wl428QXpax06GWDTEmguHhkvio8xoflx8qlomJBDMzoCcAhvz18VadqHjL&#10;UvOhh8xYYgp24VUUDjJ6dj9ea+lP+Cf3/BQbUv2SvCzaHJp8N9pEdxdXyw7tsjXT/ZWQknI2BrOI&#10;EAZ2vJg8ivPzKjOth5Uobux7nD+Io4fGwr19Iq+tutrHpn/BU74FeDtU0nU/F3heKSG60e30u/hM&#10;Sn7PqWk3wkVJwCSd0cyBGIwBvGeSMfBNtrP2T5f4c88V61+1d+0pcfGO8t9JsYzB4Z0G91E6K0y7&#10;byOxubgTpaylWKMsbAlQOhdhkjGPHdJ0ltVnlXcw2Iz/AFxVZfRlRoKE3t+CHnmLp4zGOeHVr726&#10;vv8Ap52v1OkhuxfwzMvRY2/lXLX82W/DFdVb+HpdF0iO6KFbe8hbZlgTuA+bjr3X86465OZPxruW&#10;mh4V7q5+hn7H37R2g+G/+CXPji11ry7BNJttQ0ONRnOoyXMbMgH+0Wn2n0C56dMD/ggd8YvDfwx/&#10;aP8AFVn4o1Hw3p9jr+hG0hGs366fDdS+ah8oTyKYkyu4kPjO3AOa4r9jTwtpvxf/AGPviD4f8V2r&#10;WGg6LKNRsdWU+Xi6KPhehLlcDOAflkx/drxu+0qw8LXKyWc2lXUYyhNnFMnTufMJPNZWhJuNRXXY&#10;6KNSdBxq0pcslez6n64f8FRf+CqHhr9lj4HXXgP4btp9x8RPGWni3urux1WDUrfw9Z4aPPnQu6NM&#10;y5CAkMBhmA+UN+N/wp+M+sfBLx1ba7o0yrdW5w8cg3RXCHGY3XupwPxAPUVT8Z6mL2VfLVF9TXNy&#10;xebN97J74rePutcmltvIMRiKlabnVd292dl4u+KM3jvxbqWqyQrbfbpC6wq24RD0z3PqePoBgCGx&#10;PnwZ9QTXrX7L/wCyVpPxf/ZI+N3jbVpryw1TwLa6dPo0m/ZDI0skodXB+8HCooPYtn1FeR6Yj6do&#10;83nbWZYyAVOR0qXK78zPklZN7B8OJILfxjHeTNC0drIv7l32mfccEDnPTPSvbPgh4/sfC8HizQ7z&#10;w3N4mn8bWVtpVlaLcGHfcLqFrcKjEfNh/J25BByR6khv7H37KGn/ABL1j4c6lqEhP/CRa1KrxSKG&#10;jaCF0HQjB3MJAc56VJfX/wDwx9+3zo+my36XWl+B/GFncPesoZ2t4rmOT5mUkbhGMNwCDniuevSm&#10;n7SB04SvTadKporrU/WD/goH+yDdftafsb6f4F0ePQPDOoaKg1Pw/okFvHa2kUkMbFreBFwFLIWX&#10;fksTyxY5NfhfdRR2MZGNpXj3Br9vv+ConxUh8BeAfBvxc0OOz1q7+FfieG8WP7R/o91a3EflModC&#10;cht9sdwzjzD1wRX4X+LvEk2vahdXL4WS6laV8DuxJPH415eSyqyhJ1G3r13ufT8XU8PTqU40oqLt&#10;02cej7b3Nq2+LOsW/heXQ0v5l02Z9zRA9QcErnrtJAJHQkCsv+0ftN1ED03CsGKKR1Zl/hGSfTmr&#10;mkgT6jbxyN99wDj0r35VHK13sfEqKWyOo1hnaynb7scS9v0rlLvSbo6rFatC63FwIzHGwwXEgDIf&#10;+BBlI9jXY+NWWw8MMi9ZGGfeof2a/hxZ/Gf49+HPDepaheafb6zcmA3UADSxNsYx4B4+8FH09Kzv&#10;bUrld7HH+M/C9x4K8Yapot08Ul1pN5LZTNE26NnjcoxU9xkHB9K/QT/gmr/wSKvv2ofghY+O9e8Q&#10;L4b0DVWmSxiitxLcXYjkaNmyzKqjejgfeJ29AK+FPGugRD4ia5awNe3/ANnuLl2mcKsjBC7FmHTP&#10;HOD64zxX6U/s4f8ABUnwp8OP2MPh/wCHIdNvl1jwQkIezJwl7skKyESAYXzI7mdhkHDW65+8K87M&#10;ZYj2SWH3bX3Hu5FTwf1iTxtuVJ6O+r07fkfKv7a37Jmg/A660DxX4L8VQeNfA/izz4rPUFj8uS2u&#10;7cqs9vKnZgGRgcDKuPTJ8TXUo7sKkh3KvbtWh46+JmoTaAfDqXM7aLa3T3sVqz5ijnZFRpAOzMqq&#10;CR1CrnoKx/8AhEIYvhH/AMJR/bti14dTXTzpKgm4RTGz+cx6BflwMZz6jGK6aMZRglUd33OHGVaV&#10;Sq5UI8q7fnYvWt+tzqKRx/Kigk8Vr33xL1jwhZyR6Xqmo6a1whjlNpcPD5i7SpDbSMjazDB7E+tY&#10;Pg7SmuNFXUhcW7edcPbfZw375Nio28j+6d+AfVW6cZngm0nU/GcNnrVxJa6f5UqtKvO2Xy28vOOd&#10;vmbAfbNb6WORSktUz0L9jfx7H4P/ALeuJC32rUGEQcjO1eCefc4/Ko/jH4207xT8XdAm1GaSe1hu&#10;Y1uSFyRDvBZQO/y7vxrU+AXwns9T1bTdOuLw2unyW73t3OCA5RIzIwUnjJxgE9OvOK8k8RabcW97&#10;DftuiUO8sW/5i20jA/lXl06dOWKdbr/SPXqTrQwqotaLX8bn7O+If+C2ngv4UeALXUPAMJ17W9Pi&#10;EdnpTaW9vauVULhpMq8aFccDIyOM5r5d/a9/4OMP2kPjh4IvvDukw+Hvhnpt7EYrmfw/DL/aDxng&#10;qLiSRjHn+9GEYf3q+cvhC2m6npMs0zKy+WJFyccEZqDwP8MLP9oH42ab4VjkuIbXU3f7RNEQHgiR&#10;CzMCQRnjAz1JAr3KWFWFocvNoten6JHnYzMJY3Ee0atJ6aXt9zbt8jyHwLdTTGS6kZnlkclmY5LH&#10;uc1e8eXxn0eZWbkrgCt3xV4Fs/hh8SfEPhyxvJNStdFvpbWO4dAjS7DgkgEjqCPwrjPFN2t1NHHI&#10;flkySB7CrjUTpXWzOGUHGdn0N/4Bfs/N8R/B/ijxpcTRSaH8PbrTJtXsEJF1fW1zc+U3k9ty4744&#10;PXjB/bn49/A23/aE/ZEuvCPjS9/sfRLezt445o4ltYNK8nb5JSIkrEiEAbASAuVz3r8l/wBhT4pa&#10;P8HdB8UnXNNm1HQdR1LQ59Q2oXIt7XUEmlXb0bKbhgkZOK+xPiv/AMFK/Bfizwqt3qOvXE9rqEf2&#10;TU9NgDtIbe/0DyplCNhT5GoW6sTnjzuM5r5zM44ipJRp3snfT0R9vwvVwdKlUniGryVrPtrc/On4&#10;3/C6/wDgf8UvEXhHUXja/wDDl/NYTNGCElMbFd65AO1gAwz2IrhbicsRnsa6X4xfF3WPjL471HxJ&#10;rdz9t1jV5RLd3OxU81sBd2FAAJA7DrXE3kzR3DLu3BSQGA+8PWvYp8yilPfqfJ4jkdSTpfDd2vvb&#10;p+B0OlMFsd38TE1N4cjlv/F2mw29jNqU813GiWkSlpLolx+7UDklunHPNU9GjD6buO7gEn612H7L&#10;eqLZftI+CmjZ0mGuWe1lzwPOXdyOfu5FVKVlcyhHmkkWf217Szh/ax8fzWUq/ZZtZncRlPLaIlzu&#10;Qrk4KtkfhnvXbfsLftleLf2a/H2ipHq2q3XgqDUDe3+gx3JW3uy0bRM+zO3eFYkE91XPQVyn7Vtj&#10;Hqvx98Vtawqz3Wozu8jnkEuckk8/ia83tnk8PSeTMyiRTwUbNc8eWdP2c+qOiMp0qvtqenK9H5o/&#10;aL4tf8Fhvgv4K8ADUNP1ybWLvKNFpNpYSrcOw2thjIqquNwOWbGUYDnivzO8O/8ABUr48eDNVtL3&#10;Q/id4s0a4s1KK1peuvnDjHmjJEmMcbwcc4wK86+D3w/k+Ovxe0HwzHNHD/a1yEeSRiAEUF3wQCcl&#10;VIHGMkZ45r179uH9mPwZ+zDbaTaaLputX95rG+QXF3qSstsqFcr5aopOd3UnjHc9OLBYGhg52hdy&#10;e3l+R6mY5tisxp3rNKC3SvZ7b736HivjT4peIPjb8RtZ8WeKNTuta8ReILt73UL64IMl1M5yzHGB&#10;+AAAHAAFYOuTh51jB+71q1YQ+RFJJtC7uQB0Wsed/tFw3Uc5r1rnhWO1/wCFZQa1+z3deKLX7Xca&#10;hp2tJY3MayqIoLd4gUcpt3MWkyuQ2FwMg7gRzMNndafYhLiGSHzFyu4Y3CvS/gr8B7Hxv8JvEfii&#10;61CTT7jQVc2yn/V3DBMgHvyxA981w9/qepa3bRR3aoq2ykRhUAx+PU1jGUudpbdfLQ1kqcad5uz6&#10;eeph+bhh9a9A+Bv7Qfiz9n7xKmq+FNZudJuhIkjeWQUlKEldynhgMnr6muFu7QSDdt2t3FdH8G/h&#10;+nxR8bWOh/2gmnzX0ojjkdN4yfbI59s81u0nuZRlKL5ouzP3j/4I0f8ABd63/ahng+G/xSisNJ8a&#10;W9uZbLWbZVhttb28yeZEABHPjLsU+RhubagU5+5P20NS8J6z+zbr2l+JP7NvtN8W2cml2sM5WSO8&#10;eWJyCM5BCIrTFhnasTN2r+cX4tfsw2v7GnwvtPF1nr2rTeMk1OCPS7uCYWq2jjMhkVFyxYBCPv4+&#10;YcVw/wAP/wBsPx1pC+EbO/8AE+r6xofgq9k1DTdIv7yaSyiaTHnJsDA+XIAVZAQCGcfxNm3ilWpS&#10;UN9rm9Om6FWDrbOzeutrn2R+1F/wSV8O/DH4ey6v4Q8Q6murQCFotM1d4W+1eZIkaqrAIVJLY5Dc&#10;jbjPI8g/4K2/EdtS1LwP4MDLb/2HYf2nqEJYHy5Z8KqHHBKqjHjtJVTxD+3V4y/as+LPhnR76Sz0&#10;yLWfEel72twwciKRVhjJJPyLJJNNgDJeZicgKFp/t5eBv7W/a28Xx3kM0kjXMUamReiCGPZj/Z24&#10;x7V4GFw9d4iEcRK7V2vwX6nuZxmWDp4WdTCQtGTjF20XV7fI+tv2Vv2kPDPxU0Hwu2j6tZyano8M&#10;Au7FJd01uCBG3BwSu7HOO4zg19IT6rJH8fdLt41dkurIksOgGS2T7cAfU18I/smfssaf8IvEdl4h&#10;sr5rO7vxb2vmSFdieZNFkfN0yQB+Nfd2h3Wn3v7T+j2sGoQTzR+HrjfDHKjlSs0QyQOR97+VeHnE&#10;Ywr+7rdM9fIJSnhvf0s0fn9/wWk8WXXxS+LOprBD9p0L4e29tookWVf3OoXbLcSNt6nEMaJ25PXj&#10;FfBknw71jX47y607Tb66tdNha5uHWP8A1MQYKXb6EgHHTn0NfQf/AAUYg8UeCv2p/i3oep+U1tqX&#10;iFNQGHCs6lWkt2C55Hky4JxjPvXmnw9nutN02aKO72y3EQEscEpx5bgHaSDjr1HY9ea+myulbDQj&#10;DsvxV3+Nz5LOsUo1p1J9G7/J2/Kx55q0s1voem2rXVrdQxGSWPypNzQ79uUYdRyufTk1nXtrJAIX&#10;bAWZSyfMDnHB46jn1ruPGvwzuoruyFnprpBdZEUiKW89+6jHcenXmk1j9nDxppFxpP2rwv4ghbW2&#10;MeniXTpkN43pECuXP+7mu9yUXytnDR5qsPaRTscXNE0dvG21tp+XdjgngkfqPzFTwWf2ezinMkTe&#10;YzL5QJ3oBt5IxjBzxz/Cenf1/Uv2YPGnwy8CapfeMvCuraZbaSsV5aWuo2Mtv9skkljjZQxCtjZk&#10;kKc8LmuG1+1h+IXiVJPDvhebSV8hFawt5Jrr5x95xvywByOMnFRGqpfDqu/Q2lRcfdnpLs73MU3A&#10;ayz74r70/wCCNnhlrWPxBq5Rf9MmjtASRkCP94RjOed6/lXxBL8PNat9bh02XTb6O/mUPHavauJX&#10;BzghMZPQ1+kH/BOP4YzfCT4fWMN1O0l3qiG/njaJomtncKDEVbnK7QCT3zVSkuR2ODGxlypPq0fY&#10;kmvtazzBtp+XPXgVxXjOdn0C1XfH5jXaythgDyc9avahdbrg4kJ3LyOOa5vxlKWtYgOTHKrKMivP&#10;o3516nJjHanL0PZtOvQ+nxsrKPlHTvXkqxyw/tD+ILnzE8u4sYlAMo4I2/w59utd54d1HztIiZl2&#10;naOp6V5f4hItfjHfTfN+9tV5z9K1pQd36M5cTiLKD811PUIrhXiUs0PTvj/GiuJi15Y41HmSL7bj&#10;RUqkzf60r/8ABPXdXibzM/KP61lXEXyNn9K1tbXbP3rMuxleFz7V7dGb6Hz2ZwSqyRXtLUu3PP41&#10;pjT9sY6/pVfT7eQuMKq8+laUunyGJctW0qjvY4aNGKjcjsolt7uJjk7WB4HvXzP+2t8Gfh78cPjl&#10;psfjXT9P/tFdKhRZbm5+zybSzsMFWBbrgA56ivo/WJhpNhJI0ihlU7c+vavlz40/DXS/iR8WdP1X&#10;WJrq4udNSAW+yQoBtwfmxyf/AK9YvDupW9ot0v1R7FHP6GDwMsJXTSnJO6tf4Wu55rf/ALMfw/8A&#10;hb4rk0/To9JsrqW0ZbUzfOWG5cjcTgcZyTXcfD/xBofwz8TW9l9tsp72aN/3cEsbrECFJOFJ/uj0&#10;696Z+0bpWi6p4rhja0juPs9uqqZIwyr34yKx/hjoWl2OuLJ9jtwdhC7UC4rPE5fWqWrKy02SOXLe&#10;Mctw9R4D3pe9rJv/AIfY+gPgjp/wz+LXxa+y+MPD/h7W7u7sGsrd9Sso7jEbOCyAOD1YLyB+Wazv&#10;23v+CSvgy48Ayah4U8L6D4dkhmFxdpY5tYbyJQR8yKdhZR04HJb+8a422gsT400+8z5M1j+9jdDh&#10;kYMCCD1ByB+VbX7Rfxp1H4i6FHYXOveI5o5B5Rhj1OWKN1PB3BSM/jXn/VcTzxcf6/zPdnxXlsY1&#10;KdT4Va2ur266WPJ9Z+Bfhfxp8Am8B2+mw/2f9kMMEuAzW8vJWVf9oMc+/I6Gvh39oT9iW4/Z08N6&#10;S13qS6hfapJM26GEiIbNmyMDk5beSWbCjGPev1AtNOtPD/hxZljjhihh3EDHQCvC/wBom+074maZ&#10;prrGpa2dxz1XOP8ACtMHhK863L9m+unkezxFxRlmDwHtHFc6inFXd2rq/wByPzp+F3hSTWNaks5N&#10;La4kaUCM+Xuwc4xnpX0V+3B8UIfBnwi8H/DLT4Yrf+yrOK/1Jd43iV1Yxx+wAcufXcvoa9K8G+F7&#10;PQvEdrcNbqyxyAkZ6jNO/aw/Z00n4t/EObVJWnht76OFhFC6hdyRJHkkgnOFA6+lelisrk6kKa83&#10;8z4rJfEDDrD4jGTTivdi0neyevlo2kmeQ/8ABI3RtAv/ANpGG41aJpr6OOSOxXc2NzoyuSBwRtJH&#10;PHNfRHx6/wCCMum+N/HTX3hnxVcaBo904eawuLP7UYOfm8t/MU49AwOPU1J/wT9/Zx0T4a/GvS5t&#10;NtWW6UuTKzGR8Y/L8q+8PiT4g03wyireXiRNjIUnn8q8XMKFehiVGL1aX6n3vDPEWXZhl0qko+6p&#10;vd26Ltt958IWP/BGL4W+EvDt9e6xrHii/a2hZy0t1FDEmBnO1UB/NjX53/Ezw/p+n+PLiDQtLupN&#10;LgldI1lBZnAYgZxz+v5dK/YT48fHbTbvwbfaXYs07XSbGGflI/rXxtefDS1vLtpWhh+YnjaK9LKs&#10;txFWLlVfpofK8X8eZXgakKWGgm9b2e3YpaldQfA//gi9a6bcSTW+pfETxOZVty3MixspYkZ4ULbx&#10;ZOM5ZR3r5E+Hdla3eqt50nloykHNfc3xW+DMPxg+Cnh3S7pXWy8KrcxqURW8r7RLG2QSDtJKAZHO&#10;OOhNcJ8Ov2MdB0/Ut0CTXEmMBp5d2D9AAK6KOU1Yyk9LXb/r5Hk4jxEy2WHim3zuK0S6+TfmeBX/&#10;AIHsNRgaKGa62sQSEj4J/KnWHwst1jGZLj5F2jIr6i8QfBCLw9c+WYEVcelZ3/Crodp3Rrj2GK9O&#10;OWxeuh8vU4+lH3E2vVr/ACPlXxh8KfsVi1zbzM5UgeWy5LfSs34OaXHqnxGstPumEdrdb0n46qFL&#10;Ffx24/Gvr2y+GNisyyNFgxncpVypB9iOao+HvgJoGkeJkvo9PjWQuWZmJYnOc9fXNc9bKZSl7trf&#10;M9TA+I+Fp0rVuZzvurbff+h5J8UfCOiweBPNk1tLe8soz5NiluZHujIw+6cgABRkk8cV5FH4Js9Y&#10;SH7LNIWUfvNy4OSa+tPjZ8BofGjRy6TEtvNbhVwmPmUZHAJAzz6ivNbb9lnWpPGvl21pNb6fvwr3&#10;DRrIy57hGb9K4pYCqq2za8tj6bC8YZbWy+6qRjJae8/eet9r9tNF+J698DdKh1D9kXWNDWD7OYpg&#10;7luki9eMe/NfNOpeEnk1N1WbO1jxX3x8K/g3H4Q+FV5b/M0k0WW4znt0rxHUvg5bwa1ORbhf3hPS&#10;uijgHOT9Ty8y4wo0KdO922u33Hj/AIO/ZjHjrQ9QupY3jhsbeS4aVTt2hVz9K8Tk0NrOTzl/1ZfY&#10;pYYJB4ziv0o+Ffw9tF+HXiO2aGHbJpzpjB3HIx1r5t1P9kvQZ7uKUx3MZhAVlWXAlOercZz9CKqt&#10;l83LlpmeC42wdOnz4qT97ZWOHsPjbrjfDvxp4Wns7JdM8RaRZacIrZWt0U2s0UkUhGTuYBCOc5ya&#10;4fVfDtv4d8O2Uf26GWS8tPMKH5Wibc6lTye65HqCOlfRx+BOmhv3Fqq7hgDdk/rXnHxd/Zr1SfXX&#10;OmwSfZVtA2RA8m+UE/uxtBxkEcniuWplcqNO8fwPUy/jjCY/FOk5W0erstvmenaNZal8PvhB8M7i&#10;xkjhfT9Ca5geCcN887yT5yO+ZOR26dq8C8WeFL7XdUub67m866upWlldmyzsTkk17l8Efg34u8Wf&#10;Bqztdahu7OHR7iS3tllXawhOGAGTn7zP1HtWov7OMds/WWRvcURwM5e8kRmHFmFw83CU0/TX8bnz&#10;n4q1nxTqHg+08OyanrF1o9mqtDZtdSyW8ZVpCoEZJRQpllIwBgyv6muB1jw5caSiPdRtGZOgY19i&#10;X3wMwwXbIvHOFp+j/s8aWyXjXVpb3E80DQK9xAJfLVuu0E8N6N1HbFaSyypGPNBXfyOGh4g4GdVQ&#10;xEuWK62b/I+SfB2krqdhcR/Lu3qWz6YOP6/lWzp3h+x0m7868jmWGJHbdBGHbeFOwckDBbaCewJO&#10;DjFe7aV+yFpugXUkkcl3Ju/hLYUf1/WtDUf2cYbvT5IYYtu8d/mq/wCzaqptta/iZS49yyWKjGE7&#10;xutWml+OtvkfOfiWzm8UXUNhY/vpGXeAvfvXcfspfCrVPDf7RHg/UZkW3W11KORg7DoOtXLP9lnV&#10;tA8Kya8uqGHxFHdMqaZ5DKzxY+/vzncTkbduMc57V3XwI+FerQeLNN1jVY76IwP5myTIbOPfmuPD&#10;0VWTjFO6Pos4zuGC5arqRUX83f5M8r+LfgBbf4i608ZGXu5T+7HHLGsO18K6jFbstrE2exbpX05q&#10;vwahl1OebarNM7Nz15570y3+DEe0hoyfxr045Y+XU+LqeIFCMnyanyR4t8JXWkTw/anjzcthRu7+&#10;/wCdUYvBV1Ld3SyQsI7JgspQhlBPTkcHPPSvqTxd+y5aeKvPeSTymaERR+YrHyWDZ3qAygtjI+YE&#10;YJ4zgiTwd+zbp3hTwJcaazzXk0t357SONvRQAMc9Oe/eud5bV57JaHsU+Pss+rKU5+/2Sf57fifN&#10;PhvV4tP0+4WONlaPgMRnJOf8KnsfhpeazMJnwu8GQsW6969D8afs1eJPDrTPoW66t7sMkwj+VghY&#10;HBXPzcgflWr4F+COqaZq7W8kN5cWcKjZcTRGAvkcjYSehOPwrKGCqe05JRZ6mI4nwLwixFGtGy6X&#10;1+5tO553/wAJX4o0bSRp9rHCBCjQx3MasJSjAqRndj7pI6dKx4vCOvX1uoupbqaFeVSRyVU/Q19S&#10;x/BuKO0U/ZQvrjrUNx8KVaPHkkbfauink8Vqjwq/iNGVou/b5HzXbX2qeErb7Oq4jl+UDnIr0r9k&#10;L4iSfDj4i6j4gmkTzLO2MIPJXa+cj8dor1DRvhbpNtIzX2l2t9kEL58ZcL9BkY+tN8N/s7aIlhrU&#10;kNm0LTQghFkcjr15J9awxGX4iV6dvd7no4LjjLFTjUcnz9rf0tjxH4ieK7XxH8Q9a1KNGZ9RuZLo&#10;49WO5ufqa4XVrdtSvAY4dqqcAnqa+j4v2bLDVNIuobZfs2sNIptrmWZlhRedyuoU5yOmBkH8qpat&#10;+y5daHb2bf2hb6hPu/f28dtcKsXbh3jVT26H86wlTqU5qhKL6JaN387r9bHsUeIMDisLLFwrR6tp&#10;ySa8rNp37WuvPcr/AAS8HN/wzz4sZoj+8RFOB97nvXheuadcxO0bE7V457V93fDn4ZWth8CNctZI&#10;2hkldMYYYOO1eO6l8Cre4umzCeT+db0ctm5z9f0PDrccYSEIXe6/U+W7GyiuvEFra3EjRwzSqjuP&#10;4ATgmrq+HPN1S4T7DcXkUTmNWhbZnHfkHrX0Uv7LOmXsszS2rs00fl5BHy8g5GQcHjqOetW7D9nu&#10;DQ7HybOFkTPU9zWv9lVW/e2FLj/L1BezbcvNaHzVcXoigt9P+xR2sluhildScynczFmyeuCBxgYU&#10;cZyT6B8EPAraV8ZvDd3lf9F1CGfIHTawb+laXiX9lXxBfa3qEyR/6OV8y3ZV8wyPkfKcH5R15PpX&#10;ovwm+FGpaRa6bJqduIrqMDewIJGD1+uKxp4Gcm4NNeZ347irCU6MMRSqRk3bRNX+7oebfGfwe/i/&#10;x3q14u6L7RcyScEjILGvMNd8Kjw7cpHM0gVm+Zgudo/z2r621bwAsd65X94MnnHJqjN8ItP1aWN7&#10;qzhmeMEKXX7uRiuv+yXyLkep8/R4/oqteuny+Wv6nz98JvEd98MvjBY694VjbVG0m43W5kjI84EF&#10;cMvUblJGB0z17194/tj6joM/hjwndeLrOEaS+sWS38u1pJILQyK04G0bvuBhheT9a8y+C3wj03wl&#10;4501ba1hhjW5QnC7iefevbf2zPh7Z+P/AADa6fNbsyySBtwO3GOexrgxGWP2kFfU9rC8dUKlKrNR&#10;agrev3f8E+Av2gLvwpqnxY8RN4Dsbq18HPdE6WGd5GSH7uW3/OuSCwDZIDAEkjNctZ/CzUL5VaFo&#10;mjPIJODXrfiT9kGVtQZ9N1BYVYDMUqnr9R/hXSeDPgfdeE4zbyzLNDhWQM25lbHzDp93PSuijls1&#10;LkmtO5njuNMF9X9vhqq5v5Wmn/SOA8OaJf6B4IutHWQrb3jK0oB6kHNYepeC5IY924qFGTxX0GPh&#10;+irjy+1ZXif4RQ+I9Oa1MhthIRlkGSQDnFdbyuKTcNz52nx37SpFVnaPfsvQ+XbqNmlmVmVsHhgP&#10;vV6L+zl4IjvvHOhXzSLG9vfRSf8AfLgj+VdzB+yvp9nqfntNNJDnIhAwv0ySTXoXwv8Ah5ZeGfEt&#10;iYbOGOOOVWwV461z08sqNXmezjeO8CrU8NJy21tb87P8D0D9vnVbR/2cYbG6mjjW81S1QTMu7yOW&#10;ZmAAJ4UN05wTXxH4R8J/8JPrrWttdCFMEq7LnOO31r9Cv2rfA9n41+GlvZ3CNNC1xG5jJwDgH8e9&#10;eE+FfgjoukahHJHa+W68ffOB+H+TXJg8tnyOS2udOY8cYSnL2Mubmtpa1vz/AEPLfh/8JvEXhTxt&#10;pWq6LfxtrGm3a3EDmIN5TpyrKGDDIOCMjgivYZR4s8f+Mn1Tx1qJ1PW55EDTGNEIRVVVXCqo4A9K&#10;9B8CeC7bT9fhlSNVZT2Na3i3wrG/iFpNvzMQcit6eFiqybSvbc8fGcUVauEcOZ8vMtLL+ro7j4j+&#10;B4vHv7O+q6Ku5TqFosIIJUg5XB/TOK+Sbn9i3xV4Y1K1bSdYure+t0xDImVcLuz94HP/ANbivtjQ&#10;YmbwVDH13IByc1ZtLUW3iC3kbDERkdK8v2fsnJcqe59BUzudZQlTqOOi6Lq/RnxfrHhTXpdUuP8A&#10;hK7ybVdUUBBLcM0rRoOFTc5LEKOBknAwOgqo3gm1Z9ohjX1K/LXuXxx8JNL4zvLgL/rG35Arik0H&#10;Y3J2+5FfSYWnB0Y2SWh+Y5tnNdYybnJt3epm3Phq8034V+X4f1zUND1yG7We0uLOZ4ZYmwVbDqwY&#10;ZVmHBHWuE1TwN8QfEk1vJrXjTX76+hZZrae51KaeSGVWyroWbKMMDkHPHWvWm07daL95irccVFdR&#10;SGaJvn3R/dJ7Vj/ZlJyc3HU9SPHeOp040YTskl0Xf8zzbVtO+J3ictD4w8deIfEVoHV/I1DVJ7mM&#10;4z/BISM88EHjn1qvpvwv1jRvEUOqeFfEWoeGdYhUpHdWUrRyBT1XKkHB9M4r1zU7eTVI1e4bLfdH&#10;H86z4tJkjbhd2O6jrVUsvoqnycq9OhGK4zx8sRGsqmq62V/1OQ/4Rb4kSa1Hqh+J3i3/AISjyGtx&#10;qj6zPJMsJOfKTJBRSeSAx5wRjv8ARf7Geh+NNOdpPFPii/8AEuIiI7i9uHnud24nBZsttAPQlvqB&#10;gDy+LTme4Vju+X3r3z9mvnTvLZlbaTkHqa4sVgaVKnzQSPdybizHY/FKjXk3F9NP8j1pbjfJuO44&#10;6knNZOvOs86ru/jBwe9bMMexmwOPas7UbGM3Ktvxz0rxaduY+sxk5ODR1GneILe2sUXey4HcZxXD&#10;67qMV141lud2VWIITg/yroo7i2S2wVU8dSBXL3qQnVJmVflPTAFdFKKuzy8RVm1FabiG+Qn5dxFF&#10;EdrleN1FLlRuqlQ+iNRf9796qMgyfvVZu5wx5FQB1Jrsp6HBjJKU2yew+WUfNWk5Z4+g496o2X7y&#10;UY9fWthbfMX/ANf/AOtWl3czpxXLqcJ8TXaLTc4+UEdDmvnPx7qv/FSvJu/1YC9euK+k/ipZsdHZ&#10;tyj/AIFXyz4/jddSmOe/Y9a9PA003zM+H4oxEoJQjte5zfi+5/4SHWWuHn+ZgF57YpNHlfSrhWDM&#10;23pmlXZI3IJb61M8G+Pjcu3vmvSkklynwcKkpS9p1vv5k1z4kuHvBIjbcDHBNU7nVZ72/jM0mdrd&#10;2qq0pDbfmOOvNSRuJmXKn86Xs4roU8TUcr8z3Ox8X+NZNS0X7LHIscbptZvUV5xd2cUZC7lZR79f&#10;1reveYQDHu+orPMUatjy09xiihRjSXum2cZpWx1XmrO9lb0XkZcOjJI+5VQNn/Pety1tftU8fmN5&#10;m0455xUKQKwJ24PtU1rIwkXGG9+laz9482hP2a5U9Geifs7aY1n8TLVrVlWX5gmR3wcVkfF7V9U1&#10;vxbeteXEjTLIykY3bee1dD+zTbtc/FPT29HzzyPyruPjz8Jliubm9yfMmkZ2G31+nFeFWq04Y331&#10;ul+Z+h4Gli62Qv6vJpKbbXdWR8yalpTSM2WLfhWY/hpidysvuC1dlq+jrDcsqs3ynnis+bTdg+Vm&#10;X15r3Ibe6fnmI0k/aEOnvJZ+DbqyGWW4KkhfY5qHwlGum6vFujZVLDOOamjslVCrSH5vTmoVtxFJ&#10;yJGIPUU+XdLqZ1MR8Lb+HQ1vixDDeayqx9o17DnP0zXJp4e88cFW2jOC4BrevZ2nfcGbIXBzzTrG&#10;3kmi+ZXJ6c0qd6cEkFeSr13J9TnR4aKk/u3z3IPA/GmvoEdpINzZZhkYYNit6/01m4+b34qr/Ymc&#10;nax+gxVxlfdmErR0SMqDTVdJMMenFSaTp23UFbdJhTzxmtRbDyl/1RxjrmpNOi2Nny22/wC9inHu&#10;gdV6JnpHgxPN8IXChmX5T1715V4h8Pousy/KDznFel+HLwweGXXds3ds9a5rUrPz7lj8jBvWuXDx&#10;acvU9/OMZz0qK6qKRT8Lam2g+HtThCEm6h8rG2uTfwms0m5shc5weprtItMVPvJu9OTUw09XP+q2&#10;10RspN9zwauJnUgouXwnK2fhazhmVvvMD0Y1bufDUcl0ZFVVVuSAa27q0RRgoFb1HFJHL9niO0Bu&#10;OMnNUc8sRKOn/DmrBc2tx4fhtVhWFYhtCp0rGn0a3LcR7vTLU+G7kf8Ah2/hU1uhaXB+bdyOayaa&#10;3OiOIlUSd/69DBuPCavMzM+3jgdc1D/wjqxyFQvv97Fdld2Bhh3bG6dyKyxHM0n8W3/fxTjK6FVp&#10;OMrSObfRQY23L8wOMf5FNs/Dbqc+XhW9R0rroLEwAlo42XOQG5/kao3cqxS/NuBz0FUr9jCXu63K&#10;H9nSraeX+WetURpapKZGC9efWte9vgsHyrt7A1hPfyh2VlH1FEadwliJKy3EuoIw/wAir06sarx2&#10;bPcq23coODtBNSNIPN+VV5ra0yw8y03beG79KqUVE1w8pVGc3cWuJWz+7H05qq+m+Yx2/j6mukub&#10;Pa+3ap980R6LHLHu8sFqSaRrJyuc3Fopk/g3fTtTZdM82fgMWHtXQxWH2aZvl+bucYovbXe/3Qfd&#10;ehp31HGpoZ1po/mQbWDfyqjqWimGT7vHciuq0q2Z16fTiq2s6Ypm+7+tZxfvWOuc37O9zmI9G+Rm&#10;ZW2t7VoaRaJBa3mBy0WDn6it620hZo9u0Y9gaml0HbH8q4yME4PNaSSa1MKdSpGXMmcbaaWm8tnn&#10;61ZuY5Z0SIyHaOxroE0z7LnHlkfQ1WuNLUybmx17UOz6BGrOOly9psflfD24t14Z5QTjuK5GXTXM&#10;h/dydeuK7bT4Vk0zy1zy3TGKS70FkTO2QL6VzxajJ+Z6NSUq0I2eyOISzZJVYqcqeOKbPBJkhkcA&#10;+xrqhoyXEnzR8eppl3o3l8NGny9Mf/qro3OCTtqc0lmqhfl+8OuetWLa0hU8ooPYk9Kvz6d5ibdu&#10;3n0AqMWKxOu0KuP51MghWitWZ11YxmdsbeO/rRHpsczfd28cmrklm0kjYXvVq007Ld8emKWyHz3l&#10;oVdEslt9QhlVpA6MGGDivQPiBr7a5Z2DScrCcnJB5rl4NPI2/uwcHjoKtXMRkVV+Yj61hOnGclLs&#10;ehRxValSlTWz8zl9Y0yK4uJGj+XcxP3eKzl0RScsOp656V1dzEoRlMZ9uM1UFnnJK53HptroVkjz&#10;51pt3MJtHRU6/NnsKbHpaxOGB59CvWtya3IXO3b7io1g3Dl1/GqRjLENGXJY/LlkHPoMVc8PxR2e&#10;oxMY9xVgcHpVoQhm+ZlYfWtDTNNjaTJ5/wA+lJx0szSliJcyaOl+JGtDxDoUMcSqwXnAJ4rgrPRG&#10;Sfcyha9At9BjvLdQzD2xxTrzwnDEu7DfnisKdNQjynp4itUr1FUkY/ha1EmpxlY84NdN4n8O/aJo&#10;5Nq/N7Vm6JaJZakpXOM/3q7TVY99lGwXmuOpBKome3g6znh5RfQm0WNodJtYf7orSKsdTiYNtVRV&#10;HTH3QQ9Pl4q9vJul+lePiKa5z6rB4ufs18jg/jRpEUtws+DluDivOo7WMOf3bZPA3DNep/FoZs1w&#10;T7jOM15bNctE/wApXrnrXsZfFOikz4riDESji20yOewkVNqKfm68Yqu+lSMPmD/L05q4+oM23a20&#10;98U37XNuJ3fTOa9DkPA+tTfUgGmTNAUVTt689zUH9izRsdytg9ADVxrq6kOSzYX8ajjknPc4z61P&#10;IjT63U6lePTHR85bn+81ev8A7PNw0N8IflIxwQe9eX24XzcsW98813nwwuhaapCyyKOR2rkxlNSp&#10;NH0HDuOnTxkKnS+p9I22nDaG3/M3X2qvq/hlop1kX5u4Jq7o9wsljEx2sSo5xWrfYl05OMMOnvXx&#10;DqSjUSP6BxNCnOhzI468s5ET7tYstpIZ/wCQrsbuEbW+7+NZf2XLfdFd0ZWPHo4VTla5iLBgcr+V&#10;Fa5tFz0oqeY71g59Gj2olF+9k1EFQv8AKtXp9WvJE2tcysvoXJpbbVrwN/x8bB+FdUebseLKdJv4&#10;n9y/zG2rhXGNv0xWkI3ljG1Tn6UQ63cSLsaaOQe6L/hVlNSkRFA8vGc9Kr3uqLj7K2kn93/BOQ+I&#10;OjyyaRNJ5attUnGa+V/iFp7XN9NlVG419na9e6hqOmSBbWzePGS7wqq/ieK8R8YeJNH8OXjf2hp2&#10;j6tKoP7mCyRVX6uRlvwrsw+IlDRRu/I+cz7K6da05VeSPeS0/O7+SZ8322lSCVdyquD1B61tjSI1&#10;t87c+9dfffEy1m1Nmj8H+GY4c4CNDJu/Eq6/yFF34is7tGkbQdMhUrjy4TKoHuMuTXdUrVHa8Gvm&#10;v8z4qjhcNBtRrKX/AG7JfoeZalaeXI33uvUGqtlbsbtTtZfxrvNU1vQ7h93/AAi9unY+VeTA/wDj&#10;xaqEWu+H7i5+XwvNFjrjUnH5ZQ1lVzKFJqEovmfRWb+5Nno5fwXjMfSljMPUpqlHec24R9FKcUm/&#10;JNswdQhO/B3lfaqwtEQ7nM6r7KM/lkV2rX/hSU/vNA1gMe6auo/9oGtbwl4M8P8Aj7UlttL0PxNJ&#10;J/Ew1GEpGP8AaYwgD8aVatU5NG4Lq7L9XZfcLK8Lg4V7VIQxE72jHmqKN/NRgnL5SR5pLAo3dWGf&#10;lJHb1pbeMBfvbfUYr2bx78J/A/gjTFEmuX11qePms7R0m8tvRpNoUflmvLZLCMyEruWPPAJycV0Y&#10;TFKpD3W7d2tzyc8yuWFxD9ooRb15YO6j5btr0bv3O4/ZuR4/iJatHcNEynO4HA+hr3744aiNV0jY&#10;zgSKO275vrzXgvwKnXR/F8LK20yfLk9Oa9y8bafHdWwZVeSRl654rwcyt9bjJ9j7fhiX/CRUpxtq&#10;9T5r8Q6Cwv5Gz94npWDe6I3lM2765P8A9avTfFGk+XcNuHOa5LVLFTC33fwHSveo1pNI+Ex+Cpxc&#10;tNTh5LHbnO38DVf7Hk5+Yc9Qa3Lqy+fbkVXez2t97j2Fd/M+58xOnC9rFMWqt13H8cVtaDBEkH3d&#10;3pzVP+zsr/g1aOlr5Ee3r9airUbVkaYOjCM+aS/MrahbhzhRjPcVB9jZVx831rVa2+0S7RU8unNH&#10;H1/WsufudFTDxk20tDnnt2x825u/pTLWDa+drfnWpPAw/u/nUCwtG/Vea3VQ8+WFV9i9BfiKw8r+&#10;96dqz8CSc5LflU0qsAP8aLePLGpjKxdSjGbUXJ6ef/AIuA33mx9K2fDlulzIchm98ZrPWFnb7ufo&#10;K9E+Fvg251CLzVG1ff8A+tUYisowuzoy/LVVrqnDU4nxFpyQFvlC574rn2KxH616H8TNONjqb25K&#10;7l5PWuIvLPA4/QU6NZyih43L4Uqjj2KMMu5eKtaZtN1GGI+ZgOTVIwOH+VTtHb1qfT5JorhT5fy1&#10;rJto8+lTp8yvc7TxNZ28elKV2jnFcfAFe52/e7V0Woar9pskDdhzisfTI1+3ZAPJrnwvNGLUj3M1&#10;p0KlSLpvQ0Y7Dfa8KQB7VyuvW4+08Mq8+te42fgmWTRPMDA/u9w4rynxPYCS7k28c1tTrc2iOfHZ&#10;aqUIt9Tl5oGWH7nT3rOlhUt82PzrpZ7FvK+ZQ2Kz5rBC5+Vc+9axqI8uthWl5GWlvGpB3Zb34rst&#10;BtI5dEjOecc81zB0aMyeuPetzTIvJttuW2/Ws8RK60OzLYRhJuWqKWqWh3Z+Xk+tWLKwkWDJUdPW&#10;nmyjaTpurptN0dDpPzKqkjPFZSrckVc2p4N1ZtwZxlxZ/N259BRHaZYLt+m41oXun7Jmwvf1qa30&#10;3cnMf4lun6Vp7SyuYxwqk3GTK9pbrG2DhajvEVpl/d7ua0Rp4HzbR9R/+qoXtEDj5lHPcUlPW5pL&#10;D+7y3/r7yzY6YqRKQoG7tirzeH2kg3Bf0qTR7XeyqvzfhXcWOhtLYj9yrcegrOVdxR6FDAKr1/U8&#10;rvNEMLNkfpism7tPIflV+ueleheJdH2SMGhCe2a5XVLFAMbfzraNW6ODE4VRdkzN08qky/f+9k5r&#10;pJBEIPujn8M1hW9rtfKqvtkVpk7kUMucVnUi27m+CnGnFxk/wG2ekR3cjNt28+lM1Hw4oRtrMPwr&#10;a8OWe8/IoA9xVvUdIkZW+7tqvaO9mWsPCVPmR5vqGjvHKf3it7k1Vew8k/N5Z985ro9b0vM7Z2/L&#10;1rMGlr/stmtoy0PFrU0n1MmSCN5Rwufr1rY0jT4mTpt/A06PT1U9P0rf0OzU7R2pVJOxpg4x5r3K&#10;U2jYjDbuOw21WawTH97vXcrpsc8G3+Kqcfh1nkZQv0+WuWNRX1PbnhrrS5wdxYJHL0bPtVfyY0bG&#10;xj+PArqNU8O3i3DKIXK+mw81TPhu6I3fZptvr5ZxXSqi8jx54dtvR3MG6KlMbcMvTmqqkIPmVfyr&#10;prjwjeSIWFjcYB6+U2Kor4dkecReSzSMcBVXkn6Vcaia0ZzyoSi/eizKjSOYjHX/AHRWvoOnKZV3&#10;KW962LD4VavOytHouptkZ4s3Of0rodF+HGqW0yI2l3yd8NbMD/KsJ4iK+0j1MHltaTv7OX3P/Ise&#10;G/Da3YX9y7L7CrfiTwvHaW6sqyRnvkGvQPDHgy50yxV3s7hPcxEf0rN8XWMupIYYY2aTHQDmuOWK&#10;TejPp/7JdOneUXftb/gHlK6fsv12/Md3U12U+mK+kru3bsZ+7WbbeCdVn1NQLGc/N1IwPzNd8/w/&#10;1O5035bUqduAfMUf1rKtWgre8jXA4CvNStSl9z/yPP7W4MIVem0+tXHuP3qttY+tWW8EalFclWt0&#10;U7sZaZAP/Qqe/g7UvPUeXbjnH/HzF/8AFVyVpU3K919534fD4mMeVU5fc/8AI4z4iO14i/wgd64C&#10;5slU/MYzz/d616p4+8G3kNuDItv6fJcxSH8lYmuUt/h1dXqsVa1G3kh7yKM/kzCvRwdaEae6sfMZ&#10;tgq08S06bv6O5ycdnBGP9WvpxUnkxhf9Wfaurh+HUw/5aWakHBBvYR/7NVqT4aXa/IbjSVyOp1GA&#10;/qHrpeIh1kvvR59PLcT/AM+5fczg5osjHaq8cKg/dZffNd/N8LpIWHmahoQ3f9RCNsfkTTF+FDNI&#10;f+Jp4f8AX/j/AEo+sU+5X9mYi/8ADf8AXzOL+zsuMbuvWuu8DwGO6jPXkdRVq2+HCxs3malpIEeO&#10;Vuw2fpjJNdNoHgNYZY9uq6KwY9Rc9P0zWNbEQ5bXPQwOX11UTcPx/wCCeteGbrOlQfLn5R1Nb0tx&#10;usVG1frurL8O+H/sljDG15YNxjckuV/lWtf2BtbVStxbTDOMRvlh+lfG1opz0fU/eKOJn9VUZLou&#10;xk3PzdlP41nOrRyfd/WtuLT/ALRGzedDHtOCrvtP1qE6Ssr7TdWqtnkM/wDXGK2TSMqFSSd0jHdm&#10;DfdWitSbw4Vbi809vpNRU80e53+2n2PVrjBj++35UWduk0uPndvQCtDVdIh02TE0pnZeSIlJUfjm&#10;orPxB9jj2wiO3VuuBlvzIrsjO6vE+blh1Cdq7t5LV/nb8TR0/T4oV3zSW9uvX5m3MfwrRTX9P08j&#10;y4fOcfxTAsp/CsS31JHPzNJIzd/U1YbUYkBZo5F29yRiq5X1ZvTxCjpSSXm9X/kUPHHimPUNPlEj&#10;ZVh0+6o/Cvnjx1bQz3UnlqvPoc19DeINQW405lFq0isOxU5rxXxjp3n3Mn7jaPTZxXdhHb4T5TiK&#10;LqOLrN+emtvK7V/vPKbm1iinCt8pz61ckjxZ/KvbHNXNQgaOYxiNVVTxhQK0tJ+H2seLYNum6dcX&#10;WBkuifKMdeen4da0/fqXPXkkuy/Vv/gHm1o5RUoLC5TQqTq9Zzav6RpwukvNykzzy/gy5+T9as+E&#10;PAOseNdU+y6ZazTtkbmA2xxj1ZjwK7i88J6D4BHma1df2nfr/wAw+3BHlt6Ox4GPTr7GsHxR8VtS&#10;1qz+w2qR6Vpq8CC1UJuH+0wAJ/l7V0LETqK1FfN7f5v8vM+fllOGwr58xqa/yQd5ejesY/i/I2r/&#10;AMBeEfhfEf7b1dte1hOfsWnj/R42/uvI3X36EehrP8Q/GzV9etf7PsI7bQdJ+79j09BErD/aYcsT&#10;36A+lcbFZ7xu71ZtYWDc1McLF+9VfM/PZei2NK+eVop0cHFUYPpG92v70n7z9NF5Esqr5XzZqq/l&#10;iQdfxFaUq4Tp+NVWiXpmumFuh4eIqSfxs2Ph7eSWWvwmEtuLDOAK+jryWG50GPzmkVtnYnHSvnXw&#10;JHHBrETOu4BvWvbpL1LjS/vfw+vArws2p3qRZ9xwjjHDD1E38uh5t4zmxdyeWpZckDNcdfTMVZfl&#10;XPaut8S3Mcly+319a5ye3WVjx/WvVwy93U+VzOs/atpnN3CEhu2euO9VpE2jKoPxrZurAbjtrPmg&#10;2Sfe/Wu+J85Ukr3b+8dZQboNxWnBSG4O36VYtLZTa8Go3tvKbsfoaz1ubSasrMW03CdcnvV28Aki&#10;+9j+tU7aLL/dFWrgb6mUU2a0sQ4pooy2+AehqsYFznavA9Kt3Kso6VVkfB6HFVEirK73GmNc8rmn&#10;EbR93FR+eff6U6ObDda0t3OfnbdoksKAuP8AGvZfglcRWmkFS6iRifT+teNwzZb7tdJ4b1Ka1TMb&#10;MB2wa5cZR9pDlR6+S46VCv7SepqfFxlm8Syk/N+GK4q8iGz5Tj8K29e1Fry43NjdWPMNw5P606MO&#10;WCiVjcV7SrKfRsypB5Xt7460+3lPH3fepp5E3/dX34psMSyN2H4V18qseHLES5iwzmROlTaVAonV&#10;i2TnoO9RLbBjjdu+tXdOTyZ1YDkdKlaG8qnO1fQ9C/4TYHQ/IDSJ+72529OK8z1O3Z7xiWyM11l1&#10;4huPsmwOw4x1rlb+UySFj1z3rKlBRbZ6OYYipUjFNt28rEbRokX3V6day7yFXk+6v+Fa0bB4/wCH&#10;6Vm3a+VI3y/LmrjucNSU7J6FHyF3H5R9MVKgVhtX9KfsLn7opwhA/hrR2OenKSerG2yYkHHU9xX0&#10;l428L3Hwo+G9vPHosW5UUM+oWdlcAs2cgELv+me3WvnWBAz/AHe/SvqD9ovXpdW+FMirZizt0eCR&#10;TLceZO4bPJUDavOeAx6dB0HhZpzOrSgtm9fwP03gtUvqOOryupwguW3pJu+nkux4XL8VLhpdzaL4&#10;XJ/7BEH9FqaD4qTZ/wCQT4b+i6TAv9K5GeHzGP8AjTraMqwxt613/U6Vtj5iOfYy+lRnZx/Ei6ET&#10;eXpfh1edxzpcDdfqpqlP8Q7icSK2m+H1EuQSukwbhn0O3K/hiq9tZh7PopOOeKpzJhsfL+NTCjTv&#10;ojStmuLsm5s1fCd6sWo7mghbc33SuFH616fYa9JFYqI7WyCquM+VnP55ryrw67W+oRso3Mp4zXor&#10;XfnaVnG1sfwiscVTTZ6WS4+cYPodx4f8Fj4keBb66tbDT21CJWUE20KoHHQDjPI7EDr1rwTU/FVx&#10;bXzrJa6evluQ0ZsIeCOo+7Xf/CI2eqeM5NLvpryFb5SIZre5MLRyDkc8g557HkCsT9oD4XD4deLV&#10;8hriaxvlMkcs3LFx98E4GTnnPvXJhYwp4h0ajvzarQ97Oq1fE5TTzHDR5fZvlm1Lr0bVl+b3RyY8&#10;b3FrL5kdppYZl2kNp8Dr+RUgfXFPT4h6hKzKbfSAGGDjS7YfrsrFu4sN6UlsrL6+2TXs/V6dvhR+&#10;c/2tjFK0asl82dv4O1uaFXXybPawwc2cTe/GV/lWrdeK9QtBmP7Cu3oDYwHH5pWJ4SZ1i2/lxVvW&#10;A2w87vpXLKnBz1SPeoZhiY4e6nL72ZGvfEjVnlKu1iB6jTrcfyjrE/4WJqlsu1ZrUc/8+kPH/jtN&#10;1vdJI2f1rKlsy/vXdTwtHl1ivuR8xis7x/PdVZf+BM0l8eaoyIiXjKkfRVRUX8QBz+NbGj/EHUkm&#10;3NeHd7RJ/h7VycdvtP3fyrRsIv8AZxVSwtG2y+4ijnePT/iy+9/5nZL4zvp285btlkyDuRFU5H0F&#10;MHj/AFxLlpV1jUlkPG4XDZP61j2SEK3P61HK2xjXL9Vp32X3Hqf23ieS8qkl83/mO1vxrrFzOXbV&#10;NQaTOdzXD5/nVWPxrrh+U6tqTK3Ufan/AMar3iiR6bbQLu711KhTUNYr7jx5ZpipVLqpL73/AJkl&#10;/wCJNUx/yEL87uubh+f1rDmjaeVmkZmcnOSa2bqPJ/i/KqbQL3/lWlGMUtEceKxNWb9+Tfqx2j31&#10;3ZnbFdXEa+iyFQPyNdDpN9NLOpeaZjnuxNYFvEI34rZ0ltrr6VFSnG97HVgsdUSUXJ2PQF1xoNMV&#10;dxbj+9XJ61qXnTscYb61bkuAbfH9axrwjcaxp01E9TF46U0lczwpa53Z5z2rorTU3jtAu4Nx61gx&#10;p89aEbYh/wDrU6kUzHC4iUbtFO9LG6ZuOTUJuGjbr+tTznEpxUEse771S4LqUq8ujKOozef97n0r&#10;LezDP1b8a1rmIVVeHcevNbQSS0OKtUbepVjtFz/e96tC22R9P0qSG3G75marTxgR9aJGlLmsY81m&#10;shO5f0psdptOF3KKvvFuOKIrRd+M/mapGXO7jLe1UrjDVraHb+VcrhQOajtrMBf4fzq9p0flzr8q&#10;9fWsamqPRwsnGSbPUfDbs2nx5Pat1Z9sIrl/Dlz/AKHH06du1bkUmU54r5evTXMfreAx8nSXoSSN&#10;uz2qrIpBqYtkfhUMz5qFE7I4mW6K8pIb/wCvRUcpXdzx9BRT5TT6/Lse+XfibULdcC+ujkYxu4o0&#10;7Xb7zN/2iRWbqdi5P6Vz8+srdShYVmkVjjdt4H54q9p7szEBixB6c1NJU5xukjuxccfhaqhXcovs&#10;20/uvc6VvFGqWtvttTHJI3QukYGfpinab4k8QXRYXk1hGuMbRaRSs4+rLgfkaqWML4DYx7+lbOie&#10;Gr7XXKW0asp4LsQqr9SaqVGHxM9LC5ti40/Y0VdvrZuXyu2l8kRX2uPCjSG201mYcn7HH/hXE63f&#10;XGrStDb6LoczMT80tqBt+pBFdr4g0y30J9t5dR3EiZBhtzu2kHoSa86+JGu3eso0dqLe2gYY2xqF&#10;fHu2M/hWlOKbtBHl5hialNc2KqNvstW/m7pfj6HJ65qPh7wpcSQ6jpum319uJK2aMEU9NpLH19hX&#10;J+L/AIra5q1m0NrczabYbSgtbaRkjC+h55/kfSsnXYHtNQZSMtn73Wsy/vcW23PzCvRp4OKtKXvP&#10;z1+5dD89x3EFeopUqVqce0bJv1ktX+Xkc9qTsh+7j14rIndnfNampTSM5GMVlyXOyX5u3XivVpo+&#10;BxEm3oLCpT3zVy1XL/MPwxVeG5UngGrlvNl/u/hRIdHo4k1xMqJtwoqi7xk8Z/Ors+1h/td6oSxk&#10;ycVNPyNMV3kavhy7a3ulZTg+9epWYvNV0X5pFX5a8i0zcs6/XvXpXh7xB9l0jaHQNjFefj6bdpLc&#10;9vh/ERXNTle3qYet2aW90y7s7TyQetZjxqpyG7d6t6vMLu7b5vlYknmoiiIvRulb07pK5z1+Wc3y&#10;oyrzkN/hWPIEyc8fUVtagQqnArInbc/8q6oyPDxFOzukTWCDYeRSug8z+GmWgZnHX/GrdzB8vXbT&#10;6kxacdYkaRxib5PQdfWpJ4MjhhUdvajzfmJqa4G0HGfxqdilKEldxKU6tu7VXltN3WtG3tzcSYp0&#10;+m7V+9T5tbB7PTmsY8lpgdvzqMWjL1/nV26tGQVWZCev061prY500nZIdFbHPetTTo2SH096zYIB&#10;v61tWsKiJQpqKjO3CpXuV7qFm+bdWddxSL2rVvFcH1X1B6Vn3UsgOG+YZ/KiJGIhroUSGHOPm+lK&#10;iFhlvw4p7/vPaiNNvNaczOX2cNrli2OOq5/CrVtkyj5aj06383pmtBLbyZOKzctTsp0LpMknYrFy&#10;36Vi3KeYx9PXNbtzbtJFWNeptc/KadORWKp30uVEj2N7VDeyK5+ZW+tWbcbpueAal1OH91w1Vszj&#10;XJOOj28jGA+buBViFMn5Wb8aDbMT99akh3K3O38ap3ZMPZppSJrK2WS6jXd1YA5PFe5fFbw1qHhz&#10;4e3Nve+IIdQ8vyh9lineZUDFSDlox6f3j1ryv4diBfGemNc20F1CbmNZI5N2CCwz90ivuD49+EtL&#10;sPhDrt1HpVnPJb24m2SqWVtjA8jPYZ/Ovns0xFSNWHLG9temr00XY/X+B8jo4nLcXUdTlbVtL6Ll&#10;lq7Wv6a7banwLKnlDPykfSmW6CR/lHeuxuviJZvLj/hGfDw5/wCeT4/9CqNPiVaj/mWfD4+kT/8A&#10;xVaLHY63+6v/AMDh/mfGyyjKFK7zBf8Agup/kUdOizDjke1U7+DE5+Xv1xXZ6V8R7eRAf+Ec0Hjt&#10;5b8/+PVX1Dx9arI27w3oPPby3/8Aiqyjjsapf7s//Ao/5nfWynKpUk/ryt/17n/kYPhyFUu1bofT&#10;NddcXQjsGGVHHrVbQvHtv9pBHh/QVHo0Lkf+hVsX3jyBIS39h+H2yMY8ph/7NRUxeMk7vDv/AMCj&#10;/mbYPLsrpwfLjV8oT/yOKtNTm0jWoLyBts1vKJY2Izgg5Fem/FnxbN8UPh1bXLW4/dv5sYSJS0b9&#10;GHytkKRk8r2Fccvja3ll+XQdEVs/883/APiq7j4XatpfjCdrGaG1sL2Mg232cbQwPXGSec4rlxmI&#10;xXu1nh2nH+9H9D3eHcPg5e1y5Y1ONZWtySWvR6rffTq7Hhkyq7fdXNRxQ4b7p+td98UYJfh94sm0&#10;9tN0t48B4pGtRmRT+PrkfhWDD44kBx/Zej+h/wBEH+NejSx2MnFSjQ0f99f5HxWOyfLMNiJ0K+Ka&#10;lF2a9nLdfMueF5dsXTaPrVjWHXyMn72Oee9XvDXxCWAfvNK0ZsdmtuP0NWNV+IwG5l0nQ+Vxj7Lw&#10;P1qXWxvNf2C/8DX+R2Qp5SqFni3/AOC3/wDJHnWpfMx+XrVBocNXYXfxEncsy6Xoi5OQfsg+X6VV&#10;l+Ilyz7v7N0VWPBxZjmuqFfMelBf+B//AGp8/VwuQt3eMl/4Kf8A8mjm1iG7pVy32ngLt9fet6H4&#10;kXbH/jw0Zec5FilaFn47vCM/Z9NVm7/Y4xj6cUSxOY21ox/8GP8A+QFTwOQt+7i6n/glf/LUYdvG&#10;Wj/i+UYBNVrmHY3rXbR/E3UoocKtijL0ItI8/wAqzr34j6s+f3lv6f8AHrF/8TWUa+Y3/gw/8GP/&#10;AOVnfVwuQKOuKq/+CY//AC446aDzJfu7vpVuxslxkxmto/EnWk/5eI/wt4//AImrtv8AEnW548G5&#10;/EQxj/2WrnXzO38KH/gyX/ys56ODyCT/AN5q/wDgmH/y85W7ttzfLGT7YqsdNkfnyJfrsNdRqHxG&#10;1t3/AOPxlK+kSj+lVB8S9cQ8ajdAe2FohWzO2lOH/gcv/lZnUwvDydpV6z/7hQX/ALmZkW2h3Uj4&#10;W1nb6If8K1NP8O3xI/0O6/79N/hTovHWsNLu/tK8VumQ5H8q0LLxfq0zfNqV83f/AFx4NVKpmXWM&#10;F85P/wBtQ6FHh9bTrP8A7dgv/b2TP4V1KaD5bG9b6QMf6VnXHhLVFk2tp92rHoDE3+Fad34q1SSL&#10;/kIXpP8A12b/ABrPGs30rjddXJ/7atz+tZx/tHe8P/Jv+AdlaWQ3taq/nBfoxLfwBq07fJpt423r&#10;iI1ZHw71t1/5Bt4PquKhm1G8j6XFwP8Atqf8aryaldMcNPOfrIalxzJvScP/AAGX/wAmhxqZDBWd&#10;Os3/AI4L/wBxsuD4Xa2W50+ZfqyjH606f4U62qD/AEFun/PRP8apW8skv3ppG+rGmXruw+8351Lp&#10;5lf+LD/wCX/yw1jiMg5b/V63/g6C/wDcI6T4Vaw2f9GX0IMyDH601PhFrDfwWyf711H/AI1Qclv4&#10;v1qPaT/FVexzL/n9D/wW/wD5YYfXMhT/AN1qv/uNH/5QaZ+FmpQN8zWf4XKH+tTP8Lr7yxun01fY&#10;3if41m2sO9l4HWtNtPU2/bOOoFEqeOW9aP8A4A//AJM6qOIyaSbhhZ/Osv8A5UilJ8N7pZGQXmlk&#10;g8/6bH/jSJ8PLpm2m80sH/r8j/nmoLm2BJ+aq4hwf/rVtGjjH/y+X/gP/wBsc8sdlSlphZf+Df8A&#10;7Q3LX4b3e7ab7S+n/P2hH51PF4HubSTcbzT5MHoLpDn6c1n6TEuPmGfwqdl2z+3rWVSli/8An6v/&#10;AAH/AIJ3UMXlTjdYZ/8Agz/7U7jw5pG2FVa4tFZRz+9B/lW4mklI9xubUL7S5rkdD+S3U8dK3ILk&#10;suOv49K8ithsTzfxP/Jf+CfaYHMcvUElQf8A4G/8jQFrGX2/arfngdf8KjltF5Anhbb2yf6iqrTf&#10;5zUM8gPYVksPXvrU/BHd/aOC/wCfL/8AAn/kSTW2xvmaP8DRVKSQA/NRV+xrfz/gif7Swn/Pl/8A&#10;gb/yPb7iTcyqqKqxjGOla3hbwrqmu/Na2kjR5yX2nafp6/hVzUdc8LfDm/aO+mOranGceVCjtGh/&#10;2jjH55+lZuo/GK88QTbWuLq0s2GxYLeORY8fgOazp4mMtIW+Z9ZLh/EU/wB7iYzk3raKb++VrL8T&#10;tJNP0nwhHtuJxfajH1jRQ0afXnGfrn6Vn6h4suL5HjVpIYWORGnygA9s8HHt0rlz4ltbONtu4YOS&#10;WVlwPfiq1x4+jjiOxkYdcE4rop8rd27nLiJYmC5YU5Qj2Sf4vqaepBsDaufqa4Xxzq4tYGG3Yf7y&#10;npUuu+PRMmWuoYwc/wDLXFefeJvEsl8zbJFkUHqDmu2jBN7nxmcYt06dlF39DD1+8WW4Zh8y5rA1&#10;KYMvX8qt6nctK3Py+lY96g2sd36V6sbLQ/Oq1Sbb3M3UF3Mdr/Xms8xbWYcN9auzph/lbPcn0qs0&#10;LbuvHsa6Iy0PBrU5OXMEGAPmX8qtWzKQTVeOLtu/DNWI9qDr+GKJWCHOlcl5kT/69QyW8m7tU0cq&#10;sOpyfalkJH8NTzWNJUpTtcZaq0bA8da6PTddht7Ur5So/Tdg/wCNc3vZWqeItj29KyqxjJanZhJV&#10;KXwGnNeedMWzTpbtNlZ6DJyScUH7tTZbGntKifNoM1CQSdG7ZrOkAHrVy4j4HrVeRtp4WtY+Ry14&#10;ylqx1ngN93bVi5uFAxVeMliMLippPu5ZfyodrmcOeMbf8EIZFU//AF6cXGOtRqf/ANWKMqR06VWh&#10;jLm6Is2rEsKkuQxqG0G1u9S3A3d+fT0rN6PQ7YSk4WnoVbiPen+NUcbmOfWtCdjs6bqpMx3fc960&#10;ictZ63iIgWNgRWlYSHy6oxgn7y1dtTgdhiplsdOHqa6Dpid9Z14HaTvWm205yarXAVu1EQrVEnqZ&#10;bZLdehp6orD/AOtU0sXzcCnxWjEDjGK0Zyxkr3RY0m0ZpMGr3lbJfX60mjQLDyx96s3G0y5zWMtz&#10;0sPU9zUhnLeXgdulYt8HMnNatw7EHGdtZtyvzfdb86qmjLE1E+qKtuMyfNUtyuwdyPpQkXX7wpzx&#10;5X5mrTlOD2qW6KZIFSRjOPlo+yBzwP1pyWm0fxZpgnFas2vA6k+J9OA3fNdRDjv84r76+Ozm6+Df&#10;idd3H9mXHUekbGvhL4UWBvfiLoEOCfO1K2jIz/elUV95/HRNvwZ8UYXH/EruOf8Atm1fPZt/Fh/X&#10;Y/cvDHXLMY3tp/6Sz87LrmT7tJCqkjrViWFt33aLeHD8172tj8T5YOWpqaOFiGe+KbqP72TpVizi&#10;VYh3qC52tL/hWMb81zuqcqppIZZ5hNTTXmB93P4VCVb+E0w5P3qvl6nLKu0uX9C7p+D0xz6VoeG/&#10;FUngTxpY6pCzDyZAJVH8cZ4ZfxGfxxWfp4YL8oqHUwzv82KznBSvGWzOmjip0OWtSupRaafmtT2z&#10;9pbwJH4o8DRa1ZBd1iBOrjC+ZA2M49eobPpn1r57jhYfxGvpH9nHWY/GHgE6VdLDdNZloWjmUupj&#10;I474Hpn2P4eLeP8AwPJ4E8YX2lzbv9HkzHnndGeVOfoR+NedldSVKUsLJ/C9PQ+248wdPGUaGfUI&#10;+7VSUvKSX/Dr/t0zdNPy89aW+O4YOP8ACm2x2cr09CaS6kyucAV63U+B5o+zsZ9zBiQ/N06Gq7xY&#10;br+lXJW80/d/IVHJFu+9W0ZtHkVKMW7oZbwMzDHeta3g2J82apWkHzj73FaGGAqZybOjDUopXsOa&#10;XMSr8vy5PTn8aqXCB+4qcr+NROufWoVzoqKLVmVvs3+1j8K0NPtsRZyx+lQpbc8K1X7WPy48U5Su&#10;iaFFc10Z15bh5OpqrJadM1rSph/u1XnDY+7RGTJq01uyvFaKF7Vct1C/3abFFuTnH51LChU/y5ob&#10;uVSXK9NBX3EYxxRAqg/dpWRjjGfzpYFdfSp6Gq+ILgAr/wDWquY934etXHTNQvBn0pI0lcbBHjtU&#10;dyuT0qeCHy88/nTZEYtwwpX1LjH3SgYiei/pTfIJHI/HFXjC/wDe/ShI8dSD+FVzGPs1ezILaIK3&#10;etVOIenaoIYsNVlgNv1FY1Hc9DC+6jJvIMtnb+Yqqlsd33a1riAOfvbajit9rcMtaRlYxnTTkOsL&#10;XZHkrzTim1+lWYRtjxQsG5/6Vk5anZGCski9pLbU4NbFtckH8OtZFqVjTHf6VZjlx2+WuSpFN3PZ&#10;w9VwSRotcZNQy3GG/pVQyZHSmPPhfUVi6Z2xxTe5NJJhvX8KKotP+P40UezNvrB9cP4F0lXZvsFr&#10;n1EYGKmt/BekxKNlmq46beM/ka241WUfL5efwp7L5X8MZavxeOIq7qT+8/0CdOO1jn5vBOmlj/os&#10;q55yJX4/Wqd34H0+VdrNdbV/6aHFdNJz/dP4UhjhHLBcd8dar65iOk395pGnC2qOG1D4babPGVW4&#10;u+mMhgcfTINcRrv7NGj6lMzyXWoZPqydf++a9qu7q2jHyRfiTyawNUuNznjH0rnrZhiEvjZ34eEX&#10;py6Hi9x+yjpTj93qF8mO+xD/AErJvv2SoWOI9auFI55twR+jCva3kJ+9uqCc8csa4JZvjI7TZ1vK&#10;8HU/i0ov1in+h4BdfshXO5jH4kZSextWx/6MrOvP2R9YjT9z4ihZs9WhYf1NfQUz7X65qu7cZpri&#10;DMFtVf3mMuE8kn/EwdJ+tOD/ADR88j9k/wATK2BrWmso9nB/9BNNu/2WfFca/wCjajp0hUfMZJCO&#10;fb93X0MiMT97AqQwFujfjmqjxRmcf+X0vvf+Zy1eAeF6jvPLqD/7hU//AJE+bl/Zm8ZFtzLpMjrz&#10;u8wE57dUpJ/2ffHsJ/d2+ny/9t1H9a+lUSTpw3tSBWDZ+X8TW8eLMzWqqv73/mctTw44VqaSy6jb&#10;/Al91rWPmm2+B/jbdtbTYGcdQkyHH/j1WB8FfF8L/wDIJmbnkoqn/wBmr6UhmCHJXv2q1JqC20eQ&#10;pf2BGR+ZrePG+arTnPIq+DvB098DD5OS/KR8r3nw08UWjHdouoNz2t2P8iap3Hg3xFE/zaHfhe+b&#10;dx/Q19aJf+e+GglU9ecf40FYy3zRsv4VtHjzM1u/y/yPOqeBnBc9Pqf/AJPUX5TPkGfR9ag+9ot+&#10;o9Wjcf8AstU7m31Tz9rabcdB8xBwo9zivsiS0V17/jVWW0OMcEeuK6IeIuYLe33L/I8+p9Hvg2fw&#10;0ZL0qT/WTPjmTUJbGTa0Mn4A/wBcU2XxGscZZobjjqAF4/Wvr6XR4ZJt7qpPTGKU6Va7fnt4WX3Q&#10;Gtv+IkY5K9l9xxy+jjwfLTlqJeU/80z4wPjuzDFdtx/3yP8AGpIvG1k4+9MoI7oa+xp/DmlTH59O&#10;spCemYVP9KjfwLodwq+Zo2mHHHzW0Z/pTj4lY/rCP3f8Emt9GfguStGVePpUh+tM+SbLxfZD/ls3&#10;X+4x5/KrT+KLItgzYPfKt/hX1RJ8LfDLpk+HtFbHPzWUR/pUP/CmvCdw25vDukfN1xbKP5Cto+Jm&#10;K3dOP3P/AOSOOp9GLhWXw4jEL/t6m/8A3Gj5dPiCxf5fOX8QR/So5NasY14uI/TOa+pG+Bfg8n5v&#10;D2m49o8fypsvwI8HEYHh/T/rsP8AjW8fE6t/z6X4/wCZ5tX6LPDktsXW/wDJP/kT5bj1yzlY7Z4y&#10;R79KsR30TDiSNl/lX0qvwC8JRuWXQbRfoW/xpg+A3hRjzpKrjj/XSf8AxVaf8ROm96S/H/M5/wDi&#10;VnJYv93jKvzUP8j5sl1e1gfa1xCrehcCmS61ZyL8t1b8df3or6Yf9nrwfKG3aSx3DBxcSj/2aqE/&#10;7MXgdn3f2PJ7/wCly/8AxVWvE5/8+iJ/RZyqW2Oqf+ARf6o+cW1a1z/x8W//AH8H+NTw6payfduL&#10;c/8AbRf8a95uv2VfBcsu5bG6B9FuXwP1pkX7JHhCaUlra/XIxkXRrVeJ0ba0fx/4Bxv6KWBb93MZ&#10;L/uEn/7ejxex1G3jGGmhX/gY79O9WnuoZD8pRs+hzXsVz+xz4VlcFJtUhXGCBODn81NU7j9i3wux&#10;/wCPzVuf+mkX/wARVR8TKT1dL8f+AL/iVajy2hmb+dH/ACqHkdyu8fLkfSs26LDP3jXsk37F3h1F&#10;41LVl9MNF/8AG6oXP7EWgyshi1fVl2/9c/8A4mto+J2HW9J/f/wDz6n0T5T+HM186L/+WHkyOQo9&#10;B2FNln3jpivXIv2LNPjbc2tX0m0YUPDGdv6U5f2MtPjjH/E5n8zIO77OmMemM4//AFVtHxOwf/Pt&#10;/f8A8A4an0TcZ9nMYP8A7hy/+SPIYRtNSeZmvXJf2QbJjt/tWRexKW6rx9N2M1Cv7H1uhCr4iufX&#10;/j26fiH/AM5qn4lYL+R/18iaf0U8etPr8P8AwCX+bML9nq3+1/Grwqh5/wCJpA2P91wf6V9m/tSa&#10;xH4d+AfiWZ1dxJafZ1UHHMrLGPyLZ/Cvn34Ffstx+D/i7oWqHXri7+y3QlWFotoYgHjO6voH9qTw&#10;r/wmvwO1jTVla3a5MC+YBu8sefGScewFaLiOlmFN4ukmlC/4anuZf4W1+GovKKteNSVfaSTSV/dV&#10;766PU+CFbaD0H8qZuy3J/KvTZf2NFXd/xU13+EGP/Z6iP7F+du3xNekg8nySc/8Aj9Z/8RIwPSD/&#10;AK+R4sfor5lJ+9j6dv8ABM4a22rD/eb1zTXxG4bAbnp616Za/sf+TFz4guGPqYP6b6ZL+xzG+W/4&#10;Sa6Xnn9wcf8AofFT/wARIwP8jCX0Wcxen1+np/dmeZXM+85HHsKaD/nNemj9jbyJg3/CTXDKeqm3&#10;OD/5EqZ/2RoDIuNbmHriA8/+P1UfEjAW+B/18jOX0Wc05tMdTf8A27I80sp9n/66ZfurHpXqX/DI&#10;1v5ShNbkVgck/Zuv/j9JL+x/Cyf8h6TPtbf/AGdT/wARIwN78r/r5Gv/ABK3mPLy/Xof+AyOd/Z4&#10;8Wp4V+IlvHNt+y6h+4fccBWP3Tn68fjXfftW+GYb21tNXtkjE1qTDcFX3b0Jypxz0JI6/wAXtmub&#10;i/ZFjtLqORNeuFeMhlK2wBBH/A6+kbXw9YeNPBRtLrTbOZbmIxzFYl5OPmOPc89e9TR4uwuLxSrU&#10;E00tV3R6eI8E8fleSTyzFV41ITekkmuR6Nb+avp5rqfEsLrnr9aJ5NyV6rP+xxb29xNE2q3C/MUJ&#10;MC5XB4I+bv6/pQf2ObEIynWrv5hg7YF4+mSac/EbBxlZ03def/APPo/Rcxc4839oQs1/JL/M8fPL&#10;d6DHuPH6160n7GtjEjf8Tm6bcMZaFCRTo/2NtHc/Nql57bY0GKj/AIiZhLaU39//AADRfRRr7SzG&#10;Pypv/wCSR5XZxEMKuSLlPl5r1Sx/Yz0e2XjUtQ3Z++FQH+VXF/Y98PlfnvtQb1wIhn/xys5eJmG/&#10;59v7/wDgG9P6KsoLl/tJf+Cn/wDJnjWD/kUmza3Neyf8Mb+G8/8AH5qrfVov/iKfH+xt4XzlptUO&#10;PRox/wCyUPxModKT+/8A+1NF9FODfvZnp/15f/yw8cDqp5ZamivIRx5iDn+8K9qi/ZD8LIn+s1Mt&#10;nOTImf8A0Cr1r+y/4ZgXH/EwOPWcf4VL8TKL/wCXT+//AIBovos01/zMr/8AcK3/ALkPn+4uYRJ/&#10;ro/puFQz3MH/AD8R/TeK+jR+zX4XUs3lXh3dczmk/wCGbfCZ+9a3D+n+kP8A41L8TKX2aT+8dP6L&#10;dBv95j38qa/+SPnCK8tw237VDn08xamj1S1C83Nv/wB/V/xr6PT9nPwmv/MPlY/9fMn/AMVTl/Zx&#10;8Gj/AJg6+v8Ax8S//FVnLxNXSl+J10/ot5cvjx0/lCP+Z85f2hbSD5biH8JBT47yFYtxmTb1yDX0&#10;cn7PPg+L7ujx/wDf6T/4qlf4CeE33A6Qh+ssn/xVR/xEy6/hG/8AxK/lKd/rtT/wGP8AmfOIvY5I&#10;ZJFbdHDjzGUZCZ6ZPbNMXVLdw375eK+kh8CvC6xNH/ZMOxhhgZHOR/31UZ+AvhHHGi2vHo7/AONJ&#10;+Jb6Uv6+80j9GDKNebG1P/AYnzlHqMPZmPuEY/0pDdIW/j+pRh/SvpQ/BLwyEx/ZFuVHYs3+NEXw&#10;X8MxrgaPa499x/rUvxKl0pf195VP6MeULSeLqNekV+h8zS6xbq2DKo/A1EdetE/5aZ5/hRj/ACFf&#10;UEvwb8LyDDaHp7Y/vRZoT4P+F0X/AJAGlL/27rWX/ESq/Smvx/zO2P0ZeG95Ymtf1h/8gfMtrr9q&#10;/K+a2Oc+S/H6VYOu27p/y2/78v8A4V9MR/Czw3C2V0PSs/8AXsn+FPPw28P7i39i6WzMeSbZOf0p&#10;LxHrPV01+P8AmVL6NfD60p4it83D/wCQR8tPq8MrfKJD/wBs2/wqIapGkh+WX3+Q19V/8K/0Ef8A&#10;MF0v/wABU/woHgPRM5/sjTM/9eqf4U/+IkVulNf18zL/AIlqyLf6xV++P/yB8sw+IoV+8s3/AHxT&#10;ofEcUsu1fNX6rxX1L/wg+i5z/ZOmZ/69U/wpR4L0VW40nTP/AAFT/Cp/4iJX/wCfa/r5mi+jhkSV&#10;vb1fvj/8gfMsPiO3iGGEjEHshNWl8TW4H/LT/vg19KL4P0U9dJ00/wDbsn+FNfwZoZP/ACB9LP8A&#10;26p/hU/8RBrv/l2v6+ZvT+jzkMVZ1qv3x/8AkD5sk8RWr8bpM/7hqCXX7Yvt3v8AQq3NfSM3gbQt&#10;2f7G0vj/AKdU/wAKgm8CaC//ADB9LP1tk/wprj+t/Iv6+YP6PeRf8/qv3x/+QPmuTxHa7v8AXMuO&#10;2xj/AEor6Kk+Hvh4t82i6X/4Dr/hRVf8RArf8+1/XzJ/4l6yX/n/AFfvj/8AInsEzn7UV/hGOBRJ&#10;IxHXtRRXzcT9fsia1jUIp2jn2p9zEv8Ad70UVovisYx3IjZx7PuDoKwdaiVJ+BiiiueuvdOzCt8x&#10;k3A+Y/iKz71tqmiivIqHuQKN2xjGV4qKU7ELDqaKKxludMdghcmlllYyKM8HFFFZyLLSoNyilkGS&#10;tFFTHYOoj/KSB61NAcUUUupUuhYY4T/ChEEcKqv6nNFFSyRWO0nFVpJWGPmooqSkRbyS3NRzuVH4&#10;iiirBbDx1T64qQcu3Tr6UUU5LQXUkhG+Zsgfl9adGP3h+tFFc/2i+pLAOTSEZmooqpEILgbX49BV&#10;R2IZqKKdMbHqdxq5FArJytFFXU02AbcRKijaMVVcZaiipWwDoXYsOe1OPGD69aKKpBLcj2Bzluag&#10;lPly/Lkc4oop9Rj2YgVNHCrkZUGiismWRzKA54HX0qNRhzRRWkSepufD9dvjfTcf89P6GvUvH8S3&#10;PgjVUkUMv2Rzg+oUkfqKKK/QuF/+RbV9X/6Sj8j46/5HGH9I/wDpTPFI5GAbk8UolZT1oor8/a1P&#10;1pbFxXJWoc+ZKVbDDPcUUUopExJZEBP4U1jtj4oopdBhafMv4UyY7enp6UUUuog2KY1OOSK6rwLE&#10;raLeN8wZGG0hiMZ60UV6+R/70vR/keHxJ/uT9Y/+lIzfFMSrqW7uyAk561nzzNJHGrMzLGCFBP3e&#10;c/zNFFceO/3ifqehl2uGhfsMnO0celLbc0UVwy2O/oPV23dalufkbj0FFFXLYye/3jo2IT605Tw1&#10;FFKQBExz+FTd6KKBCNwKX+A0UVXQQIMp+FNbgfjRRQLoKBxSkfuzRRVdBCLyKQLxRRQA2msMUUUF&#10;DSKbjg0UU+ohAODTiMCiimIRxUarjdRRQAEfLQoytFFV0JkDKMdKhY/PiiiqhsZyGPzUExooqySF&#10;huNFFFUgP//ZUEsDBAoAAAAAAAAAIQDRNCO2PKECADyhAgAUAAAAZHJzL21lZGlhL2ltYWdlMi5q&#10;cGf/2P/gABBKRklGAAEBAABIAEgAAP/hAFhFeGlmAABNTQAqAAAACAACARIAAwAAAAEAAQAAh2kA&#10;BAAAAAEAAAAmAAAAAAADoAEAAwAAAAEAAQAAoAIABAAAAAEAAAWgoAMABAAAAAEAAAQ4AAAAAP/t&#10;ADhQaG90b3Nob3AgMy4wADhCSU0EBAAAAAAAADhCSU0EJQAAAAAAENQdjNmPALIE6YAJmOz4Qn7/&#10;wgARCAQ4BaADASIAAhEBAxEB/8QAHwAAAQUBAQEBAQEAAAAAAAAAAwIEAQUABgcICQoL/8QAwxAA&#10;AQMDAgQDBAYEBwYECAZzAQIAAxEEEiEFMRMiEAZBUTIUYXEjB4EgkUIVoVIzsSRiMBbBctFDkjSC&#10;COFTQCVjFzXwk3OiUESyg/EmVDZklHTCYNKEoxhw4idFN2WzVXWklcOF8tNGdoDjR1ZmtAkKGRoo&#10;KSo4OTpISUpXWFlaZ2hpand4eXqGh4iJipCWl5iZmqClpqeoqaqwtba3uLm6wMTFxsfIycrQ1NXW&#10;19jZ2uDk5ebn6Onq8/T19vf4+fr/xAAfAQADAQEBAQEBAQEBAAAAAAABAgADBAUGBwgJCgv/xADD&#10;EQACAgEDAwMCAwUCBQIEBIcBAAIRAxASIQQgMUETBTAiMlEUQAYzI2FCFXFSNIFQJJGhQ7EWB2I1&#10;U/DRJWDBROFy8ReCYzZwJkVUkiei0ggJChgZGigpKjc4OTpGR0hJSlVWV1hZWmRlZmdoaWpzdHV2&#10;d3h5eoCDhIWGh4iJipCTlJWWl5iZmqCjpKWmp6ipqrCys7S1tre4ubrAwsPExcbHyMnK0NPU1dbX&#10;2Nna4OLj5OXm5+jp6vLz9PX29/j5+v/bAEMABgYGBgYGCgYGCg4KCgoOEg4ODg4SFxISEhISFxwX&#10;FxcXFxccHBwcHBwcHCIiIiIiIicnJycnLCwsLCwsLCwsLP/bAEMBBwcHCwoLEwoKEy4fGh8uLi4u&#10;Li4uLi4uLi4uLi4uLi4uLi4uLi4uLi4uLi4uLi4uLi4uLi4uLi4uLi4uLi4uLv/aAAwDAQACEQMR&#10;AAAB6OdKHTE1tsaZjARpzUadW2kUTtUTOqJnUhU6omcaJ2U7ZVbbVttWnattNbbVttW21bbUhBop&#10;gOxRVfnNUpJb870AIV4ZFm9rnrBwtC2BFDXSpSukLSqttq0bVOiaTCoqImKiJ1JiYqIVFRExUadS&#10;doqY2qErikpXAtpg221RExWyk1E7VttUJ2raYrQqBbbG0SmlRtUTpqEqgWicKNMxjTBonTUbY0bQ&#10;AlK4pW2qInVGVFaJwMQqK2iaTMTWmJrRoqZ00iVJrQrUjK1JmdWmNSdMVkq1JQuK2hVRphhsqBJh&#10;STRC9TeYlTMxqnTBG0SbbZbbY22kWnZrTGpWiajTq22rbStCo0Z21Ttq22rbalbattq22rbao06k&#10;pWmgMn7RZlbVj+YzN8xp+9ZOirsgCsCKRJiyhVSpOpUaa0xq22rRMVETFRtqiJ1JhSa0TqTCoqIm&#10;K0aajSmo0pEqNjRp1J21bbVG2raJpGmRRok22wk6JNMKgW21Rok0xGraYW0TM0QqITGg0TEg7bQi&#10;JxttgISpMVaJqYnCyZg206oiZpEzNbaKnaahC5pGXFJVGqYnVETqhMppKtNRC01EwukwrVETqTlZ&#10;hETFNp2Uq0QQvImp0SbTGErRNRCsaJ2Fp2NtOrbattqmNhK2wMxOrbattqidNKjRUpmKVtq22rba&#10;tEpobV21EzdNzAvWbxnT0oCMHh2pyDShRiLEulymamJilSnUrRq2jVG2rJmKwyRURMVo2rJUmo2m&#10;kzE1omK0TqhKoqNppCtFSmZpGVFbbUnaaTO1aY1Rp1RpgUTEGmJitE4W040TGU7RNRp1aNqmJ1Jn&#10;RW21aFakqVFRoVQpJqiFTSYVFRtq0aaiYmomFUnTFbRNTE6o2islWqJ0whKkx0zFaJzBGmFOmJrQ&#10;pJDSdIO0SwTlatp1ROwp0apmNUyhVTMY2nattqnaRJ06pjQCvJVW2mtomtp1aJipidCY2jttW2it&#10;E6hgOKmMKhS9ZWLCnh27kgp2xWDlQ10RY1GJkqpWiamU6pjRStGrRMVttURorRMVETFSmYqJTqnb&#10;Vo2rRk1O00hU6kwqKjJ1KyZqY2qJ2rRMUmZRStsKNtUbQadppMxNbRNbaFOyVVGmajaa0KioiZqN&#10;OraJrbattqiJmkzE1omaRO0YmdBM6ajaKyVJraJrTM1ETqTM6kzEwhKxxJE6oiYYJicp22rROIab&#10;ap2xpjatMTW2wtMalbY0TtWmJU6YmG2xp2wtOiMxC622rbattNbRNTtq22rbTUbattq0TFIEVFMR&#10;nCtYtzomhw2clSrGpo5AEIMoa6WsaqXKVVMQqttq20VEompmIqYmK0TqQlaamJTUaZpO0VKdNRCo&#10;rKTAlQmTTo1ZKopM7CiFY0bQsrRBphKjbTqiFQKIVjJyoqJ00mZhaIJEUzppMxqnRqnbVGnVEKis&#10;leqNtW21aJ1QlaamJmkztWidUTtWidURMVExFKmJrJUmlbaCFRLURMUqNAtGSDOSmiIlBtogQtsw&#10;nbVMbCiZkGJiWGiYEqJxtto6UqU6Y0J20J2ilRGjlIVUzGqdtWmNWmJqdE1ttW2ip0TW21aJ1IQR&#10;FNG7psJ7KS03dNHcFqiSVlCRgZQ10RQ1USY1SpGpWjVpQqtKVVG2rbatGitGmkxMVtE1EaajSkUx&#10;ONEKgUbY221ZKoqNM1EKik7SKIVFJVpNtOqIVFJmdSdOqJnVCVoAVpTGdorQrUnKwo0yZO2raJpM&#10;6Adpittq2nQiJiM6JqNMVtpqInVExNRG1ZKtWnJpWTNKSnUlY00SEzCNMNRMpFpTNSmYrQqBA0JM&#10;SNJk5WUxKZpWianRMNtmtomp06MTMLTGxG06towOnapiNS4mKmNNRKJpUxNaUzU6JqJ2qNOraNUJ&#10;Umm7Z03EY7V3TR40dUSYkylIVRiBIQVQl0SUSZUpVU5M1O2rRtUTGqZjVEbVMbVkqik6YrbRUxtU&#10;bSKIXjDnTUTGqUzNRMTUIXFJnasqJrbattq0TFbbVomK2iayVattq0TFTtqjRFKmIFKdqlK0Rypw&#10;omJpM7VkrTSYmK07VtEUrIilyPUSEpqYjVMSmtKdS9tSFbVEJVWmMQrIgyo2pSdlk6NFUpiDbJ1L&#10;UhBJ5bFEvRNTKVxjaYRMapmJrTsw20ijTqidjaJhSqNFadNaYmonak6NUrGupjRSpSqohUVpiaja&#10;aTCk0Fq7bCh6wf02dNXJiTE1piaIQJCCLQqiKGsypTNTKZqYyKInTUaJrTtUTCaVsmpiJrRMVonV&#10;EzqjTFbbUmFpradWhUVG2FpjG0KSKcmTbaaiYmoidWiYqIUmp0TW2mtExW0TW0TSYVhRp1JlMkTG&#10;kGYnCQQaaJA9FcDmpiNUymKVKV0mFJqIjUtMxW2iphWpMLito1SlUUmFxUQqKTp1bbNRlZZKVaMZ&#10;SYN9MVGmKgkKqErVQ5nVoXqhSYoiY1KUOaVKVUrRNRo1To1bRqVto6YmE7ao06onao2mp21RO1To&#10;mttqhMxQ2zlvQbCtsRCInU50SaYhVSsaqKsRCFrGulKQoypTqVEalRGqclVbTFTtFRlJrSmayVJq&#10;dtWjTSZ01GmKlMxU6NUxppEzq0ZQohSTTomo0xW04UbIpUTBpidUToqNprROpOUipyE0SEzWjTUq&#10;RAiQiKUnRW2UCiZ1J0zSMpNKiYqdppGVFJ06o21ZKoqY2rSlVJnRUylVRCk0mUzUpnVtoqdtW2iM&#10;o2gGJilRMVoma22qJ2rbRSpSuk5UVpia2ia22qULiohc0FaoraIomEqiKbEo2GqlRtWnTW0atMat&#10;tqmJTWidQ27kFM7Fg7EQRQ08lKzJVCqhUaiLGsgkoVSpQqlymTKjapjTUKia0pmttq0xFRp1RKF1&#10;oia22qYmK07VCVRWRM1lJwlRKTaYmoidWmNW2wtGgyo0VoyaXEDoqURWmNRIHIp0KqIlNTKVGmYT&#10;SkaBTomtKZI2iQdKcDOiajKTWyoqJjVEpipiNW06oiYpSFaoVE1G0VpRNKhE1O2rbRWidUTtWiU1&#10;GVEAwqI7TqidNJnRStOpOnVCompjattq0xNbRqnbVo2rTGqdOqJjVpSqlRpqFbVphNKySVEpmtGi&#10;lwiKJAUiUPIM3cNSqz9s6aFXikrNttU7RS1jXS5SpgvRIpWhZlaJrKjVkqilSnVMTq0xq0bVE7Vk&#10;K1TtFKjapjashQ6SvJpS0KrSKKXo1LwppcjwoULGMhCRESmanTNJysbRoFMoxp0ato1TE6k6dUJV&#10;hJnTUTpqMqDJnQLbYNpiIKTCq22rJUOtE6omYqdorRpjMSiC4jVtorROrROraNW21To1baKmJioi&#10;UkIicDpSqpiJrbap21bbVttW21baa22pMK1bbVO01GmK0xNbTqQvTW2ilbasmZqFRq22rbatMapj&#10;akt3CKrIeNgbRo7aQdrGs0zGqdprKTqKsayFKQqlKTNKUhVTEY0xE1Mwqo0xUzE1GlNKTpqImKXG&#10;mo2ipw4qYjVIyDpWiahJUijRqidNRpio06o2xlRoFtpqInUmFY2jJpWRNKjQJUp1KjJqZjVCkzUx&#10;E1MbVEKwMJUOpUhdTEprTtWSrUnTFTGTStoqNOqUqTUqRqVGik7apQRNaUio6WDMPdxzbRdeujiG&#10;Y29EF5qIaehNOHw09SSwVt5L2Wi6PhrpcxNbbVtoqdtU7aomJrbatExW21Ttq0xNbaK0xNaYmpiJ&#10;qdpqJ2qJia2jVO2rbTUadSUrimzN9XitW7gNFIA5p21TMTW0RRVIUwXKVUpSMIihqqZ0miJmomIE&#10;vJgxMiKJg6lqRNZOilpyalMzUKSqonak6NU6IESE40xOraIFMRqmNFTtFTk6lRMVp0GTkKpUbLRE&#10;6tOg20aE7YGJ2NMRBlaJFMaa2jAxOitMRW0alaNW2iolM1MSiplo0D2qKBkuvWbiWo09BT5q2XX0&#10;dpwa7XrmnOqG1s2YQuppGYFskrsmtTeghUbpxHPnnWvJucTZVa6eoIcR1/NNBv5NVot4qp1vhVet&#10;INW6y1V8vYpqpwmoWEdPFV0VZat1WM10KbLV01YxX6rHMl06w11OmKidqVMap0TW0TSVbVE7VpjV&#10;pTNZCk0hhYMhPUwuhOmbw07TW0xWjTUylTBahqEvIVRFDiiyiTToilRorQqKmUSJUaTTkxS9E1oT&#10;NTo1acmlJmKykwJSdqnZJlZM1G0VonVonKZiYrROrRoIUhSTTE5baNW2mtGSTOSsjbYUpUmtpg0K&#10;GuttFbAaK1lqJoNeojjGqa97HnLca+jtPPkjXumfIJTXp2dFNq/Zwcats/sq55V25l52eprmWqd3&#10;rlsOMS3jPtORtbSvaTq6LTlv8dGnHR2tJfDdNTdc5A5CyG19S2Bx5mv6sOHT1sTuzxYmNU7atKZF&#10;pTJpjao06onTUacKIVFREyDtlUjK1Iy1UFLjEMkWMA1sWkVWzY6q/P8AUxU8mDGXkNNlG1IWhAnE&#10;tIp8lpjO4aws4ZqbRePmNiKses3hlTsRtGNttWUhQlSmaJkKrKTjLWNVLiNUolNKiYEqU6p0KrRE&#10;1OTJtEwKZhVRtjaNqnRAtpipiJrbatGip2ittgZiIpcJ1aF6kzEVMaKnbVMaajTFbJb05UJdToxE&#10;piRRM6MxorkuR6vksPcdYSsu3JNqAZd62PNW8Xz4VjO7ZFFN2uNZWnP25y5q+o+kVudsYcEqqep5&#10;t87l0hTc/EQ/YcvsT1PI9K2dlz/Qc3py2zyuGVFaUBV1uWTBmC67bz3uckqunBany2K3SedwZM+p&#10;jttWhUCjbClUSZMTo6cqkZSanRhbbVtM1OjVO2qNE1tprbaplKqjbVGnVttW2zDTGrTppO2qYnUm&#10;JgQmztsCB61erV1ozeNETKWCo2qdoqNsplSJokxJGUmTKlEiVkzSsnUROilaMbTE1piBKycZcRFL&#10;hMUuNhbaKjTq22Ntsp0aKmY1bIVCdERmJGYkV7UaXccyzTXsY4NoNvRgecKXTvGnDwu3Xteai1vG&#10;bDLqvDGH9NdM3nV86uNBzmZ1ZO0dpTDk+P63lMPdNEzl2DSbRcWVR2e3Fyd4wdHJzV3tUyIQpKav&#10;5aHOVHbV7ROl0/pgzdOPm9J0yuXirJgmU3xgQHWlMkTG1RMwDtOqPRPPPSc+O0QumTyLamoWml2+&#10;2789tFKjatO1TozCdsKJjAztNIVC6hK01MpistE1lJ1KyVVOTFLyZqIiaVMap2mttFROitMSRMaD&#10;aUqFpGuoStFSBwETR6zegt3QDGLExUaYraJrZCqnRNKlE0vRNK0albRCZTjLiJrSmaVGilRGNMxh&#10;Tk6lZMi06I7bVsNoTYakarr00cczGvebzZsu3orbgcu3ZsecQut2zZGXYbZ26D1cdUxZaNV5ZheS&#10;NZdCy8oz7fkyrV1YOA3N9TzXQFXHM9DQlGYSow7/AEt2zednzWwyHOZSqonJqdorlOR63k+f3SQX&#10;Z9o5WmiPqzNm8bjSIw0IBJhTEiZiaMrVG0y6MFsyy3M+a9bxpy1Gttry1es41561Vk0fArkT6UdP&#10;0bjm6uZ9F53qODr5HzGxrOzhyoHovvUaVojaplOpcxNaNoTtqTMTGZjVBBzSkKHSkrTUyma22rTE&#10;1o2qZRNKyVUqIilZOraJqY0VW0V7xGfodF1XmnpRziUr04kkjAyhSKyCDps5bmEqckzjaK06K22q&#10;JiKyhrqdCqnRNTKdEmTMFZOhOialQ2kX0VLMadFuNryvom8uhdvTgebwnZ6I24Ui6dUyoMNrZoMI&#10;1mHzcMBNtaS8oVx0rLyDnp6c5tNaNZQWL0TZUnR8r0sw68gqfMrqvfnDYYcef6fnuiGpOf6DlpLh&#10;olY0b23H9krJouhoCtWggMPS9I4wPIdfzSrznofP29/5Z6gsTJVUaZrkOS6nkef3XWCrPtWlSqDn&#10;rkpVa/dFOXV17k5cMvtoOfFT2kvjyB+mHpz08Gqs9aARXnvePWzeXynne/4/nMsfUq9s/HnsQuB7&#10;8Dem6GDtCC7HYNHfUPB6xPRvOes8z0/KU3Se3mpZHOie8aUqVJVq2jVMxNJhcVM7VG01pia0KTSh&#10;ETUxMVttWiYqdtUTE1tE1omKnbVo0UvRNRpmgUXSJGvNdCuYqUJRxWjTU7aoRMUBUQJwggKeZMmj&#10;SitKYqc2bTWOo2w06aeObLp3avOGtr6c282Um3fteKINeqa0EjWzbZIYCXTddU1p6fbzcKR7+Wkg&#10;1RvbvjfUcfToXr5Q1A0t6sraVfRVLZPsEkrC6orCNbcUVmNDU9lXws62wEUK5pbWblOqor9NK0Vr&#10;UG6SpgRxr73mnadarCiQrdfTUwyOnXyiQzxDKE6LtkyBrznCRe+VA3OxPjkkRpbn27zj1dWZLItk&#10;Aixp6ZVHPteft7FXEoVu2jhsB2jPla0jq2nFI35u8JwPbdvmkh+no42BX9qG5noHznLo8+ZvWHme&#10;3eq4/e553W1VfS87kDL3j0rrDXy3ROk2fpfOsyOWSdS0VzZHcUF3zHL3WNtzwuT0OgTzB3FQzvj7&#10;ZerxxKs9+13GTXZbjdDsl8WqPZRxsV2kcZFdnPFau13FJj3E8LFd1uCgN30cCmu/3nur0DcAuu8V&#10;58iPoifPoj6FPni4egx58mvRI890PQp8+XXfbglV3e4Sa7qOH1dzuH1durhNXebg013+88HH0VPn&#10;XVFLcJ27cjwJQ07icaOP7Dhl6a8Ap5/biYMHErqalsatXRV4A23Y0z4xXdZz7ClcCe4d103v2PV5&#10;Ra83PSXoRvV15ms6umsKNl0tW/NWSsBzV6p5V3Ft1bVLJO66YqalbMVeBXsisTRZXvLOV1fqoUrp&#10;1HKxA0sIYYNaDYppykGDSghQW8PYgy1mJ8GEWKtOesm0ca8tMuwWc2OkXD6Op3rT1vM72OR6jp4e&#10;U5T6P8f4N+RvLWyw2N6V4ZcsvsW8b9M1xtqS6pQfNUEHwegoRQzRMTQ+a6ev2wpdKOnlddPySiPU&#10;nXljYr7Yrz/0l8q8zpJXzZm8ZcvpMYVHv+cGr7Tl+F2l0x6zzummt3xstLe0Y3Xd5TBD1k+YeQp6&#10;xmKDYbzOiMTZ9cj8gX0KOXXgS3j3L3OYD3VecuU1vartzI+sbHPmXB7Mbc84cX0nISexXWpfW1pp&#10;y8ULpaBN1peuKp3bN2HLredeXm3zfpF059v1A5eWyk59m0Hg9Y9aHbhoUPTppX1vWVzVcqxWrc89&#10;R05udZdfRSNhdKuHNuHFmbm3qrQNW1PT88HB0/L34PYNnLfo8BwiUxeZMsI5DsOYXo4+Uq5foYKP&#10;AdtQWDLo8yUsnSdF1XLr2wvKu5rTURAzh6fb0TOi6PGATsLEc/nlx03LA9BKLVOhhQ9C0C8Uy6Wt&#10;35avsKD3M6eat/WeRz7eUS7Nl31irNIFdrJEtfFigoyO6rJH5uSavh20cpYqbWawyl6NomSwaiRD&#10;bQLo4Q49Lxqabe/6uHj3tukPpdsOfr5VKg+T7L1sv0Xv49c+dcJrzdn59KFNtacpg1y6o7VT2F7W&#10;mw272gs6/p5/M27lrwegtKxTaRrEu5o7Vlq+W9Aabc/EPTt98Fs3pQavueHcOvpl54h3741jB8nn&#10;767t6wvbz9Zx1bznMnS2XJusOm8GPpVZkW5N18lBynqvljpRJyXWZTYgl7KyXy7q2jHXJGkQGy17&#10;dSWNkwjz/T0nU5783ckYvjq+4brqeW9m2PJObasz6r1KD7cLDneqosuwt1NKUrLO1pE36RLTa8lZ&#10;ecp0CbvkzOnLyo3TXn9TaJDdKeqnfzybABuKG1aMiHtK4XTWlKSN5R45V+urRBVxQEDWVedUS89Z&#10;JXWvuaawTXvQHB0/PFUI1KO0dMIorysGnnSy1fN7z2edVpw98Oq7onhHZqzLusq/FVtjDlGopwzN&#10;VgJ+Poxc68PGZqhRXoAJrqtYYvs9GlRf8kyWfr3zv6z1cnY8v1XK1xQhq4fSGhSBTCoIyVpixpri&#10;r6eOAlHpjL1s7DELTJVusmve8/ZARlbOBsmz5qaZHRykuqJwQtq4bA3XbeZyR1ocw4PSCyRHZwym&#10;YdIhUVEK1JmNXReg+PerJp06XbMp5u0ctuH0DhUiZKxxUy0Mwf8AS8fathQVrpp0YO+j5W+R+OV0&#10;VNtg3tajqldN41tFfseF7zxbXJsjBgobuKceweKEB9+HzHTleZ8q918C1XKQsjWNa4U+mrYOeDqe&#10;SNcUNnABV7aox9bpD8rJV4z2Te/qmuKWrZlFOCs9O7Q3wJjMsVsG7fAnBoDFSnVK0aKZnGTksG53&#10;yqJ02PTuK14up11jds0sGbPXz+pf8OYN6C55A2Xfa6qw2u9RRLcRT4NboqyU+zIEH4wWUKpyUE/Z&#10;0nLMOjwPW3/nHZV0i/PLtx1kuoZWfhvv/wA8xAR4NGF2PCyR3bfkOj5u1y1gGO5FjIAQiF0mwom7&#10;590B3SOLVopsJe4eN+a3t+PUrvWxI15wvGcsPYy+N98rc6Zubg9OEhp3zvs2cJpIiMiIqbRn2cNd&#10;e1vbrVCrukz3p6pYOnkuXjd7h19y55p2qsuF7Ki0zo0PRbYNyJinQkHBaxYAheMnjTm7K3IV1ccx&#10;oraU1MRqUnJrPGZgfXHvA2aa1zVy04+s6ckMPn7yr6OdfVcvGvN2PIXNuRwkOGVH6rkOtqppemIb&#10;leh5o4br7zgvTNFu/BfffE2WqtxOA6MlqN7AIRy9R6x4F76MeW8j9L8x0zkgDi1rTvp+1suX6bi6&#10;3MpUFwCjrza15zpH7U5xOXots4iAZJAZErHKrDmBMjEryIgSZTCZlbZj2h8egLaOubGqiwb43Icz&#10;1VH3clcq/aapb9BznS+b2cvT3tR1BgS6e7cnHtu958hpZ17hOhzLJyuveODF34myzZgAwyBZ876z&#10;z3PW09B8qsReich0vMMGh3Asdlcz1PH7YNJeLfPq7zzBow908/oO7R6Hme/8/RwQmdctZVKlbpSU&#10;F/zdggL7hl4C0YoKpg+cdWBi6zYlfkBtz2uNubl7EBdc0pyILyFUsgVA3T+vt+bsFzd5zzIG6oXj&#10;JdVliHn6wIIDp5ejvqg2Tl5+xa1yZ0r6OW4NQqz371k5rc9bHluh4llwSj6OVEZcBSt0JKurto8i&#10;y6blcOhkpKujmjaKmNqjaK0JVUlH11UHQ3HM49FnWOG/P0lyCgoBesduehw0bYG6Lnkwv+b6/nYM&#10;+s5rsSOY9B8v9KFx3Nek+aPE9V4Zq49h8uvKh4CDqArq3pK+qqZJEfvnhPbqKLlvT+arkjGb1LgA&#10;xdFf8D3PL1Xjtu4zIiDkjyrpm59rpee6fl8um5taGtfLqm3nSdMvUuASwKmQLSv39JY562KI2HTa&#10;mD0m/NyFtz/oG3NxQ+xYdfEk2ffPe22hXG6IanYD7cb1zy1jN1PRc5ccW42t063y4q8NVFrFg056&#10;KwrZb8qSolrt+t8b9Kq70aA0roAePqHjBdIIgjJcw0aA+gMuP7hlqaG7pYu+tYWOHRWch6PzRuZ7&#10;tlRy+gVF0LHXkOa9E5/TLmnAUdGFjc87dqzp/VXOXRWVN3UvmSrydMrL1DyT1Mq68x7ThDVihmE6&#10;QQVQiU1kymiSNYK7qiuMt61sRppmTISU6RQp4/QRUvo6uMHacQJs3qHLWNe4KqVBLrrQeacWDbn6&#10;+Xp7/n9sXYiBfKXI/QyPOU9RygPV9t5l6FSvMfUPMwWBEKZY21RtqiJihkEWldjx3Ti7Cms24ZhT&#10;2lTh0pqHDbTO7QlMWSSDbKZTpR9VynUmTcXcQ8t6+2rlNhz9okNYXdRf6IjzP0/yXZXAJinY2Dmq&#10;0ph1KDAQ+pagtYT593LYnzZCkAI67kb/AC19Ae1NjzbQ3dgNxsxcu1ny/onnwDGvv7dW5hh21a6c&#10;6y6Cm1yaJyGQtvTXqaPULTydlj2HBdJ0c3J9byN6y9HLCevhOJlyXndthzuf7VOg7ds4UnGse04D&#10;r5upsKO45dZEvdWPDc4u4DMK/wBVrFbzvdFzjomxrJK+zl4jtqH512nmytDJzeBqa6s5y1q+cs6j&#10;XInUcn1e2DVkQKadlecT13N16rsWYbm6LoOW25/UGLPpM9aOyobpbm+a9q43fn4pShOrkSUg3AHN&#10;eVG7B1rCq9cblYePVHR0QmpZUpVkzSUrRWGQdYgyA63qLNNqkRrx8ef2URcpZF5+oYCNdsNOhlW6&#10;aOIW/dEKJVkxRSmNwFNKPzP0nn2XmgOBGtvS+G7wrV+a+s8YDzHbcX2MXXAaKbq0FY21bbVETFCW&#10;pVRaVN6D2yVDU8uzetRo4O3ftnUsXDcS0TFNi3FKQL1rzP0Mzw+msCtsFLO5qVZwrwVgxL4j7Z4X&#10;1ZOwgUweNRGBKkEwXLQmT3HqPifskJrrcDDxxucEUXtE+zb0R0GePpfwIxHIpDm1uRcgTbmvX9A+&#10;w3sobTFDddq6cuw7qdseFuLOtx2VsrHYelJEWNc60y6V20X3+Zz/ACXQ87nvvQvOOry33Kek1uOn&#10;BbtWmuXOXNNc6Z+kirG/PtcwiN8vKiyxj6aXi+n5ul5xXa8uRzaCi353nrvjPshFf556miufu7RZ&#10;DJjaCB8pb9Y6I46ztaN1ZhWBNJvKUeb+sICvDbleXM63xru3oOoKgsqe1MGmvQunNU/WciCtWWpt&#10;K+yAysPQeF9CV+5Jy7qrqnpm5NFyvScop2RL5HSRNCSqKQQaxTa1XQJombUO+PF4eRjPGJlZKE5h&#10;Mxqi1qhQ9UwYDXhQhFY2dG7U2Q69vHgKG+oWHSegeX+nMiK20FHynr6+/B87X0TDPSmCQemWjQQq&#10;NqyVJonqvk3q8Wgeo5YF3LQq1egCA9q9o7ETDluuZQ5ect1fuKbqqadrT3xDhQS0iF6qRLt9k78z&#10;F2VN4V714z0JRkASlxGIKNEAyOZWV7b5H2tdZSh5Rk5sWyMi0q+sV+qFLzk6a166DXKPNy+hDGT0&#10;cplBWQZAkA2LcBHCIVJBbCpnPS8VTOsOh4mFZaIIlLL1qmzj0fK5Xn+w5bPVkUZ1foLvnWmb2Ve2&#10;A0bq+OxXqnPIXuevXwOdMuO53s+UcN+64deenolCeuw3pCdTSb8y/SvHejZfRs2UaUpzAvLsW6wn&#10;Kq8Gsf2fU0HhPXaVNPNS3NiR2xHLdG89430fzlh2b7m+kpu8lLoCJXTChvq+mVc/dg9T0ldHJ01N&#10;T1HIp39C+aJucvJuec3wuOddI252+PDJMpiphUUJaF1r+gtSLhB6pk5mJeJoIdrSAlSpJl7apGRN&#10;dpc8R14F0uvQjvqR4JNK9wKnGlagfrW/L5t6UGCHksnsRDdNKr+P7Li+bpok7dHKmJg0ylVbbUnt&#10;OM6KPo1W8CCqoNyZC2buBEOB7hopu4ZwpkzGqx0vN28ertai1abXFM8CkhgQF+Sgt0ZY27mFt471&#10;1P05cTOhGiVqoWWowS5zXaHqFuvQ87Zt1uElSVKTt3oPR61hNKZvfprnHNhCbc4jruebJloRrkYS&#10;oqCDVSpTmE5OirJilXvO3eGx0q3P03ziutPR8vredLZV5ORbFNIEvAjQtNaYRU5MV6H2HinrUeP5&#10;bpuZ2TdRzl0hvbMl7jpwfB2ta6iWlRD/AK7g116nVUCKHKSiZ21WQEvSc2QH1lpz3TK0vGleVvWX&#10;OKyaOS6lrntwPZALslwxW22wS5ZWxNXXW9WKr6CkyP6KbgqvLbqOVastcLpVKqLxnhkEyIZTwDQc&#10;DHqLKJpK0LjrSrdw6agctI0/QVziFe1tWVB0KrTojMxNT0/Ou4dRyfU84J6wr0xhBB11PfcR2kDs&#10;HwiTNEuAXTcjaCeA9H47PXi4vOd1yLA1QVkzS9EVreosA3orIFkjNOS7Xi9kre6415nOK6/o1NE9&#10;Yv3XFQqtEwrdF13k7s3qceYQD3q6dlXXq4Fpnp6JYeXelaZULXpee3z4xv0NIpamG8EKTt2h2lXa&#10;g9o3Kk7MiGu1Pj6XIBgi9peuFclaRM5csTR4225smenVNGtfnqzSRPTx5aFVCZipyYIXI8CvDmlW&#10;VaZWvcmeTtJIE9PPaQwrioh5L5KhKalOilJTApVOJTb0yYWzYRdlWURYerVd95rk9G1dMyJiYpUT&#10;ALzpuK6qBiZINQl/WAvWKAA9F33AejJoHl+kYI/DbqahN89r3KxHDB1pm/c0rzo5TCgZCWLpkCwp&#10;7lhGvSEsqoGSlOG6a6aGV1j11FJas3xYw6Tpi3lwmkZc1K0qjiDgVzEp5e1gmGXVxWzBaYNTAcmU&#10;2Mito0bU9rfCt+PZymlWRWIYdkMSaX7Zy3dHQQZgQhHkGFjlwhi4bFOS5Dp+ZpG2inPi1XqTNT0P&#10;PdSD2EzlLbh+44jUVt1T9bmzJlbtxnxzntOeLIDLlw1z9ILATxuVh0YldZTWdQp5sTtqNp9X8r9V&#10;bApyyw4Hlu44YwHTdazpo4bkxbVN+R3kyaqW8rbavKKh+wVk9dyV+Lt0HJVJU9XzEeYiUiQoKiCy&#10;jRXCVw2lMURKYTEatoijZK6tnjfvceniB3lLluursah8hwpO/KhULpaVKoesL6uSj0p5Xlb+8rwb&#10;B9duc9eX5z0muE7826bj+nAOhMESlYMzGod3R3ELGHgARrYuga5hf83XcdZQ2+bki3Ur8vUd3ziP&#10;QKucpqFPKklwqv6LfKji3z509Vftotaw6Zaxy3clQ+reVdvXQ11sc1BTF4uI3jR4IUSiCtE1omKn&#10;aI7SkXWyxdKWXPWVWyuYWczcLxrQ5jVCSRRPTPLXsTHaMRdFY1lXnt1vKt4q87Hzbo9MuzWyeQRp&#10;azOYasITVElseepLOsmyZgN1VJdVRq5WwldVyfYA9Rkypb8f2HJ6Cqtaa4VSjXJxrGdnT2rp/XOX&#10;rFtmJDIrU6s/etiOphNbJFrmrpsGd3VSw0Xropq3c29CUOTSEosySUTRLGsIw6WeYnqHTRzaio25&#10;2/Dpryj6dT2axEMPnL+mrj0qSIM7VOUkHKRFGhM0lKoIjTFQlaaWoa6VfU3TK0uGdrz71vL9dyWu&#10;WWleqLulenC5a8sdSCNHdKZPa8HhqPteUF1NnwTnPXqh+fDVjspT1c+EaCG5dEFRMAieMzC6gQxx&#10;OvKE0oL2vrtLinfoetTpGm5zomNz09vb2BHJC6hnbc0xbgcPMgZCEkDGkZdLzEAFSuDYDhFR0VKV&#10;G6LkTgDpdtXOmeSpMNMao0TGUqRFSFJAuLKnuX5amp6ZoHoy5CdBm4ksCyOKKsCoEVYVoZ0Jvpeo&#10;6DgLIwq1zWgme1rsi5wS9GUSpIClw9BBhqyqKveMhptOJ6qosGr1Rts7d1wvdiu1V8hnXM2NCwqL&#10;mltwJLCGwiiuqcaEdtHTlVXYVgJZsq0VgpaHDa2oekRaqvsmsWpXodA9VXRtFFlZFvCoRo0zWmVa&#10;KjTuiicUyGbltwsnseO7NT0hkLMDjOv81oyFwIMKTS5TMY04HQvECy4gmFRWMGadyp9l0NK+6ahh&#10;ddxt7Z2lMiqBGSxvHBPQmFi+KmzgMRuBkqWDquBq/OvReADDb2KR00b0EacRJCoxYRqUnTQ5lFDM&#10;3dCv8o8W7Z8wDPBMWEvoFpS2y3VRpXVm0sGwWxseHp5vVvOaZcXVc9HtkUB28XATCgOquGMedKqv&#10;kdtDpBIYCqIAwqE4buDKQtFbZFTO1SIiKlBJg86CosteUg0DbCG7pSbNqTp2Ge3P7a207Ves2gVb&#10;IWhkINYqSqC0h0B4Q9IlW2bgakEOjIPnN5IMY87XrQnXnjK1Ie1d3S6YstOy6IQsdboud6hkMhxB&#10;xo3h1iAlwIQGlnXMUrCQ7jZOBJXNRaVxV3AztVXU8p0KAgnAmwMFwEqDFQQzgcr1gOFUUxE1ZPW5&#10;rBcomCkwqPPtnLZOjdjx3okbZKgGr+E7LmSreNCuiImEzE1MxIM5OI0TqTtqjbUazqbXHokRRprU&#10;XFZab8wWV3SgWfUcj0mHV360J6eOM6mgrmKY5Cgef4vrnofjRduxHRxDTqafbhqyHIC0QdFCgsUF&#10;JZoRthdCupbg3tdXSwwTDIvum4js1HYMOe5ldOub80Fx0zKgbgujBdsriyqrVZ21cyGgbkRImxNQ&#10;ue6Nq3LSygqdAEFBMtTUwjynFVIQkxIHFGgKacDCqlWdRcnO3mNtwoQVBEKSoBbV1apt5zJg59s7&#10;aK9CoHbyum5UWxFGcBAV21N0pRvlRqqyIITYYSkz1Zac9Z1SZTn2a9ounfElRc0emDGdGHbA37Go&#10;6PnOkbKwCpO/ElcKQwNwMEVfZ01pJwu16aR9DpZ9X2jXTjqLKrsl7KW8pOgAdDMh+OUkkwwPAE8+&#10;oc59hW6wxUdtYCtZXOvEPLxCJVIPPsrenx7FelebelB3rcgDUVfYAbm52JydQlp0C7atpgGNMUqJ&#10;SRETFbTFTZVlgmhkvXeWvM3Fwo5jQhsUdmobCPf2FOfRbTUoWr1vztSD0zLkFwtPSvH3BvY58bxX&#10;tb/yVRHrDXzYMWdWhQOiYpGmKmJiskiGErfM4JMKxKz0tXa2LKps686mbuBxqwuThkPGLyDq1a2C&#10;E2IMaIGRtGuds7GVst2sZcs3t6Ua4RBlgRkgOyCLECCjZclUUnK1JQRNJ6fmuzk2cZ8G43aQGqne&#10;oCT6PDpctl6ctC6VloNCkPAWd/SdNJxy0LDT13J9wUps6baBUwozjJAoe8t03JqG+iRsXqqW8050&#10;870nMmBGjLoO1dtoJ6Xm79lfZJNuNK0yCoa0KU0l5RBzuWrpeqyBb1/MwW52fXw1jtqUdLDq+Z6k&#10;ZpStLYKOE8VNHgS3I5S16nFddVkBGbEB63VNu3KmCYgeLqZcv1/LpuL0jzf0ldijKAinEcR5ua0S&#10;vSKJilqESlRMA6JilJQkheRNTomtb09mK7bumwSusAji9BYtwKC6YWZY1LeUlsMZ2m+CkGhS6Xsh&#10;cOGx4IlSDKUg9AbvmYqCdoqiYNETFRomljKUr0XN9RzL5BvKbpyqXAy3M0BIl7iJEVdq67qHxzr3&#10;ATsF9BSX4WKPoONR80KMl53fn3onJ1phVTy9K+Ovajr5AjIjbJqMoirwrZyCgJ25p04iNoFKVRUe&#10;k+b93ls92Txdq4iAdE4GUL0fNknF6nlJIhZUumHAHIUIV+j+b+n47+XrsqfTN36Z5d6fjtVUV9RM&#10;qlZfZyLIN3z9DvzrvfPsttsTfm626CXl7Z4Lu+EdGW235HTYzqNa+6GyDcj0KCpq6MxPydR0IQrT&#10;yHUcl0czh4xs9+d+hwjg7Vs37Ppw55Sg9fK47Dmek4+2cNOGzg7RyymZOmbrx67Ze/ObmOqWjceb&#10;qGr58zbvkC1sydJq52nPUPLdZVMvJej8L2/TyvAHbMGcoNzdPFQqOjlGgo4QqJivI1KSpNIjRRdO&#10;qIVqhy1muyQ3SFPXuqyHRsX7EVNatnJDmgvKZegrdaejFahGgVExk63DQlOIHEDuG5jLauGwueiU&#10;xJtjRExURtRbKtt2zf0PSc0+aOl5rp5UEGs8tdjAz9CClQNGZIVBE2NYZ11nG9Rlrbee9vzWetKJ&#10;y36eSes5PoMN7pomOLvVT2TNkoxmF28LYRhlVPDt1bBMEiNMMNtNaNNI7jhu5y2e4qeHtTCoR50Y&#10;ykyg3ng1p9PyctKiCFH0itzIbiniX0jzT0jLbiqa2qtcl+j+b+l5asaq9r8tmStPpeZpVXox+VUn&#10;LXW9R11X0Fnm7G3nfXcbtz7QrXDrfQuJ6nn6beiNb6ZcCXq+S5+tSMnPZcIhZXJu2PVx68oujdHA&#10;4f8AL2K5/puM7OFrc0/WOtyw6Dl+TqHO2W5DhclZQcTrUJKlNCNXQaCrEpbrFZIXGIVI5EluVrNR&#10;9PSP9ue5AhO/Os9bZcvTwWyermwlIhlJkUynUuJxhpUmiSglREpqVIeQtW1shUgRhsLBusQhqnMi&#10;+e6Xnl1RIDbSTBmJ4RGTrU3kTxbAhrE7B3A7Zw1hz8TEVylRoiYqImanoed6g52fHdjzj4V3Wcn1&#10;A0yXhsxQ0nUc2vR0Aszn1Y9tHWic3tGjT0vNWWi9ZSXNLwd9RX9FRdHM3s642/P1MJL5fqtxHhW5&#10;cDxj6HnBGUDp3XM9VXcfdQgIjr4YiFME5SamUzQ+04y3TTvIcI87vCkyQ4cVIks31Yw4NMx6Xlax&#10;rrcmbyvdc3TXUXQ87rmr0Lz3vlPMUnTcw6F9P869Cx2hscXL2UZEx6/jlaO1w4sdxVZ6x6LynWZb&#10;WGTOW3Hc10vM9HJNlXdFF9aVjvg9ByQR2Vulyh5shwlDW0vTA1x44val35uHt7hsroSuObs59r2a&#10;ejj5bpXAovhM3HL1rjJIIUByHIlZkqkGAmkpnBoKIxV8uVsgUnSQFJ0U1ZP2Su3cgrXT0qi5yk7O&#10;Ho73jOq59uKSpPRiOU6C5TIpmNFWhRCEqTWKItQlaaTY19pLbFlZ5xJcji3LlsspnSEq7bLpxTwC&#10;26FxMNKSGMnNCRglhy6hXOCV1Xs0BINpEQxFIVW0wZNlX3Ievv6npct5q+op0XlLNATv1Z+Tv+XY&#10;/NdOuXlY6jmOzjBaVdxrnd8x2dDx9fPPmJ/Q8/u6e9rvK9VhX3kVxMjT6nl9PZ0fT+Z6TGHaeffh&#10;Wz1t6vltEGCyd+/5Pq+D0eBHY1/ZxBgiHz0xjbaKiMmvTH/Hdl5/eOFpy3SlSRRWWbJh51Ex6XlS&#10;pEGdofOceiqbdTRkM+64TshN+R6nmCLrsuSv8ep4JkLHtIgLbRj+ieZdZllf8/z6QX5mtrrlKjS2&#10;HntXZB7OJgcjpaztax7weg6dVrpdHuCvRVwlKykTCMFJA1oiaTl4SBvBmQMyRAcpMwyTpZRFzkql&#10;LhDCuA9b5uHGysAilmdESZ0HiYgKTIE0avgqzE5JM6YWVfthWWxHWevnUTHoecKFaEKQup0SLKTJ&#10;ohaKhaF0tCx1NzTW9ncLCR+VUbRSsZCuTOMWUKDcei5ql6jQqHoZ21aCdq4WsO2r3aqU0WLZ1jLo&#10;RFeNh4BOrEQ4oWMkGLqj7bLfmr61JydYqjogK3DR18vciXrF1TWhpyYXN9PzvRzVtzS3XZydO0XH&#10;mejw0mb+v5Porcc+V6svGDvLTg2PS8163lk9C837TDosoXuDr4ZlZ1Xp+cN4yhs33acG8x6LKg6K&#10;hIGIodslbYrGUmoQtFPPUPJfSuXqeoRHJ1qTEVIiII8zSQXp+WpKVV3hBG8r14ob2ucc3dKcdeS2&#10;jgWXe4E3Uu2yyBhLmDaELBnbQdWtS/Tis1tXD8tC2uWCOBRMjpmZBg41sHakEdISRAkJWlWGFyGg&#10;5eDJhaRLmFlQaYjijMQWFwypcAdFZykmbs3zNGQlWVoWlUHRmznRdEyQiFooATgR0kQSL6veN9cM&#10;VSctfO4mPT8tETBCVJmlSmamUzSkTFQ4bnrIUitcU91Z2REqfmnE0wFEiVOnEKmFBmPP9c2D8/ru&#10;jdzBkk7O0qrhVeOwuLLSZxh1MSWVfj0UlHc0+yDOEj5khaaR1vKdRlt0EKH5vousFcBJhCubIxEx&#10;EEahvBa48XZ9VTejw26hH830q3pKrre/zqOps6zk64dtbDHbmuY7rhPU82Oo5sNejIFvL9PkmFhU&#10;+l5qrStviAz2Mc+/K0fT8vouCQe2HR1HQ1fP01EaOnlyFJpPd8J2eO15tuLumY1SzdBj5rC0el5W&#10;LedphpUx1BPO9Pim7+k37XA5caOBZMDERoTGmO0xEBhEBXG0rh4yepyvHjJ6eUVdaViMONCPtprL&#10;SqjHbkdHCJiCIVooEcSkULiOSuBJWmaHM4jEGQxJjSy4AtgaE4qFs7aqw0rTNp2ozhq4Kr2kjJUi&#10;gBMJWgiCxcCILbAgpRjpwSVJ9XzEDPoN1RqVomp21KQrUm+oOjOdEmUjTX9FdHJ6Uazzq2xMTMyx&#10;iKZRklVDbu25VFPdshtUaUDrX1nKdty9LgojcfUpQwiPSPLjXOnm20KhVpqrlPAGQ4UpH2mVMtHT&#10;JWEhULopWWQOVRSL9lcdHLX8y5Boj01U+5Ow/Tcwrfnu+YQWLyXbN8rLzAzHo52bjpMrPzMnnn+n&#10;ztPe0/d57e7pbU3UyiPM9NfJdTzvRz1gXQO/z+hCyuOXs5OJjq4421J7HjesTXpYJHB3oheoKDor&#10;zkD5v6Pnd96V5l6T4Wqm62/l6eeVtjW/Q+svbaawIgwylBMDlQorCVIiNaCCVokhdjV2+fMp6wej&#10;lJXWLKmsKjPTadWVCqWVBCpsrMqIXClAzIDBhaaTC4pMLgSMqKyso0rhZEK0sJmdAbR62EHEwYUr&#10;1QcZyFzMsqUrim4jDUpXiBiDJO2DWFoy1tWFvZet5XI+e+y+QANomDRMTSpTNTG1R0FTfNhzcKSu&#10;8XlFetlZFEtuUxm0xdrZzF1LVSu4mHmPSzRYzj0M+X6Xni9PJHPXyi6/mH/L1dGWrd8nU75voFkc&#10;r2QjaZRlZSjKTSYVEUqVMUzMiTW2dMhyRwNzrbEgfIJRCoO+LJdjlZsZMwSSYVpQsdXzSuLtzpEo&#10;KaFYHSmgFHGHo+Yu6L0fPT1/GdUK4iZ8/vii6BnonKBW39LzLm85zpeXt4hMx08UaMaOx4zvc9bv&#10;TuHviFwAhBEx5Zh1bd0V6RxXa+bnDdy3864Kl6LnfoPUXGjXbJUiKDCJFSo0sIUmKCDJNM7S62qb&#10;dMVHkmPGoTiGq1LwebgUVURKLMBlUoqqZkgcEiI4KkEEFgQYLohgqaRBdQ1LVBKpUQiVKMlU4gQj&#10;jBFBIEjLUCMsKYLUlTLkLRQxkQrQuFURSC7Ys0kTjq6f85Y+lwO6cN+yeTDdtnzjbQnaIq2xC+j5&#10;kjZGamEuibeoLDrVVe05bia+8x6Wp3iuXuC4TOHSuRQpWKRCqWPQi2z5Bz0DbXPBel5+hDwbhGUd&#10;uoq7U1Pog3LdbITCgRYHIlSmaWpIKcVFtXpo2h4oasyO1gNyOilQLJiokuIV261qRkYsECy8CnTF&#10;JCYQhZUAyE7nbLkaL01p6PBwto8e8fbWEtNz71yLQpWpZXbH0vOrbEdrzdXnEWNZ2cUTElR99wPe&#10;Z69Dibg7kTMgxC5pk2fN0Y3Z8f1/FlgHFxZ8dyva8T7XpL23TvhlRFBQEmJtEMlQ4QRC5lxtLrWr&#10;s0zfLXOHItM4gKDIVkSqVMTMmyoUVUpKiEwtNQlaBDhSYp20U6YhpiaVKVCmUySrbFZiYMlKkCyV&#10;RSdOByokhSkqYREwIaFpBhSVGW5aOdcWqFoz0rHo3nqedTdbyPVaY+e0/W8yrNVdg6I4SVJBhSXh&#10;DZ4+cS1AXrRXDrF8mtI9v32O7CzUvn6ErXKsiSyAOTYQkOUibQeAwQuxEggqKkqCwysohErhliVg&#10;1yJtlbS3bsLJTGhK9arlegMcJdz6oxNnqlappS4mEbaOjatKZgvIzRJDoFhCaUPQDiCkg7U8uKp2&#10;7DQ05OTynJB2003l3mDJjU1/fxskEjp5ITMEJ7rk7PPTv5Grz+9eRgVZOpLc7fJjdhxXacueGQfH&#10;lRcB6F5563cTJ3Z1KiYiOFoBNkdMVoQevUuvD5yvTj6EzGpT5g5C9Aoc8vEaBzCEykHTGBVkqJUp&#10;GZDyFTKqJwKUqwgQVERYuIDipUjkkRRJZKoURNRto6J1IStIkxONG2jO2FlxLCUymkJXhImZFjhc&#10;7Ztgum4KMjdfKK5pHu2LHmu/8s0ztahOrQqBTeUd+mlqpzHn+k2WbBhLlayl5dYkKgog10TDmBMO&#10;RLgaRSiETLREQ0bEqKIsFKSojbanLRwHo5YUlGHSimvOW6efrxc91SOws6x2ynQUaFMTHP1TMSAu&#10;YkicmAVQNJiwDAmwogWRTRsKamEREmFMDyOWChyNShEoDKycJe2qdAyGvJPQen51YJ4Lo52+dwIV&#10;lcvubqtFlVzdIZLAkZcKRtnLZWH33Bd1yosRazlyoOU7TlvV7Wcpnq6pmIrDKkEXrPCudOL0Cg5e&#10;015ebb9jx/P6O0ZdpWiQOliNy8apRIpiIEqRqpUxNTKZIVKZMvaCMmU0iFIFGnRTtq06axETKWR5&#10;gqYwKpRBlCUitETU5OpeiSNpUZCSpEKCIBjFxCHApZEhcIpilSenE13RG0S9Z2TzfDmWfZ4p55X+&#10;qmrxW49XUr+eJ9BbcvXwm7Fsj8vN42zeuIpsrnkEgnlviDwHUbCmiyJSmUwmlwmamYkFSxkIJKVw&#10;icoxmzjkOrivuH1ZtnbVkF0S277zjr+bqdC5Z6V7MB2eLlw45us2CinEN1wUhSTRKZFpTiyojCXM&#10;aC8nQ2TplShVF0YCEERQ0rgMjKwm3L9Zy/Zytc2H3cVmJoMopKlB4Gswums6h/5np3q2ZZS5EmVC&#10;IBU3IBWjr+N63lR5Exx4UnK97xnb0c2pM+n3qmJJ0xhdr0HPdP0+LS2VRePlQ8P1vJc3qRp2fXtG&#10;F0RWzrl5I2UAmFKMOSTBEqXAeJqRK5YIlcCRCoBGlaYjlcCTC4jCtoZWxtKtCFZQkQvUNJEtJhbx&#10;Urk3eQUqrdBq3WMk1escRWZ/o1+eaLNUmYNkuAmZq53q+7lRaWKN8RsL2ufNgZvcgosXh4AxJYDx&#10;NSFbQnIUCqIVQG7+Vamb9EpX5MHZyrcGD0OVbzRHpg0fzaPQ2qtw09i1TTmZvQI1YRwhGhcrBRK8&#10;RuH7Hn+vi49XXWjNyVzfq5Oquoev861zCRiXt4PWWTmm5Op+gReTsiVyDClKpEFxgwbCFi4ESlzS&#10;MTQHBIoeXopVlVMq0EJLBgJNCEWJEULldDav8y1xH8QaS4ysJJsJos00Zcr0SJnMsQrAiGZCs26S&#10;gvMEsEyPjwBzS917capM+r6K5ia22j0PoPkHpG3mWyI5bTh5xhC+T3Unf3rJyIXzJNrmwqbbl59i&#10;uxlX541ijTlOWlVbbEStMkLUOXE6IAROTFcIilwiaVoVScuFOnTU5eKoheoSSRS3rVzjmrRkTaMt&#10;OyWpykkbbR22qNGqY0AeUeq8N6F9FxPU1pqdqaHpzCXLK3MdZhLgKFwGuRi74ABZaOy18g2a61ZW&#10;1XQsnPWr5+43R1MSctthbbG0xNTtqnTqyZaRKwALPRowe03N0id4aRZZTls8hpAJvPO9rOnHinPW&#10;vtcgP6TpebcMGjm6RSTCSuZqMqTJysJMToxExW2k0ZUCTCsaFZQtMqghBU0KFwpTlaOnTSVZVZaV&#10;EIGQYoiYU5aVGcrQV0yCJYJhSRDQUSsi5prbJLRCo4ufkXFbeej0+fKSr0O1Up0V6NWINYnjJ1cH&#10;Gr6RrWviSBM10MywU6LS+5rp+bns7Whte/y3fOXFKrN3jO75OoYrgvZx8pDttwd0TMhkyrAJhaaQ&#10;laYphUAxMzCNMm0K1bTJG06kzMUmJVKRw2cY5ToyrO0LTk6p0Q0rJwE6NWjaOjY3GWzW7+i4R2jt&#10;6yicxjLVA6WyfDyauS+Vz6V+doVwYg1OhuUGBW9huKe2JO2U7Z8p21TthbTFaYmtKGNWDSnErugU&#10;CVe7RUPs3dVj5mVXOUGaIMkQcZNISEOTqzGyXRy8Qvl6dExHaIBXKJgrJ1TERUwnEqiMJUoky4ia&#10;TOwpUmaXKF1KVJEmJgGJjVpTNKlE0uUqhhFGIeVIbTEwOUJHRW2YJ0xSEkSrCsWD7JbXJ3FypGvK&#10;fKkuG30PqKlKmbSXoZOeviVjZW9OtxIJoyGNizGTbCWiLrrOM67HnQbG04xZRQGzoI1Ny65+Orlc&#10;BIji7ZmIz0VokjJVAkoWgmNsp07QnbVO2qZiSNMSbJUkUTsQQ7Y+OSsmEReTIpjattjRowp0attF&#10;bbGrLgK/pOCxPVMkJGhG5J3VJEOkDRKrpjctZ10ReesRpKLUxmrqcc506XTpracadsLROrYNcDZ1&#10;te1XR0DO1PK8Z0XDOC+i+deuqWjnoZVqFn0jeWlXYgBrBsm+Wh0PHXP0NXU7DZrW3VDvl0KwGy12&#10;0VMRAK5RjKydSojVGVlk6dHTGqdE1OnCmdqmY1TowoiYjETqidq07QUpKqkZBxRtIMLSohZRFknb&#10;NTGg2TKVMO2jlBbxMefyiqLem3flqu/ofX71WdX0Gos6queHLBbNF0WlKxpEpkkkbKyULFE3Wcl1&#10;Kc792zlOd6znMsiIRkQN4QEDd60ATtufedtSdOpMKSZM7AxtoTMTGJ2hM6TbbCmNoJ0KNihPjlG2&#10;RFZMi2jUqIlho0AzowMxGImIgzRpcq+i5KIvQGFTOrLZvXpshKzMNjZEUlrYTpmlU5s52URpma07&#10;Vp2rbRSoZVym2rWFculm34/qsNhtn8cfVV60ivPuf6TnfR4CdtxvaR6Aydy9Lp1VhK2/HV7HXPoL&#10;QDnh7UxMZ6xpwoob+r0zdvae3ZNCoTWIVAOicRGnVGnVkzKydtHTE1Ko1KicKZjVOjVtoFttGNM0&#10;mdFTKZgqUzFSFIqJ2U5USwWQa5FbZrRtSUqgFJhEUXcaPO5QNXLbVqHle14n1eybyjno0fM4maIW&#10;KOWldado7bKyEqTBz0HNX65kVNkMK8aEaG4t+KC2PYNCFxUCds20xOekacBtMVETFRtBMbSLTGqZ&#10;jETKZpWTgFREUmdmocM6ywv9yTk59JLQuGpcOFJMPAEwpAJCcZWToTERERuWd/RcXSlpLCV+posh&#10;4tnIrAlMurg1TNXa6I1W+ri0/lqcypwhFTV14rWuZ0yaXtdx9IG6Dl1CZZ7vgyKfWp8ue8vT6ILj&#10;nSaMuX6Ck7ONfU8n0Abu4mPM9HRorl661rOzk6h0xfc3Ro0ZaxlJrN3GK8/0XN33Rg507DdOnUnK&#10;1JytSYVNJyoFEKmk5URmJmtthbbVExq0TAtto6NqnRqmJ1ToVUxKaiY1TKZoixqIJokjJlNbRhZY&#10;8K+0bzuTIVlNPwHpHm/r9c7T2dOmJjO2jttWiYrbakpWOl3tFarlakGNVctbtgqtqaxl2t7GrtLk&#10;r4UnFplKstNtoaNq0SmpTMExthbbVMxoTo1TtjShQyCbagVz5l08dZYNnnRhaKjeb6e2wOSqKTpi&#10;EROFtECVCZrhdIvX4jIrBPl0T3kMyd4jh5KuBJin9xzMV3vWeMdVH0NdK6jZywPB0mAKzPnueoka&#10;4q33Uq/KdT0BOXpHXWrfLTydVzUel5ziUdOH5IPUMGFTBUNnraneo/qGmPJ9SI0Vz9Td03Vy31lU&#10;22WsbbLaMqFoiYqleZl08/QztjvGnVGnVGVAoicaMrCjbC22qInRjbVMRhTo1Tsmp2wO21bbVttU&#10;qRNKToraJrKTNLWNZClJxExoNGTK0bYG+mFefyM6ks9Olp5d6t5X0apmN39atExmU6Ko01G2rTtS&#10;RlHSrOtfrldMbFkymHbc/rm5fMQYG1uaa5XFjtKBMxsdJ2wM6NUJViE7QDomK22rbTCJnVttWEVB&#10;VcbTNGT2u7OAboB9MrSU7z/TVGwMRMGjbA7RoaNqjaI8jR9TS+n59Vtt+dWjVGS7hDp1bZuGgvqd&#10;NmA7cGuLR9WJcXmqSCvAVcg2PUV3UcXYqduXpVMIgVHN850ZXvJdSffDkbuljbH1eqjed30De23R&#10;hw5wF6ub1ZTR35XqJhUKaah6Og6uexeMLIpBWqE0tE1Wq2mpRVvQS3KdSevsMOiJ2DRM4WhU0jKi&#10;ttAttoxEwRGnAoy4IhKoFGjEqyctMaAVaIErJkysmanaKnRqnRqnbUog1wVMZhonUiFQJO2BvSNz&#10;8PJSjsm/RpY+behcRo9RMT6XbO0xmNq0xo7TFTEaChrQAp8xetl0NT0vPvzkaOFvqevtaIZ39vTP&#10;edcvOhgxksYbjlSUaNsDGjVGnEp2kSdMUqJxETtW21JSqSJ20WdXaU3b57s4zFX+mOD0o04SYWmt&#10;Gxo2wo0xGEqg1AK2ddGXI8/2nHdfEjOLPXJhdFYlWimxQzpKKoHvuapsumXuoZObW/YAJmSm3oXn&#10;tzht2qOe5zm6ul5q46jbPmOpebn1hK8j+cMPQfOvQ4bfp+JuVNqcTbHbhyqju4/QrXn+g8z0clSc&#10;tGFF0XPb4HvqK7Kryo5uvbaohWABVXjTRWl1zXR6ZqmJx1mU6lwnGUnYUbQbTGA20BpiIqY2hCdF&#10;To0Z0YW2iM6MBOjRVo1TkzU6NUzGqZTNLWNZClJzBWjCiNAttgbdw1d8PLGnIu4ruOQ6NeRmJ9nv&#10;mdo7RNTo0do1adoZJbWya2uI3BaOa5b4WOYqZNzvTvTpS2KzFGpFQEFI5QklERXCcpyS5dADdyjM&#10;Yf5NGGdpRm2OlXFlwrJ04FOiSFbaLCjtqfu860M3dKX224fQ20GmIgUxsbRsLJnRTCk1xVrzMet5&#10;vSc129LlrVdKMG/KKueuFZk8ePc9WLPrtzdPnzH1BOmfl0+hsNc+TIcGmY1jWVMhOq07Dh/R+XrS&#10;rJ5OhcbVOiRJ829L47oy6DgYb9XM+ZjNpm3iEsvZdRx3X+d6CkxsNkct1bTTOptK2w2xcKTuTsVC&#10;U0SERRIEMiqu+LddvJ2stVcXUfBxi4M0XBmBYHolhEiVkRS4RjLhEqZ0SZMzq2mFohWpOVEdpwtt&#10;FbTq22qdtWmNSlokgkpmlaMRo0A7bVaPWVjxcyMuMljmumo9W89mJ9v0lbY221Rp1bTIodvXZ5Bk&#10;mTyadJB0wkglrU3eiHga9s9pgAZFnAYCuZFSa7GKo1kNZlnAgRzEAzKZpWjVMxAl5Mx0TgRpNKO1&#10;S7yPzlL3kb4cu+tIVwZynj62+MhXRpSGjaK22FomKTEwbzXRvY8q8XLJNBqKh87KyQHDd7aNHPJ1&#10;knTk+ypqIVgeNqux5Lu5WKkR08ydfUgB+34Z8D6fFc55OkqMKKmdHzZW85xKujFCro9UfRuG2b8o&#10;B4y6ML/ufMrjn6O13Hmw16lNIhX1hWP9cXsink7FxsLRMxTC01Xt7BGuaihIrLlEGJh4gmRli4cR&#10;Ng6iwhSy1RJtOUCnKwonTUaZEnTqTlYFGVFRO1RpittqnbVtpqZ2gpSZNO2rRsKIVBn1tU2HFzng&#10;Rsc5rrZlofKdt7vpK0SW22pSV2MjW0Is8KZ2sZlMwXKFmWnLNYPdunJIyc4Zk/orHn3v2bmkOXT2&#10;Em0QOXim2mk5WqdOiNBIgFDpkIEM3GOhJiZdtq2jG22qVDml5CoK0RStE1CSYMFDnIzND6FeuTZ5&#10;HqYtEK3kcRPpcZeo5myWh2BtDpyIuOP0KRF8lWpnbgDh+htXpX088oaX3B9RzpSllQ+3h7URWfJ1&#10;8283d64871HANEfpuZbK3xlJerhz3YWq+XqNyXR85L0Dhq4V+G5nsOP7OR96N5n63nrXtrhPNvzo&#10;+hTXLWDhrpja5W5O0czAM7IEoSUGjJxsnQyrWJZC5TNadFSnJqVpILEUoGFTIMZSqRM4SZVNJheE&#10;jKwKMqKjbVGmKiJ1Rtq22rTE1lpUbKTMJ21bbVo0U+tanouXmQs6Riho/aqfH8cXtepG2Z4M5srm&#10;C52PFtsQrbQykyJUwsiLFnc6ItKg9CA4a8pufpe2YSZF4zNZ6ZX7YzfXFWTMFbaOnTUTk0KK+kde&#10;qq3dPm4oInzupCspipSYKlW3hg/XVDZbvUizXOqiMtlmBJXktSMppRMF6MZW2qNtUQqK8bmJ3lv2&#10;Dyuo43BC9N1/ll7y9fcQNXF2KyYqRrxmTAnKdeL9tUuujmwHLYpoWooN+FIZKZfgsb7oLPm6W7qN&#10;y7q0aIeduKLbDpyMC5bU3Cd9wHfxufTvMO5F0U1W5ui2RWKNFa+Y6ZXGUfHdoh+yRhjkKaShE1Kh&#10;qNO0kROkypTgJ0asuCiy5WLLygcrTUaZimdhTthbaRJ0xHJnVkzFRtqyVJqNtW21aYmspOEpSVMJ&#10;21bbUnTqidhWNrzL4YdKjnLAcvC1HVc93ek3tHJdeZMqk4oUrQ2mYRlTScvCicsh5Y5XVkJq55uN&#10;A7Q54u2wqbTnmXrujr7XblCJznQS1SRClYGJmYJaPalrjCMn5HT8/dUGOrwKlcGw50dYw0mVQmp7&#10;1gkj5yBVpuWmubFaSMIlSqiCtgS5mJ1cnqoZugPyxpOi1MoC5VWv8X8d2nYKmE0lMohlI1d7e+WW&#10;HJ2ehTx9thvc82ig1yajIHt4octjU+ZPmOeyjBOyRKYpfTcr1qaQd02y6HDqnGr9MrmC5m7ZiMhk&#10;6CZOz8z9R8w7uMvacT1zp0KS7z/QAl0mmldZ87vzXJa5wmrpTSacoFqKlZnzYks1kVK7BwrVEvQK&#10;4oJlca1EWSpawUqVhZaVgbTJo2ytttW2wtG1aJikztURtHROqEqik6ZpM7VttUzE1lRqmYmG21bb&#10;G2y6PbCJ2eeQS41yrW9qImuTYRGuTZaquLJNMc71M4eQJtJZoL4N3ooxuQ9CNOGumHN1EZra4bLc&#10;p6WW/VM9nCmZVSZXqRKtUZU0Cosqthz7qUmc01rWc3U4xB8dXlNX9+NoSw2q82+fVpnjlnY5vDd2&#10;Hq55S6cMtaq1kTDPhUwFZyRVDtA0zWZFAdNYE7rrCUbyeYVlrMKTQYmJYjalqSoy3KHNAUWINxGS&#10;C1UsVWjN42z3QRC3SYmCsXVLlPo5+DtOLt6lqdWetW2u8686PpW+ic85dsizjhun5rXGOk5x62Xo&#10;EUbnz/QssA2bSnYSJ0K2QuDJnao06sqZIzpsp8joGp1KQJjLhRGRsl/IZhLsWbikmRk7KUp04NET&#10;qjTAttqyVJqNMVo0R22qIVFJnTSdM1E6KnaahUapmJhttWjSbWte+6OV7mZOnjcpTiUDKgw0lRSI&#10;XEdGitomGhWpGVNObLL6MwtXfIk828YPvO9ESXWAX39F03TzN4MnowSqVAxlak5UyolQjVlc7rDU&#10;9p5j6DA4R3HP3AZ9aFefk03Imm97xPQdCDaWtYKwPz9gDeiq2+2dkABNUg1cyZbjcwcG/VXHo7lm&#10;4E+Izlay1SirpsBcPIJiebZQDtiY0YrE6KU7bWQm5RDNYjUISNOoYHKadCW5y6GRNDKOIz5aNFSJ&#10;Wrqum899A4e9WRsdplMg5MpofDd7x2+PPu2T3t4bxv1jXj9LnDP2bR3lDgOnNyKsn6vc89ya1zc2&#10;ZVoUDK0zDLSsylwqCplRk5SiIeBT0c5kBlHPAMCZKCUmHKnRiOzArtc5Fi49GVttgYSqKiJiO21R&#10;tq22qUymspKq22pUxNROmEadUTGpehPTyryJ2yORigi1VWwVs5rTMrzBUYkbQmNFaNNJeNblgfbd&#10;OcQvUNq9ymnZdNgzFyWCqJSiiy3TTxLaYlUFQB2LqsM25/oqs3mvbItUNNf8++w9DrKIrDo855NY&#10;szR67OzWjC6Cg5pj1rFhzQbdDVSq2ZOHtXfNc25tPXxnpyzbt6905C1uSKa4r90tWOniN8q81Sz0&#10;z5HRPJupq4ctV2OGEKhyQs/Qc2jIHs6nW2ciRlJqNtS3jIue8AHLKM4s2a4jVExMHfd+f9Dz9XRy&#10;iePrXk4Sk6CY5ro6N04xy1P6Hn+iqaOPK9SUxAZDV6kmoa3+dOZR07XVaMztk5dvKMgHTO+RNker&#10;Xzz7M2xGbnMlmHDKlyMfVhCEzzbzkqRp2gW04HTGMVTeNEeyxjRHkN1lVN3B2Fam5GKql4HDYMEH&#10;m8aJDbbVGmK07Vp2rTE1MoVBUbVG2rTppMEhlGg+ZQqXGmSZ4p71c/UTUWILhQsA5Wy1WU1imWyz&#10;EhFgerXolwejUwvVUBnriaspD6W5mCtGMrJwlJ2oAbBVVYrljTCXaqZNb2pU8c0cdPzerwBOz8z2&#10;8s7pqkn0FfFd81eMVrZKttfV0WC4aENIYbbO6LzZyOhccgpW7Ovqy5tIgtGrZhWdCDU25bEXLVnV&#10;1ZXjFJLz6X/Rs33H3c/ynotRpnR3zOq1xsqVw3YDWkmmWnJo0BMJO0VBhEXRupKYLQqGTSNVKiJp&#10;T1i5Dd7IN53pOIrnuua5SnHVVVZNGvPjAN6Pmdq/p7XzfTUmE5aTCZjKthK0SLTppDZ8phUNeknV&#10;OYV0jXbKksnV9piSQ8m6XpuTXzdfWK5t9g9tLVxmV6MDOjAzETW20cmdWiYFCVQQogo0R0RhnV+N&#10;sp0OJZXVq3tUI1dnicdW2OJGiYlW22jtMwiYmo0zUTpqJ2rROrbRXmDC3qPb8rLRilpZ8zCt3Vn5&#10;nKH1ZXl1kj9/uTslNzmxlJ1tpg9JX4i1XUrZbSK8rB+tgZlemrYNcko84vdRSy3c0eNd6kTC75uw&#10;5RNUXXMXPD6rTmu7RpwebtvSKx14nsxk0HdFrLLTNg2sBFefHdsDVJHuzd7Z0C9EZVr6HFQmywqt&#10;/ZGVqxNxDLUPjFIb19/oeVuW1tht1asjg9BvXPWczSXEaEdL0FQ/Oy23VwbRjaUppykZBQoS1aBl&#10;kMLHbuiYlJC1CVRIjoDKvl3qaNhuw1VZy05OuRKRjt5/JEej5vSXPOdBw96oRsd1kGsS5QoUylQM&#10;qhQpVEgqmMVWWTb46EiIQ1fbPSlb9HtF5kfSstEqCmaOHz3n4V+tPx85nr55p5k1zmbrJ1aIBmNq&#10;idAttq0bRiJislUEKWiGR2RhGqWUVxdEcoyxN4sSVU6yBm7WTIzdMbI+nRU7attq22rz2h6XnPZ8&#10;zQ6E2fQWLXs+Ls4Kr9PlW8kj1Gj3x4nLT088vmEC6Gz4vK3o77yo6H0+eAs0brNSWKl0sWg4Izmr&#10;ElWoizVVEIscwKVcDlbTOvvBq/IWFk2TvUaubDO7TQKU3UVhs1f33NOmy69nJ+/lrRWENVqLbA0r&#10;bpIrmN0iSvPze6udV0GqiPbaq0rtImYLBFeM9JzXa4dDsEi5O4QVonRpxoq7ek2wZpVHX5sRorRo&#10;ISUcUdQ1qzt0Bxj0Na96z0wQlW0Qb+06MzC/cnDLhODSiNTSvsK3J0gfxjrwLWzq+nmtek5TqeXs&#10;UtBefplUKU5WkGJmRZSVVKkLgp2lXRzqEKQZmJw2VMTGZRIlaJrRGpuztodecZ9cjReT3QtN8aw6&#10;BOlk7oxo/Vn4w2GvXRQvctLHDXm22wMbattq22rbattq2nQUYG0R4pjnS0TXq0RzAlxlJ1lGKbAa&#10;aM5OPLRGiEPG8t13J+rwEwo1w6TueE7vze/bbm6dxvUebdfOzeyD0OAWhdX4OvseHu8sB6wwfPzW&#10;O1q98uel6z1yc2VDAHZWXnUqfUy+Vv0b0XcZYq3SRXO1LiRzThbSYP11skWWr5IfBQsM3ZXEHXnm&#10;3VSNuT9BrIdOkga9uNKJAIsN0mcob6jwFFHSiBLShJloQgLKUjB8lvaJzadCqpsuPvUlSc9Y20dW&#10;Wo9+CpZXlX1+ex2i022JhC0QhaJBdEBC6rEQTZvOma2zB9ZIIGnJIJMxCNkrQ0Givq0Cpd0VlhvT&#10;Ut1S7877tOJ7LPZcqLy9TeSCy1KpKlbTE1OiADPRn6eZDUgwctC+fo0xMJlKgdtjaYmtExU6JW22&#10;rRKYwMmZWLS62ufLivKjr5hTCGJHDWF0uHvNl5dOnXWWPNsqNgdMTU7YUbZrTEinbGlSVC0TEJmJ&#10;qFJUyrI22+b9bCw3wShaIcnxfeeeb5KGpOmfUdnxPbeb3q23N0cnz1gy9TzG7MwOjOXDdwD6BZVl&#10;n4/qaUqQxtiUtniSKOq7CNsvPa70/kvQ4eV22uO21Y4Jq4suXSr95Y+a9Djp2SmrrI7aDbQqsoei&#10;srfFXhK2wKltKCy1Fvhn0AsuBJ0yZCVjoYU1YB2PJtB0dcrkr5WsEwkc3//aAAgBAQABBQL/AH2U&#10;ZQC+W/pEvnUZkQpp9sOT2UtLH/LLKMpaow0gpWHJ7KGlj/llpamWlnhGwwx/yy0stHBo4hhj/kXK&#10;f6lLH+/tTLj4Me0wx/qU/wDLGFMuPt+dhj/llpZaTQ1NCrrDDDH/ACywstHtOVNWnuP+WWFlj2nJ&#10;wTw/5Hyv+/IsvzDXwRwH/I61/wB/RZaWpo/5HAf8iAWWjgWj/kbauv8AyIRZcfBjiP8All5Zcfb8&#10;4/5ZeWWjiz7Q/wCRZr/vnLCnX/faWWn2g18R/wAipX/fSfuUDxDo6F6/76yx7Qa+Cf8AlhNPu1df&#10;98Jfm18E8P8AkRa/8idq9Xq8nV1df9TFlp4K4I4f8iFX/kVqB4h4uherBdXUf6gLLRwLR/v8r/qC&#10;v/IqaOgdO9XV1H8wWWXGy08f9X/m/mR/PVdXX/kQz/vro6Oj1fW8lPmUfMSyQy4j2Htf76g6uver&#10;ydXX/kfNGUILVEhwpxLPtffH/I5KkjSzd26WdwgH+/VTR7bX7X++Sv8AvyH+qytAZurcM38DO4pZ&#10;3GRm+uC1XEymVlTq9XT/AH6qfBQcjH+r6urq6/6sr/voDp2JAZuIEs39sGdzjZ3NbN/clm5uCytS&#10;mVdParr2o6Pkqw7e8pfvMb58LEsbyT/vwLPENfBPD/Utf+RL4Mzwhm9tg1bjEGdzZ3GZm9uSzPMp&#10;6l0dPu4qqIZSxGtUgs5S/cS7a3TKYreBzpt40hCiyCLOaDlIo8Q8EvkoL93jfu0b92S/dy+TK8Zw&#10;63Aec75sj55fvCX7xGxPE+bG80uo/wB8amngpo4f8ixwZkQlm7twzuEAZ3IM7jKzfXBZuJi8y69q&#10;PF4unYW8pDq8g0hancRLWRGtUnLxkPPaRIbmHmySXEJUmGEqRbxr5s8EhXbTKaMS7iQySfzdO9Hi&#10;Hgl8pD5Eb92Q+Q+Up4Sv6d1uHnM+at89+8ofvET50TzQ6g/6mU0cC4+H84P5+v8Av2UtCGq8tkKO&#10;4QM7izuMzN7clmeYvJRdQ8g8nk9Xq8SxCtTRAtahYSua1MKIrMLSLaANIQm8XNFiVl17YuKZcSZ1&#10;TJahLGtYlCp+fSGeSOW3UvCp5dulalQzrzmMy1W0Ko1RpUEy2wkX7kP9V0dHiHy0vkxs28b93Q+S&#10;Xy5A8Z39OHWd5yvmLfNL5wfOQ+bG80uo/mFOGtClp0V/yKO4mneoeTqX1FiKQrKCDHYyLAskkW8Y&#10;XMgWxTcRRRo95iQiWeUH3mXmGWQm5CzLawpoAZHHreKQlacBUpoe0d2kqlnlDF2oyy84z0uFRwwq&#10;TdpWrlIM3JtRjHb/AL+HBmsi/Iman0v++ujxD5aHyoy+Sh8kPlvBbxW/pWeayqRwHpK0OoMn/Ijc&#10;6Gtaj+Z3PtR4h0HZKsSmZEl3PEtLSlXJkETtMebOfoJKm2njiMYK+fApMbK6O5mVWwSaRJ5bt/8A&#10;GSrNrmiSYEJmkVx1djCaRRckriSLi4mMcirhXu8U5jKbkxxe9S0EiwlKik2dVQos4Uq7H/fqWWkC&#10;vlhSQf74q/6r4PmxBm7tgDuEAZ3ENW4yNV9cFqurhTKip5UEH7r+Z3Li9X1PV0LgVyllH8dnK1SQ&#10;2qI4wI/d7NShJcD6CT/FYkfxeOWOqIlKXKsG7uT9OtSUQLuOSpU0XvPvEccfOsnFIlEta9hJIE8P&#10;5myH8X73xXyP9+hZY9pq4/78T91SkpZurdLO4W4atyQzua2b+4L94uC8lNQ71+9B+5H8zufajo6d&#10;kg5LH0k1vNlbokMYTFiNL64UkxTqRyvfKK9+QzcK5oUQpaytX+orT/F3PeW9uzvEb/S+Q/36l/mD&#10;Wx/vuJAZuIUM3tulm/iqrclVO4XDN5clmSRXbXtTvy1li2mLWFJVy1lMsCY0JFTyLVLQm0JlAEva&#10;D9z/ADO59tXq6l1aVlKve5qquJ1DNeIJB4urq6uv87R0LxeLELECGY0PEsRrduCmHcty5bKiXR1/&#10;37HsGvgnh/vmKkpZurcM7hAGdySzuMtTe3LM8xevarGndMa1tSFJEEHOYsku5hTElNnI5rfmqmhT&#10;C1SM87mXP7+vLsohz7VAHM5dkGlVtzLj989HB+5YWkn7+5cB/MV769qOn3TQPOMPmxuOSJZ92092&#10;q+S+WXy3gwgOWVMTtjJM6hUiShB/SEQf6SJMas0Xasrhn/fZdLXGj3yZx3kpX/MFlhq4I4f6uJAZ&#10;miS/ercNV7HQ7i1X0xZu7gkyyF6dqur1aUlSqKqiBa2u3WDPGlD5QNv7ur3dMSk3PLXlJAtcFkKv&#10;3aB3mNLWSaWRUGS5UCOeb2FxkyTI5l3JjJcRyIhubxSeafdYUqw5t1lz+0agiC+3ArNVO23O4hME&#10;0c6B93cuDq6vJ1+5Tvq6F4l4PkqYtpSxZXBctlLHEo5Hvb3aonFLBMlaWUl0dGeHu9TzQlFSWr2a&#10;sNKhHbGqjSjq6/767sVgKdAFV4/zJaWWjh/qar94hB99tn+kYg1btRnd5aHdpi/fFyDmF8x8x83T&#10;NhVSUS1UFoccBJMCxHawZmO2TEUoKZEe7oQuX6O052XXBNc0I5sSYv4yq3qtEsGc0NzFy4rGlQqL&#10;G8JItkiOP+LJlvKi4wUScVSXMiTLampjQJ7ehZTAY14ZXlTcUdXfXPTV17bVMUXH3dzz70LxLwLE&#10;K1MWk5Y2+5Y2ydjbFP8ARsYfutmh025L51gl+9xB++qfvszXf3NZ7qeRLRCFIFsgyT2lpFFdJtBF&#10;HOqJUG6RSBS0L70eIdB2X7FO12oiy5JDVCSh1/31rTmj3F+4qaBin+YLT2R/PlSUtVxClm9gDVuE&#10;TO4NV/IzeXBJnlUT1HgyWuVlRPcKIaDVi3qeWnkRwCW3EIXDFEAcl8+YSqIRHEMrdYtUFkJyvZWl&#10;S5Ey8xEdnIrNVUSzIK4MEwWoWtbkOUkSRyLvoisTQiSq7yRQjtSecZohLfD6eeVSUzrRCq8EdYJ4&#10;Y4EXqCuQpVIVKULedMJlm5i6suRZK+1XYpUq55JfJfLQGI6vl4ie2E7TtcQPutkkkbah+87eH+kL&#10;VLO6hq3aVq3aZ/pVbTdc10dEOsYfNQliYPmlThtVrEmkkns2csUduq5jS4Jo57hVwuNrJWaK7RSS&#10;IMR5kaUKUxBI/d1tUJSTGAJP3bDWsyOgak9MycVfzNP98XT/ADhaeyfa+8qWJLVeW6WdwtwzuKWr&#10;cZGb+5Zu7ksyyKeReTyYL83yZMpIZIhAgSSYLAmqlmrr31ca6GOMFEsSUxphjVBEuNaLckvIBV2s&#10;8tC+alZXHDbKRVUlJrxISuNSPdiEGGzohrmjSueatsgqVaWyViD3ZSJinKf6C7CFIjiluUoRNPDL&#10;FEvlyJuAm4mlM0i5VSNS1LNXV5Or1eJalCkaZ5XJb3cbmSUKr2TqbaPCQaCpLCB2vlqTbrnlLzU6&#10;ssd5pO/B21ubqL3GR+60abeIsW9ukiVKCiWRapf3sh6e0cy4GtalqyLTwMbt0oISmjjKkiS5Ugm7&#10;lrNLIVVkJuFJRFzkP3pCWbuR+8TMXUjJStx2BWP9+xY4se33u7qeOU3M6mVFQ+6NWIDzOWvIWqMp&#10;4uVJRxoK1yIEJuceaMK3I+ht59Z1TSBaQUYsoZ07V7WS0+6ylJjg5PJzt44ulN07pH0NsEpRPyib&#10;TlJMhWua7jCwiVUVqiVUkCdDdLCplSJNuLkiGW4VKZJVSHmLxrT+ZoxGS+W8KPRrUEB2d1BbQe+3&#10;GFzFJI6PEu1iqbf6GYTxF1dQ6vcP8WWx95Zqphowy2+S3BF1YwlE1otgpDzW81loUouX98r2eyuD&#10;DjQSHGqOJNmeejlsxBT5KWoJjE181LKz91NvMX7lMT+kJ3+kJn+kJX+kZX+kZX+kZH+kZH+kZH+k&#10;ZX+kZX+kZH+kJX+kJX+kJn+kZn+kJn+kJ3+kLh+/zv3+4fv1w/frh++3L97uX71cv3qZ+8zF+8Tv&#10;3id+8TPnzv3id+8TPnzv3m5D97uX77cP324fvtw/fbh++3D99uH77cP324fvtw/fbh++3D9+uH79&#10;cP364ZvLgv3m4LM8xFjIpcRfmH+bvuKaTd0IVIoQ4yhPIWDHMgfQXPVzZVTR3BzreV5lXAoc76J3&#10;QjKZL6CJzbiZEw7nEXczLSE/TQKjozEcShqFO8RpY/8AAm0oVJEU0dwE+8S3FJ7uZS1xyWqEm+Qy&#10;sqlNzIVZqpkqmtPv0JYjkL5Mr5bFuCMIg/oXlG6EsAvFLIo1dpkKWxVJ94nU7Xb7iZpt4o4vcStX&#10;ueLSgRpuZSpgfo9EN7uNbWYXMb3D/Flsfe92zJFOx7UBBqk7ffK5tB2q5f3snDtBYSziWNUa0Iq4&#10;kgIlQFGopYpKI3mlyTojE9zJOr7sVpNK4LGOHsHi0xrWTDIFFJBo6NESltSCk0aIlrdGqFaU0dGE&#10;6qtJElUakHFohMhVGUGjTCtQ93lfu8zKVJKoCiOKHmlYwV9z3ZXKxJc0XJMcfNWq3oij5P0SIcot&#10;WIFlCIFKQsFCkRFaJUctcUKpT7sayQmNSIEtduEd9tPY8Q1Py7bmmhHcKKSgZO6UomyUEqXjDOjm&#10;SIlWuOUTFRuFJWKNPHNJN7Nig5Fi1nLNrMHZXGLt+Mkecio0oUtAUlSaspowKkEmMSyZah5GhJU6&#10;fcr21YikLFvMX7rI+SmqkQIdbd5xPmpAFwt+8TMrWXp2so+bHJBOgqMtRzHyZlBFlMXDYRId8AI1&#10;dkAKMFnNcKtduitmtaIk7hvBkFXHfXUbXfCaGDrkOd9cphESdvkPMo9x0tl9z3Ghp9JPFVqjUlXn&#10;2VxSSFSbjJC7S+iuGCly/vZHHGqVVtZQRDnxU3CFFxLHbBDxAfMZWHDcyIT7wuQFRpdydX3ILWSd&#10;w2cMX3RZkiK25azH9JcQZOCOJb90gpDDy5J7aRUq4lxuyIylGMtOdaO2jRIpUdohSjEpE8ltIKu2&#10;VSa9/eNE8qQqRfu8i18jKq/oVRxQ8tYgK4iCD2jTmtaZKq4XVSlMaQPOZEaYLf6SO2D1jVpQJGJM&#10;ZnMfLQuIGS2xDMUJmnWmRYVBgvkla8cqvbT1stLXwHDtuQ+iH3MsY7324FBMstuY44aTCZWc5Usu&#10;fBEVXV8wcpUhnmgtwkYshyRgG2StKAXMatEdBLFQlDgRlOLK1S+VGBuURyEEpYtZ37soPkoeFqGT&#10;ah86F+9P3yYCW+uGqSR86QNM7qwwfv2NxHADvMQMO4oldSoLMSGZrZTRIgC9NYVdgWu+s7VFxvqy&#10;5Z5Z1fczUBaXXIP0cybZYjlRIVHcf8WWx96KXRauYxCXMjFTR1P3WQuM0XPKZloUUGxvzIqX96iI&#10;zOLoeZS571VclApu5ksX1XbwSXbj2sB+4Q1FnbhmFBG5YC672sYllSAB3U6tCUyW5t4yiZJkjuoU&#10;xp1cNTbQzypM8y0rvS7UnnXMJkdn+6XVK7Y0m5iecBk7qiY3aprLco5qHFOI0iT6BMtYJZzKEDOE&#10;9c0YhKjWvfRcKZESTTCttbSJCKfT3MqVm3JjijkTIboa2yloSmTE3APOt5lEcxSILXJM8i1pStRw&#10;j5iopDyU8e23n6ZlpZcfs9twH8WHaoehYuIw5LjmJo1TLXH7woRsKUlmqvuWdvUhcbWvF8wlyp0j&#10;qqxrR8XRrjyZidrEn3t0e5rXGDLIXxejr92ZSqA0JZYcSsH7wGm4DHYskMNSwlqXkSWHFdzRplKl&#10;l2lxLAu5nilg8i1yk/zVnMQqCBYcKJxNuP8Aiy+A7H7ttlziHeCiw7fSS4lSI6E90xUKBJK9pUJJ&#10;uRGHutxRVaune2uZbVdrdRXaKNRTGDczXLmJMg72q8JkKqK9zwDt6+7WqFoTaq6bkqklSnrHKgSl&#10;SJV3ahzbwBUdkjXnYTE8qKeATC2Qed9ELhCTnJbqmkMC+YEJtY4plIXJbImEcRkXcqEcdr1RO1Sm&#10;NCJoVqSIUTTDGbvFLFyppY6SLi93Qu1Cfe4armt1JVKTHJLlEJVcqGRaWVyrMkskrVc3APOuypXv&#10;AWhE8ZUJ2pM0YMCgqWDlpdmaXLU0MuLh2uxlbiNbmJS+Yphbsgm5k/RMaBdwcmeheCixFIX7vM+S&#10;XyQ0xQvC1DK0Bp4qKykIWWqNeMEipIeZolbSatakoE12VPIvar/3hL3f9xXvT7q2tJy4OrjSclJZ&#10;GtHbq6avBcpXZypSM4ys1V2HY6holkjaCUlKskSqI/mwaOwuxPDDLV7l/ip+551o+Yl8RFPyj+kE&#10;O5mTKoNBotaOdFZBOc2i6tKOm2P0uzpHvd0tUMSiaqkDyYAZdGhUsStovF3KJYY5xcLEFsWO6Eki&#10;E1S09j2E6E28Eocl0lLjnhW7lQXKOJuI40xy0knuhImO5XGmKXlqnuDMYrhcLRMtCjKorkuJJXHc&#10;yRsyqK1yqk7BakurqSwtSfuVLyBLiiStBhSJJokBPLTjzkIQLlQcVwhSlriIWQqMLSUx+zEpCGFo&#10;TJzI+atUZXzkmSSVCwqcFS7gKEl1zAu5zC51rDg0nubuG2ad2gWYlhXaFAxSuFSsgytryKb6Xmzo&#10;pQITXoSUb5cJct8i6WZlvnSsyyF1JY+5b4lRQkNdMUapl4W11Fa3O4qQi45rTOmOOWVcxdHDKuFd&#10;huUd091FbX76iy5jRY1aLdNJLbltSEu6QmJWWlu1cYYkxxYO/j6FfeIoy6uH93N7TH81EpSFW83O&#10;jvZcrRXDsWo4tSjIpKEpdvfgC5skrGrUGl+dprEEqyl9uOhUVu3SQnZP3t/GF2ylVYYSkDAMIAdU&#10;hmR7Xccu6e7yBNmWO9otKF20vN7J7l1/nKOnanen3KfcJoFreRaZHGpWOUtTJI1zyYqParCyHFJm&#10;Ho9HV1dXq6KfKkL5MjoGBU+6zswTB0Uhcp58pjL2uZSZV3kKGne1Ru03S1lXiHzEBlaXcoxuEw9J&#10;6XWprRoVQ1qlnsO61uOQokyyC1QJKJARKWI5ZSoy4g1YJLAoyQ69kqKSdxTc2XaXJI56w0SJWO0h&#10;6i5E5JhiWVBCkRkVTdKxCl5qo7cdMJT70u41M30fNSp3IRSjI71dWiDmOVAQ4fYuOw/mk8bKflta&#10;lFq+4sVSgAd7S7MJvLYLBD8w7T91aqpPe2bHGpCopZIntCaKvlUtVQ1YixPYF1ZcZxWDGRvqxgWO&#10;8KcnZ9MnBoIUC6tTiX3q6uryeTq6urq6urq6h1Dq6urq6h+7ILFqGm0QX7pGHfYJdasVJIKXt0mq&#10;iVmTRalMJJZjZQR2gPcNFtDjyYnyYngkMJFe0ui4v3na70m5QoEoQIOWiS4m562Aa2u7y20f6Ztl&#10;PnTrXNGZZ5uiJaqsMsNExAQtKwXWj6y0SqDKukscQohGIZISMquxIxuI1IUHSg+6GhWQKFJCkFUE&#10;0QQhPsRLySzrMrtZ0LWQlmUO6T04vkqJQkITbJrIrRkJA9oXSvpgXXvqwSGiSjl6nCemf2mPvnuE&#10;LIQpxLC3J2HdWPL8uPaxu+Ub635KylhxpKLGI0mLv7UI7VeyzBY3DH3WjIeNRQNQoR2Bo7dYVb7j&#10;cruFH7iV4ptZutSlKceiX5kMOM1T3xeLxDwdA+l0Do8XR0aY81YUKYwoqjSHQOjt1gIK0vJlZDuY&#10;1SycvWCFzjI2cWL9kTghYR9IuLEQRmnLQty22CuWpByfMo0KCyj2e/5nc3SYQudRPMqIL+SExTIm&#10;TdazrComVAgUwoxq8S1A9re5XE6aGISokTirulxqKDxaaGToxuEBC0q6XpWBXNmlgWgphWXe/QRx&#10;yqjPvEUyUjr+/YqQLi7kzl5tESkrNemBVOxAqyU1jgJRMauOEE7gjRGOOVCkqJEhQvm5oqWZMEKk&#10;KpA1Md4UhZh5U6TZ2tJbbkif2v5vbBUS2cMjkjValJyR2QkrVy4oncKBRwZ0Pa0mFzHJGqJfF3gw&#10;tQeqNWaLyNUkJ0dlae8gRrhWiW+kthwaSyA5BXvR7ZerrJaG5tpNou0NcE0fctCsVA1aeDLC2pBQ&#10;bCHnP3FL0Dt4Y5R7pC1xWkYSbAmVNvEhStcnkWFtJqAmva1CedeR4Li/eS28qGrmB1kdvUxUNQVF&#10;3SJkRyXPQZtYrp8yrtpOvgwjOfcInEc1AugLuZExgrWsqUgd7C7y+4eK1YplWVkljRkuwuuRJcz8&#10;2SynReIuLflSe9BUTihKzHCEpuYE0UmjoXbzc2NB0NuAq7txl2qA9CLGPnsRY3TuY+iNk0GWSreU&#10;R3FylK1pQhCb0qXcdk/zALGrkUrKvYNJqGWdTHLJApM0W4xlZjVJMZBiS0oY0YjUsWqVCJUi3cEq&#10;Y70aI1rBaVYKiUEzUSXMgmJbH83teiau8SFRii4Ws4pEigUmNqmKmXxCe1SlUiheW9qmKNU9wVCm&#10;ttlyky5C85UqbeIQJRbQzKvaC2TxPGr4s1avaALo60caiLQlWJqoXkCoZGe1ovMIPYh+cseTs1mJ&#10;V5IpIcEvLXc365FFZLyL5y1RlVXV5PJwnvZfv7lOUINGF5BJmIWiR266skNdyIBdXckpKqunZElH&#10;BIm4RBIVCOuUiBKhdukjmENUtAuUqI+jR3BobO6Fwjsp3VyAlTWdcqtEZkPJ5ay41qjXIsTJvAgL&#10;Iq7JP0ZUUOVJdxbFLMMZTBJyZjEpLyo+XU3FrrQpLBdhJy7u5kwvIzmmdacdA5C0igqa2kSUw39y&#10;LZKutLD8vujvGeiU/SdvNOgJa9SoIDqA8ihUqxNIQy0xkuLb5llNpyVpRy2sO4TRAZ7J1TZwGGK/&#10;t8e0BcC8o11xk9ofzI7beugcwyjtxhG5V1cdCpEK1uQRIL4GvUWXt1qSRDECcHLBHKmFC44pCInZ&#10;wySXC5UJms5EyJu6cjLVReigFlByyeIaVB1ZdlKF26lAtSA9zGVsz2sP3qdGOygyouJOt7Gopc1c&#10;RDKt+7yJCo2gdKhQ97cOna1NJ1CqXbyfQhYeSS6IooaXMoWpftOvdCqDNpyCuy4kSO/RymHKkssF&#10;k9reZUEiFiRDX7NxJVZeJUfdy4YihzCiT2scsbk5LdioGNUaGpRpMv6KVdERY8yVVRJmFIl6iKi6&#10;tiyghl5FJmVzDGaHpJKqsiqkxqkVDApVxEgJTfTc2aqgGPvFjh2j9lWq6EHsg5A8VnrKu4qlgu3t&#10;1XCkW0ULQ8Urctvk0wVN1hgUFB7WMecw4TRZpkRiqPRUEwQ5Z4+WDUj+ZHa0NJmWZ11Ueq8t44kx&#10;WyDaTXEkiEoCR24LLHUqMCOPqWwKdiHH1TFaY4uVzHYR8qO4/c1eWmWJ0U9UsKqywe1qSmfkh8iI&#10;O7jEzWnFR7WBpLxaCwzo+WHY48ylQRioAFoxAK0uXEvl/Rr4nsHB7NWWhWCjexmN2qugHsufkCa6&#10;kmdSWU5NQp92xPMtIlKwdXVyrUtViI1uiSF2cK3LYqDUD2Be23Ha8WpEK6sJVI0wUVy2o4u4ky7B&#10;wqwglJ7W0yUlKnInmsQgC/QcHaXOaFULvquyK7mOREUAuxzWUlLPAcKap0Sx7W0x53KLdBTJHMYp&#10;ttuI1KQUljipj7hY4dh+6hSVyXyRXtEqhGqle13JJKdXbRiGAlgUgSsvmqalyKcgU7qIpR5vbuxd&#10;9DQ0cXVHOuRciNWRifvpTmopKFO2gUwy5IZjJ7uuJR5kkUUeRVo617xIE0KnZpyuK5L7XSFyKA0R&#10;/jN2edKhASi29mXEoJYUywaPJ1dXXXJhSkqjtklHukLMEELVx7W6sJg8S0llloWUqh3EpXc0MofK&#10;StXIRkoJD8pIS1Q1fJIYiNRon7tsqhSQXo9yLLB1t8eXNFzGoEHvt68bn3XlJq6slqJLt5eVIm4q&#10;EzKL1md2jCTtGspWk1F5/i5hXW0ssEptkJfLSzaxkz28sJTDJI1W8kaYyDHOqpQWdFRzyUQEyomI&#10;Au5QUlNGHBlSfLl7Wsw2ki5pmqGdLkOfYPgqtAQO20JHLGgdAXNawyBVpDJJTFZae1Ox4Dh2iNBy&#10;0IjuxSJ1aTr5k1+55wckP32Iv3mMtMyJE6Bpxq0RpS5UZpvrb3dVHt5Y4OZHMR7KrLVE4+liSXJ7&#10;f34zhJNaQXLRtVskzDoRRQU5JuU0yGRi0kS1QFKrjb5Ak6OtHxFlJhLex0VtyaNScGj2e+WE1pWV&#10;rPTB7K0rLWClffg6uvdKsVQ3SJYzcIDu7tPupVXvaQ82VJxBXVjMMSM6MNZ60rIYkLRMA+elqU0q&#10;oxuFukfpCwLMm3yOSLlj70JpKO1/+8Paym0Ti12SVqVYxB+5JKS7WMFy3ZwhlkWplyIxWHarUVrt&#10;zSNSgi6T3R7SRRKkJWEWaIyBRkgP2mtSYkz3HvDtJfdxu14mdEEhVHIkrUKhnUCtdtRMbe6QsCWQ&#10;rVCpLmtsQkFCZFKU5/4vbD2C5UBaVAoUH7SzwKF0EMrslpgs0XKmq+CWd11N/KpzAkg9k/cLHexg&#10;VcGYfSXQra9kaqWRX7pdtKZbfloUrBESlHNYq+eEv3hNZLyjvLuRbJdmvFSeDIq723UJbKLGK4ss&#10;WA1e1/MWS87arm0TDErFQWGu8TEf0mlov5JTzZWq5lSzcLqRVT844EzxwRhBUagKAdC8Xi57fNEC&#10;MEycIPZe4x8u8dXXvV17URytvX/F5JUod6SqPvtxFBipgIDqypTEKnjgk6l1dXk+ap8zIGvdMikM&#10;LSfvINFOrvq59kqIdvc9ZvYQJLyVT58r4uwiQpEhKTap17XiaT0YyQYL3npyQ7rgRoiHJFgqISNO&#10;LVOh5KLoAVSJQm4kEwERLQpKRcKyXZwGQnb4sZYzHNInBwpyNqCm2Oo3O2jADtfpYlONAVNfdbiP&#10;0amXPHmMQI4a8zbuWVS8sOUtSnClIRVrEZBnFVTJKQDTtw+4O9nLIhCRreGlv2jZ9r7pdgf4vH+9&#10;KnoAZKuS4VXGzU/d7dSZJOrkzO3QorQqp7EOPRF3+4Z/mdpk1rR4VkVo55QgX9MLo9dt9GMMjyw5&#10;UpSjvYroE6SF1otyEhCCSlXBKhRWrtVFaswHuUvNvPvpOJqidFvHJEpaEF3qf4v3jkXGr9IP9IJf&#10;6SWkHcLgtd0kOSSRavvA/eC1BiZhYV9wFVEl3qVStca0EuJGb6UhReXbixV5rrbXaY0g1Dv+BdKt&#10;OQUTJAJ81FFh03UiSp21+tDhkSWY1F4SvojC5TcyrQrOOURspOcdoieWGOOKVLvLH3gfo68pa7bc&#10;okAS1B7kM4i7GSi1KdqnKe74w+ypqZGo0djFGSuOKFnmqa7JXJjHMaFIQFSJdzLWOrqyaMJeNT9w&#10;d7X2vO9P0bhhVKVrjhH37a5EIhXzgSQDLUJIasVNZhQJ5UpRAgyyCgCqBCCnA1S0qCwWl3Y+grp/&#10;M7aT7wTpkaSKxFyvIXn+LRWpMMRaTpzEuZYKO9mfpQa9lpJCZQoLlWGmuBlXyq/R3BIRZxJQmSNe&#10;dxbZx9qPF0eLxcaKqTLcRMT3rRNdgXi5JbTvbpymwjU/doC/dLd+5wOIw5Lt6s6MfzqTRXeLWOrs&#10;inl7vb5RxR4Ncq1EqV98PZrlJM1kS9wRKjsEvb4Ulco5sscSC766Mae8NxJA7a8ydXOrJmJaVKWt&#10;Cgk1VjyoFELFwjnhXNigLt5VKfsuiHIk0liWp3FsUlH0a61FmqguDVodGQ1hrDsgEoSp5B7hNM6B&#10;TClNSltRX2r2qwXXsOw72v7wijuzokZKWeVGUU/mANLKTB3v7tFxKlpvBRd0tTPbakVlDWKoQKEg&#10;4wgoYLOhmGUR9n+Zsai4C6grVzFJyTcLTRSlytKki2ShTn6UOPge9Skw3KVPIcuNQUFLAaF8yeSZ&#10;CVoIUlagkzypztNIFzlmVS41pePYDsWHalKZjdQM3UbN2guRddu72A+kAJdQ69liGRxRqQ6OWLlm&#10;rr/ORmqe0BONXBOESbjMI4FHJ1/mY1YLjulJTuVwq4k7e8iOC1jzj6UoupefM/PsiRUaortZeSub&#10;IVZFSjHzSUQ6mX6Iwiq7C4qAtJIMEapdwSh/ph/pZLO41a7yWRriRI0xKSmAKTJMWg9S2py8DqUz&#10;8uOe+MTF7OpqXJI+oMSKD5pLzLrXvXtXuT9yFWMhkUoyDJNuNRUrmQ60SOx+4nsmxuJ4ZbdcB+5t&#10;tUNB6asijzqoqFautWrUe6Kd2gRpdXX71r++iSuoSAy7sYEpwgXMVoVoLgdDSrQfcILRPOge8zh8&#10;6ZT24Gtzkm5SssSSc4ykOxWV2sdqEtdhcrkuYjEsstLUO9tHzJv0a/0Yp/oo1TbBMC0FJ7WNREpa&#10;2lQZLQrVEjQt5Vc5Aj/nYFdxkXy0VSYEu8uucjX+aLjvpUJWsr7JZdhAn3Xc5+XAXr2He3UlMizG&#10;JZ1oyStHKXIzI6cxIkKVWcn8cqQ8tLiHmtUGJCS49BkliRiQlhevEKSmqioOtXLwGrlNF1r2ydey&#10;VAOKOJSDaRNVslIPbV6urq+P3E8ew6WlYjc4oT7Hmnir7kUK5EW6AqSWbCKa3yjRFEl8uzaIFyOx&#10;FuhzRpYUl0WXRSXzYUMTsJkkKQz23Olf5jbkgy9i7oqKvyCBZRjI568toY4vTsavUOhLEYdkgJi3&#10;Q0EXtK9v89hpaCRDC4lG+FJyy4zorvZgm4gKlKuaUVFgIqCO8P8AGK9ttPS1RIU1wqSySFMSFLRM&#10;guWTNX86g4q+7Ieo/f17nsD2j4O0om1vpebcK0fFngO/niVCWJxxdCAjHEqUuSQCL95iEKpUctVC&#10;1pZYL0dKqpRg9WTKmqhdXKdEtUZlW9ewFe9oZFqJUDPPm6fco6On3i5RQAVfUpPEeeoev3NolAlu&#10;rEKK7xTlm6DMuSOGGrpR81MZMqFPlcx+6MWkTTChPalXwal0SJ4g9xWlau8EfNlu0BFx3232+yne&#10;Hr/JBLSEL+jQpD5tuHdKQtaC6a6B5pZo9KjVjR7flhuJEq0IxUoEyUVlZ6WtA6B7knFRZaDRk6Pz&#10;sE5TwIwcsfMZt8mBRNz++7beesdlOfsf9QxGqWe8ntdx2o6fcEa5Fe4XbttrK0R2Noh+4RKa0KjV&#10;HJhYFk5H7vnGpXLXXlpJxgQX0wruvbjP0hTUxlXKjVKpJzLVEstUKkDlllKqVo86tBGUiZEK5hfP&#10;S+egOaarQ5gczTDyo7GKP3SSxt1Ne3wqFtZxwrvL+ZMrP82mJC4o4hleiOoflSiRShOnY9kLMa57&#10;sLtKpDE8BUSC4+kLkShPOkzsKrvEFQelAUuheSXmzkXNqeW7pISe+2pGVySZ++291O+9rTlRK+iS&#10;WeKtEEghGrQXQNVH5hpDDNzKhpTiJCUuLWTyTuUkY/Sdy/0pcO5vZJ0V+9b3C7c/pW5f6VuX+lbh&#10;/pW5ayVL7WI+lTwZcwqWf58drAx8+VFlE5J7fupWRdH590W80ji2mdTTtMIfulvGNw+jdvNdSrCS&#10;QEJZoHLCmUXUvIgWfv8AnBIAObWKOSrzOUiVKcqR7uGjqRb6woQEpxdHcEZVBZSWI2VJS8qOXi6A&#10;taEFRhSpMKig3GhTVRPbb7+3jhRf20r50L3XFTI7eX81Ar6PNy1MpaKFqxEuACFii+9D2So4qZS1&#10;V92E0jWtUnZKik2t0WmaBQGL0Uyq2jZvbVDVuGbCiV1dySZO9ho7r/GO+3fuuxd+Gn2If3Ke037o&#10;cEcS+YcZF6MNPZOszuPZt/3gIDrVSilIJqXT+bk0V225LS6sudWCP9RpQVARVfKjc8aURd4YVTqR&#10;t9ytxbTGGm1t42ppZ4F7n7FqViSFeoUlqXqZKOeXnSfcHfzh9qNCMI0IyXy0qXKVRR9ZUMVW5rBa&#10;kCTuoZL5CFNNqAlVqtLNhV3EdtZxqUF9yw7mMlqVzY0Blll4OxUI3cqQqE/zttwc0ZK35qJUpStF&#10;qzX2qwWsANDPayQlbltkmKWExpqHk4FdXBmhdA8il5NLyo8nce33sy7r/GO9iKW/Yu+H0aPZg/co&#10;USy1ax+Q7q400DR2jP0zuPZjVgpSyopZxdUNZFWXT+Zm9rtt37sPVqd9Jr/qKNOaudaofvsZKaOR&#10;PMHfbDS4oXq1OtWOx43QTUyI96klqv324qu8nW6nH7o7+aPahSrIoWFSRqcaYwDJRzJqu3GMUOlx&#10;5eRRm+U4oAkeS00dxMmzhjJmMKqxVeWrD/NJHynH7LpUn2h2OrPYcP5q29pqSS5IcmUEPIh1dO1O&#10;5iUqDFYeryLR7ab6YO5m5x7Q+26F69okhSljE0dHN+87DjayRxu7x5ve3UiODnwsXMJcl3CgTTmU&#10;I4QkCMFNVKoSax8QGGo0HFygNLSy0H6SjufZTFV8qjoQPpHSTup0I70JeC3gt4rdFMDSU9fbbv3a&#10;a9pDQSHJf8+hZiUQZTyXyUtSSkpRUDtPEg9qvbYNRoGrqPn2VxuhkggiVYUtqQQPNRyP8yj2kTKC&#10;5VrBzWqOPLOSNKVFQUIS4hWfsta0FN5GhSdzs1NNzbrBxxmUq8mlh5abf2H+d+Zd0mqEaCj4Mdy1&#10;jsnh/NW1eZ1vrdVtaeY/d0MWsdJEGOT7kdwEJmnMrPYHFHAd4fbadO3mkOlXi6O4pzO0Cc5DChzJ&#10;CT923SgxlEDKYylMTQKADqI1yxB0Y7S8BxmY4hTPAGhrVyAEJp2VStOwZZauPaIaPV6uperl9vtt&#10;qaJ0ZNHMaJlBz/1BEe8gqmNRcJkzWrq/vlElxW8a1QxiMdiwOyjQO56Y1aSM8Kauv3z2j9tXLSqR&#10;UdI5UtS1VkkyaT1w8Y14K7ElqALVaIUZYMFHJItruON3F2JnEgI7eYZZaxVPKlpqD1UCe57atOg/&#10;mUpK3FEpCnU/c4JukZfd8vPsWewSSylQdv7fbXsO6iEhRKj2thq5v3n3YP3RdNGGTiEqyDlDFO0p&#10;qUe1UrdKMavHtAaxqGiR2LozwBamNVK49kez92X2+1qnGF0c6qm5H+oY9Fdjw0dvIM7g4zqPUOFq&#10;evUCrzL631vVyFgO9V9HJ+9jTkqUYmQad6OnbV69xxXFVKYkqjjjSkzLQSy7OUsKMrrk5blELO5J&#10;r+kQzuAcl/otckrhCQ8kBxq6iwWmrPYho4XMeKk8O1XxY/mqh1dsO5+55TgmP7wkkAqUsllP0YaV&#10;KDyVW2FWWO4Z7XJpH3tx0O4pXtx7w/u6AdwyHTtK0hkNXtW6daOVNAlpZ42v7s96OjkHQO0P7wns&#10;kVIH3ph9J2h9hqNXJ7S01T/qBOh7j24wAu4SM1po0HptDRk6Vq9O9aAdSlnEXadE7Pzh+hbhJl2m&#10;9LltJogbS4S+TI+WsfzPP6RMtIyUruXbqxXb8ZLjlupUexdakNDAcQ0MaXTtRoX9IeI0MyM0I9ll&#10;ntp3yeTyeRdS9XTvbfzESLZSF45ffLx/ineDpgY7+Xa6NV94xRDuD19oe9saR/fk9pFGXJDim39l&#10;y/u0tLV7VuKR/dk9jsj2+0OqvvXKeyeKODU18f8AUSdR2UDmiOSqrdUx/R6aC0iARy0uArxxCni+&#10;Dq10ZvIEj36Iue4QuWK6tsPerZ+9Wz3SWJTguosLi7ShMd/AtF4UG6/mR3QjNiI0tRi7jPLspnsl&#10;pYDh4fcpS7PtebkRgrsWWGn+bt0p5f3zRkUP8wP8T7pH0WtO41afZc5rL2QMldpf3naPj2hH0f31&#10;+1G+LUih7S/u0urPFIxT2HeZNY+1ujJbo4yQqjp92QZIafaT2LVx/wBRRcAlLAjDCwkc9ZZkU1LV&#10;REiZHHxgmjEJuIEP362DO5Wgat1icm5cwBTyagD3LoFNIADVwJ/mkx1t+0HBLh9qUipeoatWWY/o&#10;Qw/eIEmEoUlQ75IDMiJJjWqYlPkl3YCR3PYdj3p963iXyMFPBTwU+WpiJT5dHy1Plqcv7zsOx4PB&#10;AasaRIUbVhjU4lrT9xLiXklrNV9rVNV07S/vO0JpIe0eSY06un3le0hjU9OMnFzewOyNV9wx2Vwx&#10;eBdsFVkpzGCUtFwo/eLkGKxxRwZauPc9h/OwAUV7LuPZtDlHTtFpIj2pRVIai8nVpPUw/LuniODU&#10;dPL757Y42/aIUQGDQq4l1ampwYm3GjDo7b9zLMI2u9U1XEynxdsBzqU73Cco+xZ7Dsf5mL9x986J&#10;7jt5NKmXaj+Lr9umsBpMXNqnul28eDJNDx7WQxir2n/fdkDRXFhZYkUxcCiFpkHS9Ho9Gr23FStQ&#10;waPIO85fLD8rShm6X0vR9LGLolzEIQY1kqiXhbwhCZKlb0fmibF+9xuMJWnlofLQ8EO7pm4/ZZdA&#10;Tijuf5irr96A6n2HIKosjrSjrVlUaZARVSqxBqHYB062Puhh0a35D75cKM5Lj90QxxYLqHKda6Py&#10;UHEsBKqZpflDQRTRlcZdOyCQvTsuaR1uVqUOrseyex/mbNWdv9+lWrpPYdyx2iUDHfpxuHESJCWs&#10;vz7BxApEqimPskElKcU9rj992Szaz5W+3zIVJyaAWz+jS0qWfuF+btxV07Jh5iZrfGFq4WkXNJSU&#10;dwWCHVyap508b98uGFEpTcKCSuMvGAkRwPCPLJSWgqdXVkuaESBKHHwqyWPaoe5/n4jiqtEZl5Bw&#10;yJ5iuLnFFp1Eb82Wl/m7BguvYMdpODH8xafvbr2D91WpeoILW4w5BqntAU8s6ih7hwLUY8ngl0Du&#10;R2LPZH83ZD+L/f8AI6nsOwQtbWlSew4irvv37TxqaK4q9rt5GUxqupkqh7WScp6dlqwSolR7W4Ba&#10;KJZALuoVSPGn3tGsUkdvoir6lNEcqXeyZqydtbJuBDaJtzMsLX3HYumtGlnuAwl0+4WTQBpZPZIp&#10;/qRKv4uCD2CCJOIc0ZUECiE6Ll0nSyw/zdwe47r4MfzFn7VwKxdh7PZdK0U1nmOjW4FoCrsJBSRU&#10;lwE8qqnPH1nR07QK6Kl6urWMgyz2Tbnlj+asdben31aJ7jtZ1Cb2vN7Rax3n79jikdJDlTow6aTi&#10;sfewjoh0d+ukfeDoWZkFouOoULnjiKfuzT6l0LQQpLt7hMRvLuHklGQe2HlrVdJodTR0YDHZXdLP&#10;FpY+8Wp4hpK2iRrq0KI/nh90CrwJtI4SDRkCqT0VamkOjn/epZ7Dj3q69gwey+DH8xaDpIqFaFgd&#10;PaY4szLLsxnHUBq4LaVqdWTV2CqxlrpWVBZqw4VYqp3oydT3TqiSPBf8ztikmMh0dHR0dHRz6Q94&#10;UhQ5QcCaIvRr2tv3F+KTtPtUoyGoaDp7BrFUEdhq40YpHbcvb7W8eRChXKvagL5aPuSrwSZZC6MV&#10;D4uCuLOVFpWll8U2yvosvug9iz90MB0dHR07Fq7R45/o8KF0j3VmdjtV1++f5iHVWnLqexaCAGWm&#10;rAd0mi0FnsPu1YUwpg9pPZHAfeHa1/dO6TSRxEKj5ZYiS7pGnJNbOXAV1Vq4qlPLJBFFOy0mLVxp&#10;VqTgodozkjtRzV5ujr2i1ju4yR/M2Cgi5I+/ef4v3gxwIabhAdzIiWPtan6DcfbdsnKbuv26uhak&#10;FC7mPBdHbQ6pV33I9faAVjCGNHXvR0dGpFQIIi0wWgfu1ipqt9tQ/oQeyZZEs4SmthG1SiT7w7q+&#10;6lj7lHRkM9pwWncbtMeqiIg0nT/UMHGnfElqiyCUpA73SKpSfuVDq6uverTJRpkDWapB++iKsPLd&#10;uKRu6QqnLU4lKhCJQvtIgLSuBYMcEqT2t01YRpOnGR2378hlOuLvEd7Q1RR0dHJrJ3taqgoGsFK6&#10;fzNrLzoPvXf+L90HUkPIvLTtbaQX+qXYfvsnV1akgqqEtKspV2MS5JILFAXc26GCqRhNGK9rtWc/&#10;YEhwSZd0/c0dAyB2yde1O2Pch4sB0dHRgOnYh0dHR0YYdHR0dOxDIeLRkh1c1FJRAScCB/Oj7lvV&#10;gF0DqySx90gESxmJQ1HfR0dQ44hI/dFNVuUJeT5mjH3QCSkkRu3QkxjR3R1LLRIp89DSoKHY8S7T&#10;2w75GjhNJWQ6OePOB1dioZd5dJme1jMoHi7wETs/zG2y0V964FYfuC1WxatMQS50YyO3ryb32QCX&#10;ZUrkA8y8mVsqaUqyl3GRTKlKLiLHe4TjcSLUppjUpi3LRHh2qWkl6vX7tP5sfcA7EM/eT949xxId&#10;Gj+fH3Lb2R/NS55o9rtjow6gFKsSm5JZuUsW8Sh7rG5bcJFOw1dHR0Y0PJJHKlLgTIlAq7vRlbq8&#10;qvGRTgiWl4ujmFJHZjqBcyc0nTsmoR2S5kcqZoWY1BQUO1yKTsuAQlXOCVRSJlRfJ1DP8xAopl+8&#10;sVR9xBqntehhFU2KncICwiFKHoyp5Pi8XoPuxcUljtLGgycuN4h0+4n+dDP3B9wd1feH3j3HbzAZ&#10;/nk/ct+A/mrsNPccFChDwCmIGLcMQJYFOx1ak4lp0P3LTqgo0ujXGkjkxvF4vF073Ptu0Uw1OX23&#10;AKQnsl7gjV+Vll7u6u7/AH/bi1IoLaUwquVhcOnen34l5x1dfuHRqNVd4/3faePmJREEJFA8g8nV&#10;4kvEfcr9yLiC0ntKl0dHT7g/mD3o6MfdH3E91feT94/d8wz/ADwTQd7bh/NTDJPA8eyXKGOEPsgM&#10;fcEai7uLE/e272D9w/fuwO1p+8DLVZrnXHYWyEy5Bnsl7hkXw7WUmKe10fpqujtoVSq93L931XCq&#10;ON0fnHGJIJI1Rn7tkawfdn/c90HFQUCkqZUXk8nV4qLxH8wO8ftBpYaxpT74Y+8f5offV94MfdP3&#10;BwUwz/PV+5baDI9snm6h9L07aOjKHymqDp4dlahxDFAfFiJTESQ6NVxElzXHOdOyfubdoz2BdWS6&#10;urq691RLmCttt3HbclQ7e8rhUrhNXvFjXcIQuOimAXGvlyZVDuh9L220lKuYWqeaikSrZBDr2t/3&#10;N57f3bD9z91WqVaF2Ngq8ceyhLG1pf6Ohd7GmGXUsIegdf5kd4/baWGrgf5gf6gH3z94MfdP3Ehq&#10;/wBQJA5Z7xUwr/NHvKMVurQUhUeTBYej6WrVKduQALKB+5W79ytn7lbv3SB+7QvkQtKEIdHQMJB7&#10;H78KaC4nEUcS5ZGO2aCIUpEUmLy1gTzDOBHNmm1iuLhUiiolwxc1UeiXd+3Rkh2Ku5cwpLTtafub&#10;xPT93b/3X3pPbewnqq6uru1cyb7h/mB3Gh80sM8D/MD/AFOfvj7p+4lq707qRj/NJSrl94fY+7T+&#10;YnHT2QnJQDHdciUNEyVSfdJIEa1KT92tGXoxR6PTtDDm6JQi5CeaZCoJyY7EzMxSrYiAaILhI/SA&#10;5c9yZCi3mkce0Sqcloi3KBQaO79rtZfvXXtcGsjo7ZakyXg+i+7tv35UnmUo9lKecyy7oUm+4WPv&#10;j7yeyh/MD/VNPuBj7p+4lq73trHKiPYy7naYo4f5kamnT3t/YqwXVL+hf0JeNu+WkvlPlKYiWWqK&#10;UMW62Ikh3S1GTg0gqfLIaDVI73cEki7W3kjm/nFGiqurr9wTzRvnXKmqKqgmjCXQDsOwViedEpJR&#10;ZsriQ+YtkrLVFU8oPlu6jeTq7dCEodHR3SCFGjqHaR5LuBWH7u2p6PvTQLz5Mj2mNSLnsXffv/uH&#10;sPvD7gFU4sdlOjo6dqOjox/vnS1dwak3CQ5yuWJaFIP8xEQlbPHtbex97gxUsREtIxdS81OS6KTJ&#10;lOdKjtEVYpLDo8avH+cLX7X3gxq8XVIdSfu0YjSCUhl1de6tBdmknazyCKvJ8xzdcZDo7VRQvLJP&#10;3dvNbf7y+Lsv3/Yvcf3n3D/MD7kX7vuXR0dHR0/1FR0/1OGR3iIW5lYOOdSXuGNwj+YTTIEOWufa&#10;3UAPuCpYjJYjSGPuFyw5nkPzj9taYUtJq0sMFhTCj2MqUr/mlA5YvF4ujo6MJY0/1BIFlK9uunyZ&#10;Ki3wVxYDwLwLWhRSna1qC9ukQ025iaB97boymGn3ldrb992U9xH3T/MD7kHs9z/vvHY9rdVGuZQE&#10;chaYYzFIMVfzAUQzr3HFMzM7t1mRQSkfcq6/coC+UhmCN8lD5aXRgfcDq9K1dXV1de9Xioyd6uvb&#10;R6PpdEugeIeLxLoXQvX7p+4LqKAe+2xa7qAvlFahEkOg7xqCFybjHU3oLyXK0Io7oJTP9zbBJy/v&#10;KdHDpL2Lv/3P3D2H3h9y3dHT/fme0XEtPG31jvE43Hah+8iKrUKHvQtFutTihCPvUdHR0+5R0/1B&#10;Udq0/nqvIupdXV5Oo7aOiHRLkhQt+5IaYEI++YkliFDVJHE5LtBi+5R7ZJWP7x7R/vOxd4KwfzKY&#10;1rZBB+7b/vHV1P8AM0dHif8AfMNWodoojkcXwNoXuqKTJQZFR7UtqEFskmp7RozYjAYSXIDXFRYg&#10;UWm3DTGAwlgfzNP50IY7rOLTISqdSoo/fpGLq4U4BKtJT1f6qP36urusxMqTM9wWgh2KiLn7x7J9&#10;rsXNIn+YDsrPmsJAF1bInTQg/ch0l/1DV1dXo+l9PagdHiwkl4F0P+pg1dlKqw1JdpXLcJI1r5uL&#10;XeLUCSr7lrHUYJHbF4ujA/1TWiB3l4ewvokSiGJJn4QnpX7f83V1dXX+cP8AMzJQUlGtKfcDtaif&#10;IuperqXV1dWSwe6iAIQqa5UMVfftVxyQrKEiW7jjjWJPuo0X/qsEvIup71dQ9Ho9O1HR4l4l0ev8&#10;wDoe2AU9AyVKKFl31uFWv3rOtaOn3Kffq6urq6urq6/zZHR2zSky0dxIEvbpq9pXaqqiT2v5irq6&#10;uv3q/wCoVLQhyymZZLNHRhDOjTbwKEcSEqxdHR0dHR0ZDo0+y7iNcqYF4zXIxn+9YQ8ySSKezOd3&#10;K7SxzO5pGH++6pdS6l5OverqH0vR0DoO6UlRTDFG/eESNe22i3+iLZq2WNq2WZq2m8DVY3SXaIWg&#10;ffr3q6urq6uv8/8Alc8nIc0ypGm6UmOtXYrwmcvC0JC5OP3KvJ5PJ1df9TSLEaFSc4DnBpSM1rjq&#10;a0Lq82TV2/7pP8we0R+j7e7AT3wpcfe2odFyjKLoQ7eQKTun7r7qPY/3y6OodR/qAEhoiMhigQh0&#10;dHR0dO+CFM2tupqsICztyWdulDNlchmCdLNR3r/qT8t7MtK1SEp7ojVUzmJrvpSu3nrNL9yrr/qt&#10;SQRNaKB+kQ8iXlRmpYQosoKXRiCRTjQpASx989oD9D2L3IfSfe2o9EoyiCVSJiQEJ3VVV/dh/d/d&#10;0ej0dHR0eJeLoXT/AFNy0ugdA8Q8EvlofLQ+Uh8pD5QfJD5L5KniuuC3gt0LqD2QmpHKrhoVKS/e&#10;VBi7U03CqxyCT+a4sxRlm0tyzYQFnbks7ctmwmDNpOGYJg8VD+e8r7WWjCatFuotFqWmFId5IOcQ&#10;jG3NJpOGQeTr/NUdHT+ep3o6PEF8iJ+7wsRRh4B4B0dHRgMB0+9R0dv+67KWnPcx0/e22QImp0gJ&#10;QF0WLmXnT9kRrkUtJQp2/sfztS8i6uoej6XRLoHi8S6F4l0/mkDq/wBQ28tHFGZCmJIBjiqIUuW1&#10;hLTZCqLeONo5SXkHo6PB4PEuh/naAsxRlm2tyzY25Z26NnbWdvmZs7gPkSh40+6fantlTLTYIDTB&#10;Gl073BKpWnjlkimoS6fzNHT/AFRT71GP5m39hkgCVfMlvMlWv3kqKTbXSZ09QF7dhKWlJUUWpVGS&#10;iG4nKDI7bslJUxbyMwyD/UtXr93T7lGgH+Yqo/zSeNshRhCQGZAGTIWnlvMPi+UhiEPlF4yOsofP&#10;fPUWVrLClJfNU+cxKl8xLyS8g6/z3F8uNqjt3KhKXUOpKwO1O6jilSgXo0RqW7aTJYDp/vkP3h/M&#10;2x6GaFySm3XMVSWf30qKCbmchpgWXFEmKX3ocgIMzm5eTtT9I4DoO02kjRCVv3Zm2Lp/qpH+orCN&#10;K5CtdOZAGJwwtanysmLdL5TCCHVYfNo1TsqKu9Xk8u5kSCedIY7VTRElH88qVKWqZSmHPqKMNQer&#10;qp5KeRdWq0hUU2cQOCUC0Cs/99af5m24djaSySqSeV99KVKKIZFrjh5ccksYh+luVqQLZSpCrvbf&#10;vXGrFhQZWHIclOI9Aejm/ef6pR/qK1rEAsFpjC2m0SxBiwJA8lh80MyhmQ96/doHkkOksrRaBISl&#10;Kf55U6Q1SqV2VIlLjlyXMdGlkd6OjoyNAcRQqcSCgf76x/M2/wBylQr2vupSVKtI+XcqmRBdLlK1&#10;G3KU89aU8fuQn6V8WkrD6iTp2SWk0fNAa1ZH/VKeP+oUhxoaIwwijot5F5PmB5BnBhCFPkvkl8lb&#10;5SmUlL5gaY5ZGi2Ql0/nSQGqcBqWpTq59whhfOWtIDjHVL2HanckJZlepea3Cr/faP5mDj3TxmGM&#10;vdKFKJthFLKoR3ZmrLHGm4fvEMIUtSz91B6iWA8T24ilWaMB0FSP9VJ4/wCoY4atKFMZh8zELvFF&#10;84qaZKH3hQYug/eASlcZYXGWkvPBqulKYhkkaYkJ/nioJarhlRUysJd1fGBy3k83a2FYRWqPal7B&#10;kgAKCmpQSDKotIUWI2AA5tUQH/ftD7XZRoLacSzXgpcdpIaG6WlDuLsSFEEs55iYZMv5hL49ucsO&#10;WVEr4GtAkPlSdqHH/VI4/wCoeZGl85lSiDEC+Q1Ql4KfU8iHnVpJUzEUNHMLTb1YSlP88paUtVwS&#10;yasyJDCVqaUJS96HUO22ITJae7B+6lm2LNs/dy1wDFczSgqYieg7nUR9KkHT/fpF7fZQChbxIjm3&#10;EUuGHcz1QUTLYlijTJOuQ/fPZPFHs9sSE+RHSEtS1pM0wlckmQP+qRx/mMlJ/mTASzZl+73CWPek&#10;tMqmFpeSXVDpG6xtEGTRAlLAp/PKlQlqnUexkAfUpqt0Kfu9Hypku8kkWe23XM8UX6RmDG7UY3m3&#10;f6WtmrdrIC4v1XJgTmn70wxlj/36xe32WSBSku6Dr7JXbxplnkl/mj2Gji9iZSkqEshHvK8YpCtY&#10;uEZAOUM6Py/1OOw4/wCowS8nVLwiU/doyzahi0aIUJ/n1TJDVKpTJo5LpEbO45SClPuSpCho6PbT&#10;9H3wQyAmROs0XsfeuRpCf9+qPb7YnJWPO3QdH36fzMHsS+1HErGZASuD250jNNxMkBWcUo0H+qB2&#10;X7LkkWlpXK0lVKurq6urq6uv3qlhReTy+5kp5l8wvmB5pen8zUBquA1LUp1Act3HG5r4qalqWXY3&#10;KTGCD3V7PkeL2w9X3Jf3ydJYuH3pU5IhLHD/AH5p9r7m4itt/qC0NRMcHDLJRC8whKkSyKAUU0aP&#10;8XVrD/qqX2WkVnY4fzVXV1YvFNN4hpuYlMKSp07VLyLVPFG0zwqdR3C1BiVb5xYlQwpB7KUEtU5Z&#10;UosqAct2lLkvVFqWsvBZdCOyTiedRpvFhi/kfvylJ5gax1DhtxpP9yf96f3sPH7/ALEkZ6f9+Y49&#10;/O8GVt/qC1Ln9iGXARgpRIoGS4AK5ErLjP0B/c/6nPeTg4va8/56nfmpDTfKSxuig07qhzbmikkq&#10;5FVaLmaNo3OdLi3XIpkBdR91TXKhIlvkocl7It1JcVvJKYtuSlpSlIu0xcnsiIzKVbTIWqKRD1ea&#10;mVEsOzNLj7lz7a/ai4/fuBRUJ/37zBWNrzAmUZQ/6gtP3lwOiNJU8JWlZKpiBMFpwh/df3n/AFP5&#10;9pGXD7I4/wA+TRlRP81V2t8lCESokDClME9pS7uZfN1cVpLK4bCNDAAHaSMSIubMwMasZRqkjkux&#10;S/jckyyDgWaMOE0l+5dcVuH+YuB0Qmh/36Dg7/WOLEwcUKFD/P237ybWKAtFap9u49r924P3Q/c/&#10;6n8+0jU4/wB2n2v56jXXL7yEFbwFRZJwkjCVEU7JWpLju5kE3dwoi6nD/SF1SW7uJRDaSzOKzij+&#10;8SlIur2NaeDrV2M/Lkd17CIY1qvrdEDDHEGo73XClHHw5oYmDEg7V7qGSU8UGqf9+afZd0UpNosq&#10;CPYnFJv54O3/AH0yaQxqSHzEOo5l2nFrUCLc/RBQ5Tp0/wCpR3Xxk4I9lHt/z2jnUD2r9yOMreiR&#10;bISXc3BJxxcNsqczQKiP3rGb7qlJSJdxSGpUs6otvUp3dmgRPg7Sbmx3PCD95uY+iHaA1h73I6XH&#10;7JgS+Q+QXypAwJnnKHzVtUilNJcB/wB+iPYciVtEKgIKhN8KXP8APBw/vlwrMYxSK27CMzfxSpTn&#10;UWusXlR49ODxLxP+ox3Xxl9kcI/b/nlRSKYsg7mAoT3jjKjQIEiqMTKjRFonRa+dBbonu1TdglRZ&#10;SU/cQooVDIJUMqSkS7gkNS5ZjDt61OOGOIMu6hMMrt5eVJcEF24+kvxW27WSq2/ef9242OH3uWgu&#10;aNKXCdf9+cXsd6Cu5Ck389HCwkBpmUBzElgooJaFaFXLKcFWIyjwZSQ6ShH3NHQPEPB4l4n+bP3F&#10;ly8HDx/nkyJPa+P0TD92oQkRha6OuLijycq6fcHGC6t0OVSFr7DtaziJUt+kNa5ZjDYLU4oI4fu3&#10;cIlj4GrhlzTAQFXNyJEUHbbjWHvN+7PFLR7P35hVCDQ/784vY+5ug/nUpKiiIJ7BgvR0DCQXVSWL&#10;gLdAl00PDMY/zejxDxDweJeJdD3P3JWr2vKH+fzNba5yd/qcCHEgqPspUWSHHbksv3BBCtuU1Wcy&#10;Xy1jtRo0ase3FpSyl21tznHBHF/MHE3XJhVHMjkzc0kKWS+PbbD091CqV6McUKFMnV1dXV1de3BU&#10;SgU/78ofZ+5uY+i/m0RFTCQPu1eTiFE1fS8EPlh8l8ug5a3Q/wCodHiHgHg8S6Fygv8Avjh4fz2T&#10;GhtzmiWOsiUpjClBqxSmCCrWqrhix+4QC1WsKmrb0OSPBXYPOjMrtJyiQaj79+mEsTS4dkRKkK8k&#10;Ke2nr+4Y0s6Kjo6On3sncqUmawWQrJ5Orq6urq6/dq6/75bf7u4Ctv8AzIGRREB/MITmrvUh5vNL&#10;B7V7USXy0vkhmJTKFB0P+oSkF8tBYjSl4PB4l0P87BJiFTVJlVktLt4eYZFOGOv8xeACY8HVl0Yo&#10;HYXFU1dAyl4ntJPHG5rta2rqdOwCaxXaECc5Sh2Kgmao+7Po0F1dfvUq1woLTEAwO9XV1+7V1/3z&#10;wGisg6jvditv/MJjKmlIT/MwJol8GZABJfT529zLIzIoI95U7esrxU+t9T1er1evfBL5aXygzHQf&#10;6io6PEPAPlvll4l0+7b4FGClEQUeXMWBiOJEoYUk/fnthKz3E8fJ8kuNZQqNYWmpebXcRoE1+pTV&#10;I6k9orOSUGJMbTbiZH6PLuYjEsOOualSIZXcBKJZy+fKH72WV8xx6/ep96v8zX/fRD3AZcorH97i&#10;0Qun8ykZKGnYu8lIYjzVZoJK46RB2ycIif5qrq7iQJQJo3mk/wCqaB4juKuFBjjmXk7eNIITzTyC&#10;GUKDrR5qYlLq80/ckFFniOIs4VolswmIccVY2M4ZISJtwAapFLPaKGSUwWcUTqKK1MAHK0e5/vA4&#10;jSQxxl8pDNukn3WQMW8oOCkLjVX+Yr/P0/3zQlgEvFgdizx+4lBU0ICf5uBNO8hCRIrmLWMYoU0M&#10;hONujNY4fzdXOQXgl8tLwf0gecwfNkfOYnQ+Yh1H+pUHEquc3FGXLIVqtpUlHbEF8pL5Raqhl1LE&#10;qwxcOb94ri4rmNEMm4h2xQZunG45aZVyyL7oQpZgsGlISGrgXETy6vdBoGOKQCnF4ntUOfVxn7tX&#10;X/UA/wB88K0xlMiF/cUHIKS90RVYFP5tIqR2LvJS4kZL4jOiV0EdqjFANHX+YLuJhEn3pZShRUla&#10;spnV5OvavbR4peAeL63lI85HzVPmPMPIOv8AOwx8xS1pjQpWSrVGavvFILMDVGpLVOA9S1cWe5ll&#10;UntSrgsVLccSIh3kNElo9h7kPoR2gkJhzDyDq9C5x0oAT96v+/lFytLTcxKfFnUXqcblgEtEQT/O&#10;wp7FrUAFqK1UKY6acwGdKeYoCjPajp96Qu/kqlGBA4A1kqyKupdFVXwzNTLQ5aCpdFPFTIIYBLop&#10;4vEvEunbgwZAwuRhank8kvNLr9wPI4lZIaZFocN/IkhQUO1O1QHLeRxuW5lm7RtXbyejJPaKBUhh&#10;t4ovvTLABLTMMeY705QdrQ1gq6vIvmFyKqkFghQCA1IDKXQvVj+co6f77ERVHLXG0XD3MDmJjKml&#10;IS6On83SrCadqu6kBcKMlhQVLJNHSmtoikbo8XR0+9I7yplxxB4RcWEks6MILVHJXkBIUqqolpAY&#10;U+Y1qClCqTWh5pfMU8nVTKVOpeTq9WlKlEjAaEJox9w9j3slgxfcvJKtRqXVoOp7jvGRm9WJVhi4&#10;YmjLyB7KSFPkoYSHR3Caw9rDWGjo6OjV7NWkmnMUl84vmsyB5OlWUPll4KdD/v0jRkexALXBGXyU&#10;PkpfKfLfLeLxeLo6Ojo6OjhR2o5CEJyK1EcuLgw4kcxaRiP5k6BTkjCpUgLXKaIh7JVi5QrOE1AC&#10;wZ/Yit3y0paZKgaM5lpTIHgtT5SnylPlLeCny2YKv3UP3UP3V+7MBaGIlKYjoDE58k/cP3UqIaLq&#10;VDTfrab2Eia9yZUz3TxPBj7tpjLEYWYlB0ParEqwxcl8+MsKSeyxVB4h7crT7iwSkZVRm8VPAvB4&#10;PEupDSphSXo6MRhlAdHT7tP99SRVgYjufu0dHR4ujo6Ojo6VYTiGQXeyu2RmZVlauLA0sov5uXgp&#10;l27uPZhZ7Fg8pYoQpNWprSVOAAMSIfOSH7xqFSlgSl8qV8qR8qR8mZ8uUPCV4Tsid1lfMWzIWm5Y&#10;nSWcJB3P8wA6OlGWR2HYsfds5MZDLGwavQtUSSzAWYlB0I7plWH7w5Pbo9v9v/UFSxIXl3CXg+W8&#10;aPX/AH1RCg/mq/do6OjhRr2kUEJkVzFxkhBDo40FSkICE/zUh6llyTxoEA6Lku3jUtJikDIPZcXT&#10;bLqzoJci8A0IjZgiDQqJI561NU10+bdPK7YXcP6d/Th53L51yGbq5DTdrfvQfvMRdY1Og7SUp3P3&#10;gHwfF0+4R2TwLH3kzaQXiUsEEd6BmJBaoGYlhly6L8rdZSsXCwxcoaZUKdf9RAl5Or0dHi+WHg6f&#10;75UhhT5gaZAp1/1AhNE9r6Yl0aKsh0djFV0/mlaAuQ0EhyXYk+7zGpsfYZchiSeXVNTDJzKvyKKN&#10;RWlpmqlM8bXeRoIvoi+eC1XWL9+cl3MoovlBi+ifvMRYnjLyS6vEF8lLotLC1sq+4fvIZaD94hpF&#10;AoMBqp97g7BVf5ggF3qQmYOL2ymncLWli5UxcoYlQf8AUQDDrR1de9Hi8Szo6/6vr2q6l8w0Er5g&#10;dQ6/zcSaq+4URlm2hLVZRlmxcX0SMw8h2p3OgCnkO0pZd1UJlt5YhbjGGR2H7tzSyRqqS6l3KeqB&#10;IKYpcEy1lJSsswzMWczNtLl7jctENwmT3eWi7dZZt5w+RM/dZmULDxLjwIxY5wYmlrmp8xLyr/Nc&#10;GXwfl92upoyalacB906u1JEv8xuI6w4jSSgLVCgtVuzDIPuBamm4WGm5SxIguv8AOU7V+7VhTBDG&#10;rLoHg8S9f9W1+4ipT2BLzYWHkP5iPRP8zRL5YfLeKn1vNT5hfNDzQ8ktWpckZU8VSvDFEmhtl4pM&#10;2LXdofvUVVpK0qjyRAFyyKhSl9LK40tVy+fcsrkKjNctUtwVi8L52oUFOiXzgkG5grz7Z8y3LHJJ&#10;5cRZiQ+SQ7omJwrjUf5iJJKlceyCz90MslqNWPvI0KFVT9/cR0hp4pPT3ISWYEFm3LMSgyO1WJVA&#10;i6WGm6DTKg/zAHY/zOryLyDqO1HiygPlF0WHU/6po6PV6uv3ql5F8x5h1H3BIsPnFiVJeSXUfzVA&#10;8AzDVmIvE90ir5ASJE0TL7fKkLX0uFceMiJFLSiTkwrC4reSXnZOW2UX7vI0xLU+QskxFI5qgxcr&#10;DTdrfvVWLmB863LpCty24L9yjL9zhZtI3LbSQuNciVVUXPIpYOKO5cNuqYrRie0capCiNMaF/cBr&#10;90cTw7j7oLtJlE/fvtYQw4TWL75Sks26CzbKao5K407pWpLE8jTchiVCuw1Y7Ff8/kXzHkC6sENV&#10;C8Q8GY1j/VdAzfzIUjckNN5bqYUlX3ql5l5vMOrqHVh5qYmWxOGJUOo+9V1dXo8NShpRTtMdV+1Z&#10;/uru2WpnJK5p1SMzKCLedETiUlSep5KS9VhSik+9NV/GpOaSzq6FpiLWJIymVVRmSVIDygZijKl5&#10;pVZrKjLSSUwqKTFrNbKCWHbwIWAlKRdwVdC4rZa2kIiEk7V9zg+P3vP+YhUUr7gj7l0Kw9rY/Q/z&#10;ZSC/d0Fm2ZiUHTvBFIspTQKIQn3pC2CP9RavJQYW8w8mVFXYofLeB/1Rcik/YEhpu7hLRuSw07hC&#10;Wm4hU61+9kWFFhbyDr9zJT5q2JixMl5pfH+YkXVWUanCpIiJvUNcK2lFTTXBTtpFRCPORMo09kzB&#10;SlYSEy2hU0wpYhTWFESTJLauRSFNUhfMW+fI+fJUc4ALW81vnTByXKwrnlyrUewduKRs0eEaTJOy&#10;pamEfeBp94/zMasVJUFBSgkGq2BQd5tY+1ofov5/FJZgQ0WwqkJS5JkRiSZcpDrRieUMXIYlQr/U&#10;mT5jzDBde1A+WHgXQ/6jvRS5++mWRLTf3CWncmm9gU0rQr71XkXzHzGFuo+7VT5kofOmfvS372/f&#10;GbmMpyI7QewyAzGlqs43Ja5BEciZIJih6qZR2JatXg+oNKlJMiwtmPJ+7tUFHHDko20SWAimAeD5&#10;bSghklgRHsgVKdE1ai1vF4ujVofug/cDP81amQhMeqIUoamQqvZWoPEOzOn+oAntVqSlTVAlqgU8&#10;CGdO1WFqS03CwxdJYlQXX/UeRYW8w699GQHiXQ/z+4f4z3sII5gvbENe3TBqglT90EhpuZkNG4SB&#10;p3GMtFzCt8fvVeZYkebydXX7mKXy0lzR07RzJSkTRl5J7H7kElRRlIfKBZhD5bweDMT5ReCnQuhe&#10;NXg8WB2o8WYu1smq2WWXTvJ7X3ge47BJLUmn3gCXFahxRKUwkJDUHJ9yUUWOFoer+fCexV92jMSC&#10;zapZt5AylQ+5kQxcyBi6DTLGr/UlVB8x5h6HtQMpDweDxP8AN7l+/aRUKGu1nq7qgiW57GBKPviR&#10;aWm+nS07k0XsBYmjP36l5l5sLeXcsxVZtwzalmCQP6RL5yw/eGJ0MSILSXFKFMh8O1HR0Do8XiHy&#10;0vBLxS8Q6B6fdDtE6Mln7s2ivvg90CoAcn3YoFyOKFMbjg+4WdQykuhDuP3odsfpP50asCnbL+a0&#10;LMMZZtmqGQPUfcCyGLhYYuUMSoV/qQEvMvmvNgjto6PAMpIdPvbp7bSXIanbf333NwnFWNB2isTL&#10;GuxnSzGtP3alpnlQ0bhKGncUNN5CphaVffqXmXm8nk6h6OjMaCzbQlmzSzZyBmCZLCpYlW8wnRR0&#10;7adtHo6h1Dq6urq6urq6urTxiGKK/flNV/zFX5RUpVyEU7AEuKzo0RlTQhKB906EqAkejvRSYOD9&#10;5/OB0p2J/nyElm3jLNqWY1j7qZJEsXK2LlBYUlX+pal5PJ5BntR4PF6ur3RgVdKdtu/f95F8tCzk&#10;pKEkrVXsHa/uHQFqtYFte3ILVt0oareVLofuhRDTdTpadxWGjcIixcwqYWk/eqXkXk83m8u1XUvJ&#10;pohSVhQqz97V9To6Ojp91OhTcFiQF1+8YdTCGpNP5irSaMq7xRLkMUSY2iJ8PunsXdJJRFNknN3v&#10;tBx6K0dHiew++EsAMkB1/wBSFCSzboLNuoMoV30dWJVpabpidBeQP+psnk6juQHuqPokKxajUvbT&#10;STvfS1URVqOI7R+1a/ufu0aoYlNVhCpr20tdlOhqjWn7wkWGi9nS07kWm+hU0zRqdR96ryLyLyeX&#10;ZC8GldWNXQOjo6fc0alpDVdQhm+iZv0sXJU+at5qf//aAAgBAxEBPwH9oH/jA0AjFI+Ajpch9EdB&#10;kPlj8cfUo+Ph6/72bSMcz4COlyH0R0OQo+Pl6lj8fH1KOhxo6fGPEX7E5Ijy+9H0KOojdOTJtYzE&#10;vH+9jCJPgI6fIfRj0WQo+On+aPjh6lHQYwjpsY9EQiEzgE5oAXfCOogfCesPoEFmSPDhnLa3Z5cv&#10;Ho4CdlO6W63OY3YcXUQjH/ewKvx3dEP5es5kOTORCwwzmiSxv8Vs6PLm4rhN+y4f7X+Bo+jCXo9Q&#10;I7eXAIfhfaNAgOTHI+jHDKi9VDi0D/TIB9GOKR8Bj0mQ+jH4/IUfG/nJj8dD1KOhxMemxj+y7APD&#10;l/Ge3of4euc7ZWy/h8MBxKLjugGcJ2TTsMvL7VxAKOlAf0sfzRjopiD5REdnW/g0v/SIiT4R0+Q+&#10;IsehylHxsvUsfjY+pY9BjD+mxx9H7ALR1EL2hl1MAatydVQBi4eoM5UWWc+fyeol+Renkd/OmX8Z&#10;7eh/h6yxCXMkYojwHaGuw5I+pT1OIeZMvlumH9pn8904Z/vDD0i/39ln9uOLk67rat+O6+ZB3vUd&#10;QZiq/aOmhGUeXq8cY1t/YqPojDP0CYEcFx9NuNbmPxv5yR8dEMejxBjjxjwEZIA0y6iMTRcnUCIR&#10;1JlEkBjmkZC2WWR8PUbqEmH8OXLincxblNz+1yfgiXpyd3D+GxL/AHguaOyIFvSn7xpm/Ge3oP4e&#10;lpyRHkp6iA9X9Xi/NPX4gn5XEGXzWMeH9XknG9ZYgfR6nBt50xZTDwy6ichT8V+EuRMf2eGWUBQc&#10;maU/J+kIS9Ajp8n+KjospR8fP1R8b+ZR8fAMejxBjDEOAG4j7Xq+qIOyOkTTj6v7X3+LDGcqk4pV&#10;NN7qc/42cB7QIcX8OTj3Ag05I+ZSc8gYxjEuM/yzAuPEQQSHNhuV0jCZRiC4ul2Hcy6SMiSUQAAD&#10;lOPCd8k/J4mcrleko1rA5IigW8h8yfbJ8llADyzIIpzY5+QXbJHSk+jHoo+Sx4x6RQE474TAHIYs&#10;emh+aI4o39r8ZQiU5YozRZAHw/pJv6Sb+km/pMj+kyP6Sb+jm/o5v6Ob+im/oZv6Kb+im/oZv6Cb&#10;+gm/oJv6Gb+hm/oZv6LI/opv6Kb+im/oMj+gk5eklAWezpIiU6kjFAeA0AjPE+GOe+GPUkmnDmMp&#10;gFmeCwyfdyjKBLljkiclxeoFztMNMA3S2ogBAuMc0WGGW4FnGRnYcmCUjuCMB2bJMMIjaMXFPsRu&#10;32o/k/aPLvgGfW4Yfikn5fp4+rL94OnHo4/n4zmIRi/qpPXZpSoFBR9zDF+blPLTHyjXOOONdrLQ&#10;fw9IFxi3a5cA3vthGEeUCvGgijGyzxA8seoB4ZZYx8vvjdTKX2mQTkoAhkaFs+o/xXFPcLZZKmIM&#10;r/sozzcmTbT+p5Qn80dUUZvtsuLNfBZZCLDlyGIDjykkvv8A3M8shKkzkI24MhPBerF4yjXpf4gQ&#10;nw4v4jMffywj/MILjoSasPUYzj8Ix35dlchyUTYasMoODLHEbk4usjOe0RSYDynNAJ6mL+rHoGXW&#10;kej/AHifyY9XKXh96X5u6R9desxb5v6M/wBGPTfm4YATFadVG0CtBIhHJ5ZDhHBRrIerOFpFcO38&#10;n/Cyh+SP4aOn/qiABYTATMMhZt2gaAMceshRlTj/AB7XqSKeJSDjNYikyENpRPdjfD00wI1bK8kt&#10;8XcJjl9sbdzmhUOED0cf4RpLH9xDX2kFxgg2QyxmRtlA7NrjiYlljJ5ZwMuSgOHbH1c/4JDsxfjD&#10;POIRt/vDlGXD+JGzIBJAjGyG8flOaA9XqpxmBWhYf10mQPLkkCbDj/EHbpWmU6Qsch96TCVi05E5&#10;0m2tBwbdwq2UzLz27+EeUamQTMMiwOkY2zlX2t9p0j2fpxy/pI1TDGAKRgAtjgiBtfZjdvtjzT7U&#10;eOH2ojkBEAPDsa0zZY4/Lj62J4LISJuJZCUY2Sy6iV+WHUyHlhi3xsF9n8y+wPzRhAfbgPV9vGPD&#10;WMeSyywMSAUjsBa0wS+2uyUh4Q0mdSt99JvSHkaSyAMaIsMzQLJxx/NIoJLDjHpOHr2y/h9wRDm0&#10;aZj3RlSTfOkMm02Q+9i87X9Sf7LKV8nQuIXIAsxXjXosxl9h7LRKP5u4fm74j1fdj+bLqsUfxFPy&#10;PT/4yepkfwozTcxMjy7XFI09RlJG1EGWOnFmMRT+oTlmfV9yX5tuKVeXJK/Di8u0OTy00442eXKN&#10;Iy28hxZN3llZLGdWDpGVs5AeXcCO3HlJ4c39XDOjTkFjSP8ARn40GUVSHJwK7ZS+zvxy/Nik05Mk&#10;Tx9ePlgb86x3YzcXH1GSXly5sl8F97J/jPuSPq7i4sh8aSlUnrMe6n9M4BUKLkyEeEzJRNxzvguX&#10;8TjLMp7AEvl8O4h8uOLOCBt8oos4eoaYyphK/LkNFMkSrlsk893T+S5D9yEnjlkW29YOXz2+neHC&#10;5ZWdofZjAfce6MEx0GgaToGB51lxy4ZejOF8vtpgRpi/FpljzbmH26YMtRoplZ1iaLn/AD0Bvy+2&#10;mJ1D54YwpyHlLBjpmlZYEejvHhmR6aBkfo4PLLk3oMlxZHtE6Sb7A/0+gJEeERJPeE/RGtWxltL7&#10;gKCGcgOHhxx9dco+1LDw4/LOF8h2Hy2mzHnQMSCzjqC27tCxYypEmfJYmmRvQaUiBTjKMJLlht7c&#10;Zo8oNzOkeOwIdqIpFahhCzafPYE6CTGVG09wT33pHUzpOlpOkMlMcoLwfDIcUyFMPGnuFMidPc+2&#10;tYSoplY7x2HtHLiH5sMuMigy5ckzHhlO/PaUd8SxyD1fciUnsxeE9g1CaDfcGXcQ+2ddzvRG2eIj&#10;nvwnmtMoqTDx3WlCD6d4DTV+EY5fk+2SmBHZj88pkPCTzwjJJJJ86V2EegY4JeT9aE6T2DyySgWy&#10;0HbVC2R7bRlplmsV2wy/mzyCu+Bo3pPpxI2U4Iw5H7AChi7nczkkaVpesNhjy5Nv9ntHltPnuiAi&#10;Nnh9mnx2S75MjVF3XoG220t3jT9MfShkocsTbm8dwCMacf5JFcfQi2iTbVs+G22+znv90h898JiL&#10;PJfhvW6cpY+O4uX8LbHntn+TH8NIGg7bR9WJRkZm+0P9WOQPuxSb+gNMsj6OOw7yyJ9e6Bo25J7u&#10;e/LwXFOzR7SOw6A6FGkTxoNLcn4UBjoNZIIA5d16DtpH1MeMFnjFcI8JHD7XYNJdOBGx9Iae2D5f&#10;aHojFXqz8j6tuYglJcfUEcMcl6mZqu8naHcSxFBl4txSs6zNBGV9138WxnesT50m7nciRRqZ0+6+&#10;6jW+a+jhPlPhj6080xNjS9eGWYU39G6RkfcfcKJcuQ+OyUts/o5PwnUBh547Tpk8a5HGOdM5+1wf&#10;i1zfhbRpi86ZeIuMmxpk/DrHyjQstYeNZn7vo4zymQY8W7wjJ6BOgb+lbM0LRkJ8o7MvAY+NLZ4J&#10;z5AYxIH3fQlEyFB/T5Pyf0+T8kdPk/xX2Mg/so7JD8tMgPprKNuOFedMwJ8OGNGyNckdwoPtkcUi&#10;Mvydp/JxAg8oD1EftYQN6Zr8B2oCI12Sg7Xa4/y1mOfpjQH1co4tH0yxNuY8UxLEJlYAa0yWRTG6&#10;5bemp3U5Pu51CezAeUNay89mDyzFFwer1MfXTp/L1GkBw5vGsQxEgxH5tPUeAwFlGNzGvGmGPDtC&#10;Q0nGbTj44fZKMcmET6u0M4ccNaY4ivqHSU7H1JeC4nOOEMPGm0ngFMNvDh8s42ONOnNGtJRsUnTb&#10;Xbh8o7JedIR3GgyjRp6fy5PxF6dzQuOkJbSznu5LjFltyy9NJYvFNGBtxz3a55g8BwfiZGnIbYi3&#10;GDoe09k4HzpjPHH0Tw2kpLbE/Uy/hcZcosOPoZyfbMOC5PwimETI8OXGY+XEaLB6jFX3MZVyx5F6&#10;T4J0nC42O3GakjUpRG+HFDaeXPW6w9P+JzD7nph5Okx9zsI5KY04RXOmT8TijcuWkhA0yRl/ZTiL&#10;hiQU8imWKTigQeWtDoO4OTxpi4+jM8FBSXc7mMtBraCC12QgZGnJ0oIoOPoQH9MIoZ4hLkvUY9vh&#10;wH7w9RG4sfLByxuNNOD8OmTydMR3RcgqRHbilYvU6BGOZZ4jEWXp/wATn/E9NA7WOA+rHpoA29Rh&#10;lMgBj0cRzJy4wDxpK7Ywk4wQOe6voDSkhppAZRsMccSXYPo5PCD2BB40GhnF3D+yjIfXswCzSIU8&#10;+iBJ2FAp6ofa9P8AjSEipU4/CXJGpU9NOuC7vycn4jphy0aLm/FY7emPp2HzpDw5ImUaDg6Od2Ud&#10;LDzJAA8IQH+umYcpDGMSgaEfVGp1CWHn6WX8KKaDWgd9MJXpk8MMZl6MOkJ8sekhHkuQC/t1wfi7&#10;s3MSHCPu0yx+63AbDI8OU3LhxyqVnTL+JgLNPsuWNaTgNm7XB+LU+EuOF+SxyYx5YEEXFs9sdM/l&#10;kx+tTSNTqNPX6GTTL+FGttpL04N8DTp8Ql+J9uI8JFC3gu2LtDtCBTbEttthz5P7IcUPXTJC3FiM&#10;fVyz586RjZpj4c34i4fxadQPt0BvHrh/F2S8lx+EOIDbxqa1hpn9GQY/sA7hofxaUR3ZpUhzfhQW&#10;3cxgZeAx6Eny4+jEfIZn+yGnpuLttIvhERHx3Q7DjjdtgcB2k+XY7X9P/VGAMcYj40zn7uHp/wAW&#10;mSNxrTFWytcP4uz9PE8sobeEOA/bqPB1h66ZfCQgfsA+hLyhjK+SmUT2zhuYjhnGxSMJcfRGfJcf&#10;SY4u3X2QTb7Bu0QpppkK7oedLb/o2ghsNhsdmSVDh2ElxYa50I4fbLigQE8E6YPxdgDk8oenP26w&#10;1h66ZfGo/Z5j1Y+GI4KOzxygSl+FED6scMix6b82MaFDSmu8v9HahkQEEHlx8+O/aHa7Wmv6u0oH&#10;blzEEga4jz2RcunSng6xcsxC5FHXC6YnjSXILXaR2W7v6Ibdzu7B3z8MGmUPy7MQuQtA+vH8aeA7&#10;qeJC0/hL0/j9htzzB8aBh058tahyo8uE812dSRP+XfKOljD7pyenyb43qfqkO0NNNI05eW0O5kx0&#10;ky1xy2m0dUPV/URRliUSH1N22Vs8u55cfETbvHh6c/sHUCX9luXq07ePCIFhwOwObxpgP3dnVH+c&#10;yL0QrHrLzrbbbYb+mZU+6+4+4+47w7w7gghEr5ZTvSnjuE5D1RmkEdRJ/VFHV/mEdVH1RngfV92P&#10;5oIPjWUCSQGPTH1Y4hF6g1FDg8/sO0HyiIa0prUOTxpjFG+zrcXO8MIGZoOMbYgM84HAYG4gs/xJ&#10;mB5LGQPjsIdrTTRak8ov11ttnz2Dt50vUBEEQDtDsijDbKEY94QZfmwy/mwlRJfeD7ocx3eGGL83&#10;BHm/2Md8/Gh2iq7CB6pMIDhMpT8sYD+yxFM/Lm/E9P8Aic0tosI6ibE7hf1ZfRtvUf1RJsabfVOW&#10;MWWSUu4BEGMXajsAtiPRArj9jHfP8OsfGksgHDvMxwiICI/4zHTK7AeZOzabi5uRtfZLj/D9Wf0a&#10;LsdrTSI2+3X4n3APwpJPJ7gLRDQljJ3h3NsYkscSIOUVRRyL/apeDpHw4zcWZkDwjHXlAPqjszNX&#10;5RGuAx9XcWF/UDP6O5BCJR9UGB9U7AnIfTvAKIMMdoxgPtxcnlxxs0/pov6Ufm+2IlxjjXKLDiPH&#10;7UfGgcB+1kLYxrQDsy/heK5dgqw+2fIf6FH1A5DTvCIuwu1prXa8/RARFukkuOe0o6ker78S5C4f&#10;OuTy4vGpFsODX7UdenPH0MvhgLi7vQBh4Z8F9fqB6g8oR207UhMknvAfHhjjlLywwgO1lCvLGFhM&#10;KacfBGuRwnjslxK/2yP4benPp9CfgsJ7YEhw5vc/EGJB+1y/Wz/iY8n6GQcdmOO405REcB2Hz6aD&#10;TDjj51OWuGcJT+5iaKaMbdn2koRpkHLAH0amPV3ZH3ZDyGU79GPj9qKPw04fxV9DIaiXBlFEF3xi&#10;4KkdzlI3HlOQBGSP5u4en08v4i4/xD6AxRLniBKg1pGW3w7vzZZyRQYRtIo1pgnRosswDUp+WOMD&#10;TNCiwnxRQaibQ4+Y6ZXCeeyQ4cX5ftUvOmL8XfkyiLOZkkJceQw8M5XK+wTkEZpI6go6n80ZwjJH&#10;80SHp2ZfxFwj7voRykFnjv72/RjC2OLceH2Yp6UehT059ExI864TGuzMLFs5iQ4DyW3Cft0nG3Hx&#10;Ku0TqdftU/OmM/cO2/zcvUekW9Zdlttt9wkfzRlk++WRs24pUbRliiQ9O8k7WI5Rz9sWNAV2ZI6S&#10;jTF2HyG5eqcyZE+URRGQ5CfLjy7eH3x6ozxYn77Hb7cbv9qyDlLHzaNZZBEcuTKZdpNsRfCYCmMQ&#10;yr0a7RzwHbL1H0RMhGWSOokEdT+aOoHqOzFEAcO15d1Ik5PD6twrlx4tyMu37SyyksIGXhjhDONM&#10;Q5eJuKQ9X7H2olrbKh+35eC2gsDxpkzgcRZSJNntkdMMf7SXwO+HlEy7i2Govtx/N9r8inGXYWvo&#10;4cwHB1pnkjF93cU6BA3Fhg9TrkPKHqfxOEWafZdhDO75Rl4Y5QWwf23JGI5bceQbLLPMZcd5LEXw&#10;+OGI/NmfTvwj1fHKcj7gfcCZ+ofefdfdL7r7r7/9H3QiXdDqa4LHLEuXMKoaRZaW4pI3B3ok8adU&#10;PVwH7tcw8MY2PD7IRCvCd4fdI8vvD1RkB/aC5cm46WWy22222k6YY0N2kjQv6GAfaToRXZJt5edK&#10;afCJfSPi9YGjbHKC0CnG7CgEOf8ADy4uCEHvITjBfaA8JhIeG5hGSvKMju/Y88/QNfRLAWaSOKbc&#10;0vT6EOMVoyJkC1oGenLzpbbf04C4sh2YJXHs6gXFh5CA8u+kTRLvtl93hGJ9tII8PuFjlfcDf1ss&#10;ebadoaa7SddxCMkkm9L7aSKwNaX2xjb7Ydgt2gMhFIdtaVfCRWlV2wLI9nTzrjsyD7Shj40oOx2N&#10;U7ne7gW2UqbMmMa7KtOMPs/kmMh4d8gx6j80ZQUSHp9MxBfZinD+TuGlO12piXa000foRc3GGkaV&#10;oEhNvLuKJHS0HQOONByYr8IhTMdsU9kDRtvi0ZhdNp5CHGftHcYpxpxllOUeGO6R5Y8NoP0PbCcL&#10;sI8JnIMc59UZh6okPpZBUm3c73eHcNKTF2u12tNNNF5cYs054fY7X23YUjXhMQ1oE6UwHohAdr1M&#10;eO2LSRXZvNUUOPT+04fw95ZZPQMY35dgdn5PtlEaQUZETCPoGA/JOF9uQRuD+oryGOeJdwPr3Zvx&#10;aYsYMeU9MPRl05Glu93tt607WtIS2kSf1GOYovtRP4ZP6eScUx6M4E+UivpYI82gI06j8PaGAcnn&#10;UaxlSMv5sjy4Dx3HhlO+Awx+p7tr7f5Jxl5DHJSMqJg/RMAU4R6PsEeGpIyG+UZkTbc34tOn/Dp1&#10;GTbGggfmhHTghPS/kywSHo0R5dzvRN3DWna7USkPBR1OQMetkPIc2WOQePpYpEMDevVHgMZHtB4Z&#10;I7gLZeXEgo7Mx5cY+lTKA0BYl3FH0iEwCeEFy+dOn/DpnNySx8sfGu0M8MWcQNQiRR2V9GOMFyYo&#10;6f/aAAgBAhEBPwH9pGg/7QOH+9tD/e2h/wAKzH+9tD/tEi3cHeH3A+4+5/vZtth3h9wPuPuPuF3E&#10;vKAXa7GMbSK/az/ou0zD7gfdfdfcLuLyiJLtdhRi0CRpFI0jwy/bB/orJ51iLYx/NMXhih/tMtCG&#10;DItonSZspcObJEgCP7YdB+12kpmH3A+9/R90vuF3n80FHjtyedYI8sk+UENgJnySH3C+4UnumgE+&#10;EY5ea/0jbuH5pyh94PuvuF3F5Jp2S8ogSxx2yhSIMQzHCGPjtyedRKvDfcISPgIwZP8AFR0uRHQz&#10;R8d+ZR0EfzfZxA09TiEapmHFARH7PM0wl+x22mVPuvuvuEtyaPl2E8scdvt0XaiLGk/iDIcMBww8&#10;ln40j5Z+EMfHbk867XaX2yjEUdPL8kdJJjECVIG0PuAcMiD4LCfNa+3EG3rvIZDlE/2ci0CvH07D&#10;7gfdCcz7pfcLZeXHD1Opg7UhkEMPCDyy8pQWI5Np82mXFMZ076KZ2jJTbjhPJ9sUdDPwS1XGg5a0&#10;M4u+L7qJEsQ4pxPBftTMBOc+j5yvtfm5/t8JkXfSJUH3ZJMi9WLIfYkX9PIIPoXeHeHeHeHeHeHe&#10;HeHeH3A+4H3A+4H3A+4H3Q+6H3A+4H3Q+4H3A+6H3A+6H3Qid9k7A4dx02O2n22UBVoTHhI4a45Y&#10;nhB0LfISfVMhTGQ20xkBwmXNhlO3dy73cW2ixxSl4COlyH0R0Mz5Z9FsjuOnxg8s8cY/dJkWc/QO&#10;Lwg2y8Hsw/11EkHQD+aNOp5ZybYT+13N6yyAJy2iKYIi7UD0RHyj8nYkU7eLQ+2ERfb0D7bt5ZQR&#10;FjG0xp2MYh2sogMPOoZ+NZeGJ4SeE8jSMrTk/JE70tjJItljI5eWi00iL7SY157emybYo6j+iczl&#10;JMSh6TKYXSZE+dDEFIrwxNSSeOwFhOkG2wEMZfmj+LZcvVnxF3EsoSRAsOBSC2k1yzyk6hPhjpX3&#10;aVyhmEcDlqi2xLafOkZPqlBb5SbQfRHGkmPnUMgiNl9n+rUvCeG3nSPGlOT+mkAT4YCvLPwkttoY&#10;aS58vtBlGjTsY40CtTzGkA3TCIiO3ZzbLwUa7S7SwHDMcoZGmMd33NdgRSGXiuze+427nd6u53O9&#10;3a3pEEpxluI8oI9ERdiZU7ne7nc7myhGg1GmUeru1hA67QRT7KBWkvGkcZKQRwWAssWcq8MSTpLm&#10;WmM9sfx98pca4q7QyFseA07H2322qfRBZ+E65Y+o7a1osYSl4f0+T8kivLKX+KXAftdz1H4+HAeL&#10;d6MjKN8u1EA7Q0zF8BximfhssG0FySoOI2NJRtnCkBML5GhHFsRfhog9s8dcuNyR4cZo6SiwHOmz&#10;TGPXtEfv75xarSEewaBjHcaTHbw3qRqXKKRoJbvLMAOMAu0NNM4+rbEfa9NOn3vzesl/NPD0+CMh&#10;ZRCkwepxf2g9N+BmKYRtA7Rp5dt+WqZFhL80/f4fDjyeh0MbZimARF235RER8d2UcMPGlfcxGlak&#10;8uPx9XI448W89pbpjJDWto0LkFhGkXKGE64RNEr0yeNMcuHCedOo6czlwxjsjQ1MbFF6Ti46eETQ&#10;R2XSZ2wHDBn5ZaYxwkOz1DjBrnWI0CR3ZPCNNnLHtMATaOPq7QTZboN9xYsS3oUo0KeR2Ebg+2Q8&#10;sIlouQ+muI86Fmxn6FjMeNIVusa7aYHWmnaEBHCUxTFgKCRbEUhOlu5GQPuBib7Z+GqjofPdubR2&#10;TnSO+voEMENtt6BptkeNYi0aUjScLTiPo0RwWKCy86e2ERA0Ea0rhMbQKKGkdhKDqEduYm+HbLyU&#10;cOON+URrtCe8ux2FHZlHKO4C/oyLj7hB3emuwPtx/J3eoY5L47bbco9dMfMQyHeB9rTSB9C6ZyCM&#10;jGd9k79ERQHYECvHeco8fQrulGzx2lDjSx7edKthHtp2D83YBynslD8mOM3z3yFitIdTKAoPvSme&#10;e8HSu86HSmCO+W70YX6947jbup9y0dke/F5afCJW07Xa00+qPoHWvpSx8pDjHecpYZ+eWJvkfQOm&#10;1BQWBa7Bpx37PoSiSwhXZTBPYdMfqhIRqNS4xfl2RZjWEUY4vtxZefqySC4+4MsZfZLEUK+lTsdg&#10;DH+ndIXw44bRXfEMgg/QGlJpvQeXKKPYInyjzoEJR2Y3cEnXGa8omE5Ay8/UMqYyZhiC+4O0cInf&#10;0jpbvd1uPx9aIaTjarXb2BttLWgZX66xeXa01Wh7KQ12bXY7eyvo5EJKGQ57aRGi13gaUjHZfZfb&#10;DtDDsq/ow86WlPaNAjU6Q8s/GsPLWp0jydRoOwI1P1JaE20XZ+aGmtB9KmtL1j2DNEO4HkfQEgOS&#10;+7D833Yfm+7D833Y/n23oD+bEj00tMtIcMyNYNpIdwbT+bjyfc2EMdLb7AW20639IaBLhPnQj6YC&#10;E6eqTSEPHo09T6IjucYrjsHZlTw3qPHZl8MTxbn9Hppemmfw4fXSRsuM63SZxLItl6fyXIaiUFxf&#10;npmLZQSglE2M+X3Q+4GUh6O4sJc8t6ZDz9QaQFHQ+PpDQJ1PhgbDl8MJV50zxsaRlyNb7cvhOoR4&#10;0nLaLLE2LczH8Ln9HDKpIZxtjHaKZGghxjSOUP4mWOkhpwwI5c34WMbYCmUqZyvQa3oA01pGemTz&#10;z9MBrUF9PpDS6ZdTGLGYkLcf4izO0WXDMSunIOGRcGS/tZCxTLg02x8DTHOpUe2YsJ1j5CElzHdG&#10;g4Pw05/DjNxeoPjTGbjaZBBtyH00h4ZnjQFvTGY+qJj83IbCOGOUOSQI1Gh1DbekOZaZfo+qUNNJ&#10;DFP0Safdry/qfyfc3cOSDHIYcPTZN3lz/gL08vuZeGbhlUtM4qbbDwNM32yYGwD25Y1LWH4hqZxH&#10;q48gPAc/4XD+Fz/idrvlVM9/GxjGX9ookhimQ9XJRPCO229LQdAdC22gtttsZMpkInf0Q12jQ6U0&#10;12ZDQtOW+ETrl96L74/JlKzb0hqT1H4CjhgbDk8o8uKVgF6mFi2vzcf4RpmxbhYcH4aPb1EfXsGk&#10;/wARcJqQZzB4RIgUO4nlBZTI9XdoC39IaHUdg8s/H0h3hKEmmWceic8jxFx3XOub8OtI0wmphyyu&#10;J0xS+2nMOWMTbiFRpyxsNOP8LM0LRmccr0hM7iNc34dY+dMvUQgakU5sf5sOeR9AsWXYD9G0FtOo&#10;Pb6N940j3BJ06jJtqn3ZHyg2aRcXfL83cfzdx/NJJaSGmmnBj9SzPppjyUzmC4ooNJmy8uH8Ll/C&#10;dOnPOhFZNcn4eyJfkP4iTyHGOPoSQy7B9S9LRqdP7OgPdHSLTWhNeU9REMupth53FEnqRfh2sSYm&#10;0yMvPdLsGUgUE2eZO+vDvd7+oTmKchKC4R9rn/DpiNS0yfivXL+HsHUEPWT3G9MJuA+hPwgt6X9W&#10;+wNt6x8aEUiJHaDWg4dzPOI8MupkUyJ86jMRw++EzdzbEt9snh4QPzL/AIHaXaWmtDpiFnlEgHLn&#10;vh3MZfc73JNj40zfh1tkXqEh6X+H9CfhH7TiPoy8sjoNQ8DyXcGWUBl1H5Mp3yW222+62uLb0iCU&#10;wLPjz32Xe79BKncEzvsv+riwggE65BY7JOdIejsQo9kRacOsvCC23qG4607f6pFNO12/TxeXIOUF&#10;jP07MhqJITIl3fWl+BHJ4Yxt5hLa+rn8/sIBL0+MxHOs+oj4b0KXqGIBNFxHmuyHHLutlGtD9YEu&#10;46bkm9LeHh2j80hEWHDIWhijWUdwpPSn0f08k4pB2EejTTTX0Nu4AOPEItOUXIU+2XMP2DpjH1RW&#10;lpLP8RPYXP406XKTOj2Y/CHL51Ou3+rtdrta+nup3u93u53O4IOm0hEXw7vyQ12mIL7UU4Iv6eKe&#10;m/JPTyf08n2pO0+usJACyy6mIZZyXpvulZS5tbb+qJEeEzl+buLuLaDqXL40xY9konsxS9Emk8lE&#10;Us/xMYSPgJiR57AS7i7m2w2HjQaUgMtYshXeI6mVJzfknIUZZPvljmP5Ilf0CIlni/JnEnh9kvsl&#10;6cbLtll/JznwP2Yaly/h0ltBj3CklLk8uH8L1P4XBDcaKengzG2VfUtl5+kNZ2fCYSdiYlEJFjh/&#10;NEa77TJ3J7DL8k2k3+zDsyfhOgPgo5GlNU2k65I8h3kcRd24VJwjabKMwc17vqy8/R8eX3A7w32V&#10;flruPCZaBkLRBIaZSpllTIuI3wng1+zDsn+E6YxHbK3CbiEJLfbL0bp3XyyHh2j82Y4+rINaxAPB&#10;LTWtpFvtvtogUDvJdzkybfRM5HlGaQcRsOSW0WH9UX9U79zkJ3a4zy5Rz+zDsl40j+T0pvGhvukg&#10;gDl4MbYm0jlPj6ow739IfzTAh2u0/XtM3yxAZwEhSelPo/p5BxcOUfadcfhyfi1HBcnIv9qOvRH+&#10;X9AojYRPmgGHD6p+mNMHjSXbTWgH0C1+bKcY+WWcnwxlzaJXyEyoolpLxWuLw5hz2R5j+1liKxPQ&#10;Hgj6BcX5M4AB9vcEfiKfq4PCePoYz2Tnt5cW48yRMXWtubLK61hgJ5LGcI/aExsUgESosZneAlkK&#10;OmI8MyB5f5ZdsH2onwWEK9WYo/tUvJYyicdF6I1Mj6HljGvCeUChSR93h2Jxy/J2n6eHwzPB+gcs&#10;nDImPLbbX5oY4Ig2WUtvhib86Z8e4cMMBPJd0MfhnlMtMGTcHJCzudp3gjTKPuOmJzeOyEuXIPX9&#10;qn+I6dGf5neNAW3y1rTsj+T7UU9OH9P+T7Jfbk0ezF4cv4T9CWMFxSo7NNwHLLLQt/USR1X5hHUx&#10;QQeRrn3X2dPKpU44GJ5KKGmf8WkJ05OY9gZY/stpr9oyjnTpjWQfSgNKdrsfbdpaPcYh9oPshiKc&#10;gsUH25fk7S13Ct2lc2XIJHswzFVpEsnfHwQ7Ynwjp/zYwEfCZMpxPBR4cuLcbf059H2ZMhUKPZaM&#10;sqr9qzn7kcsOJBH0AxHCeHeSUyIYH829L0q0x+kQH24pwh/Tv6c60zyyBR1H5hMoSRitOAuKBB5f&#10;R/mXw5Mu2gnDv5DDGIs5iPlln/JjK0kOH8DmiT4fvD7sndcbPZSP2rJiuVu2kj1Y+PoQHN6Zp+gR&#10;9DLxFs+jvk+6UZX3X3A+4HcPzdw+jlwyPI1BI8OLefLtpHjQvhyZvQJN+dMQ4ZDl6b8LmNC0Zfzd&#10;4Plj/R9pOEh2keWv2wYt3hn08ouHmPeGIrhJrl8lJpj+faNM34WLsJRgf07HAPVHSB/SRf0kX9IH&#10;9IPzfYf06cVNduTp9x4ZYZBxYD5OhRpTPgWX7SnED4ThPo7ZDTpDxTnH26W4imVer7qZ2jafL7Y9&#10;H2j6Ptka3+ygW4oU01200443pml/ZGkeTXcNM54Ynm3FO9An+jDkNaU222+WWP1+mNJCxTLCR4RI&#10;hGYhGUer9snFEDwzFgvtlI7gUZCPD735oyRPlqBTi/J9su0j9jww/tN/RgKDKVC0mzemGPr9Ccdx&#10;pPTsMZiU6Eerj5040ppppr6Xqg9maNHs6eX3Ul94erujJOGJT0/5JwyCQR57gPyYHaOU5fyfd/NB&#10;B8vtAssH5Ptlr62GXFaWgt9sBZ12gvtRdtcNNagaWg/cg6FGgLutlIjw+5J9wspyYGRYyPq3p4Ro&#10;D2liOzNC+ezF+MJZjnQSI8FGY+qMw9W4STiinp/yTikGiPLCFvEAylZvsBIRlIRm/N3xPl2QPhPT&#10;/kU4SHaR5+mJFGUhGX832y0Wy7ncgom+4ibub1prWaPKBoChtCKainHEuymmuzJM24snoUm2Fdp7&#10;ZCwmPNJwkC2mPBGmUfce4TkPDHOfVjnB8ootAM8Rk+yQ0R577RlKM/5oyRk7IFPTj0ThPo7SPP0o&#10;/hGhiC+0E4vydhGlok7nc7y+4jI+473cHJLhEtnKOoR1EUZAUHS2yiRdzaUFttOgdzilzXadBqHa&#10;LtLk/LT0cw+5rvhi9SynXhGSX5sc35ozRbjJOKJf0/5MsMgkEee+0ZCGOf8ANGWJaiX9Pfhl08h4&#10;dhHdi/ANM2WUZ8Merl6sOpjLjSn2wnF+T7ZSCNbbb0KYvtxfZHoX2T6FxmUSxNi/oW25TQ7MPntL&#10;Jh2XpOCcX5Mfwucc9wDDHXJZ5PQdwyEeGPUfmxzRLwU4IlPTfknFL8mvoDJIeEdRL1f1APo7ol9q&#10;JHCcH5JxlpwfgGnV/i06XHctx1l1UhJj1g9UZ4H1bBdofbD7X5Ow9lttvDTDj6U4ghmK1w91IRod&#10;AlJYfhZsh24g5T9KJYZZMToYgs8cU/SiWMix5TEOP8KHqvxaYBUAxS5PxHUSI8MOon+bCZPnsMAy&#10;iB3Bie+23//aAAgBAQAGPwL/AH3aPR9Q/wCWbD/yw+f/ACw4D/6LQj/y8Kf+WW+y9R/yzbUP0ZH/&#10;ACPnUoOmb0qf9/A/5HLUgP2w/MvpSXokB8QHqsvqNf8Alkupeqw+NX0oUX0R0+ZfED5B6rL6iS8f&#10;5jmU076g9vaftB8f+WK6vVYftVfSCXoh6AB+09VF6/fpR6JfL836OuTIU6KPU8U+09A8aNKvPz78&#10;HwfDvooh+2X7T8i/ZD9h6oL4HtxftB8f+WA6qAft/g9Kl9KPxL0SkP2qPVZ/H+Zrj9zpFWnAeT5f&#10;m+b6Jo0EfaGpSBqOIfM/Iwa+yHzEGhaVU0a5PJphA+1n5s18v9Q8Hw78S9FF+0+IfkX7L9gvVJfn&#10;+D4v2n7QfH/ka+o0eJU9Mnoj9b9lLpV0Ky9Sf5jQEvADUPWjzqwoq4sZHi8PIF9WlQXx/Lw+5gGn&#10;lDy9HkdCWlSPOgZMR+xnzKuL141NX/kPFJpo0xaU4NSU+y81fY6edavLh/q/g+D4PSv4vRavxeiy&#10;/b/U+IfAP2H7D9kvge3F8Q+P82R/yKSfv4eboXXgxQ0ONWE/i1g9PVQFpMetXGoe0PJ0iTXRmRJo&#10;VcXBrx4tRpo0Sg6+bQfRRdfiX1p1oXWmtKVdO4QhDVygCE8WJJPL0aVx/svySt0V+XUsqSMiSWoS&#10;Cmmjkl+DT82rL1fMkBTH5a/gxRGr0S9af77eD4Ph24l+0X7T4h+T4PV8Q9P+RHpkHUfzSPvAhpUG&#10;ZFcCWUrXxH4NOS6dNPm1qR7I4OJxNKoR5vleQSzmKuMU9tqh8mon2WsD10Yr8WD8FPlqPEPHyZHb&#10;m/gzmuuT5ddKukR8tX7XVVk8avBHH1ZSTWrKBwLqHVXm8+NOFfL/AH90r/Awf9/1S61DrmPsfTUv&#10;oR+L6Ugfrehp8h/df7w/wPqNfm8atPy/mkn71aVYakqOgLOZqFDV80jQAhhHkTX9TR8z/C4/m0Ff&#10;DKrklPteXyYQ40DgmgamiKM8TUlpQjX1efw4/FimpdSnX5PPhx74hRAdf5lP3Po61+H+/kH/AH79&#10;Zp83qsfZr/A9Kn7H0pJeiQ9C9VqepLH8yj5fzSPvBoxT56lrkI0qWtRPtCj909KOiRTX+phNdQo/&#10;wtMcZqxQdNOD0QzKnSry8wyo+f8AqNHy7datfRllNOPn/wAjRro+pQfGvyegL0R+t6Uftl6qJ+37&#10;/sl+y8VcQ8xwaFDWro9T+t4ooS1D490fL+aR9v3goeTJHm8VK0eFdPR1B/1QaJpQduBaAfR8mH2v&#10;M+j1ev8AyMVSQHXMfZr/AAPSqvkP7r6UEvRIftfqdCs/fNBw4sKPmzQ0o+pTSU+bqaMGtGkg+bV8&#10;CHpTBqf9t4eaWEr011daj8WkRcWv590fLtQEfzCPt/1JqQ+PbFSsXUnR1SPvaDV5HpQPNlAB0eSt&#10;QH0xvRNGFHzchH7X++7JB83xDSk01P8Avs10eqg65OqQS+hH4vpADrlR6qV+P3sQ6PR040FWnHzD&#10;SoDqKqPCgyq0x/Gv9bkP7XBhCj7LWODGRrXgxEj8r6j0h1VIdfJlI+DXT4F8zIink8fWjRB+VLIG&#10;ieD6ftaSocXCUDi1dwT5B8qE0T/C6uijmn0L5kf3kfb/AKg0Bfsl+y1LV5Ov3AlfUn0dYj9j0fD7&#10;lVK4sIRoE9j8u+Z8k/77z8HRijr/AL5MStNfm/a/UX7Kv9v7XpH+v/QeqU/Y6VdCo/b9ynag83TE&#10;vqFKtOfBT5nxo81UoNNXkdSwZU4pL5w8nzI01D6PZrqyteqVfwOE+VP7jzjGgZ/bq8le0GSVUPq8&#10;isq1a8uFGghNRWg+DxwOnm066rfHqr8WfsZV5FAaoz5pfRpj5uSdXkGpIHXWvZCrj0cOHCrU9eyY&#10;UHgBX7nL/b+8ivx+90h+wX7H63rR9Sn1LfUv8S+IL6UV+x9MT6UAPyeho8VK07ZqrofINKQJDUej&#10;iTKcVcD/AKLJhpWtOLyQaF0m6Verqg1H3z3CBxUB2J9P99pR6v2n7TCfQf6r6iA9Vh8a/J9IJfSn&#10;8X00DrlR1yP4up1P3NfuoFfbDUr8yVNPkauNCtHJ/sPUPl009WBIKCujCVK9l8sa+brlTXg6/sgt&#10;HyqwoBqWacHy08H9Kehdfsca08EhknX/AEWgjgRqyfi0wnioOOJrPoGE+qasI0qriGgelXgEVNeL&#10;+xpiT+dLSs8eH2MKRxUwF/aHQjEMqRwLAUagcGSvXTRlZ8/vx4/tduL1L9AzX1YqaUdVKL1V+Jeu&#10;L0FfsfSkvpQ9EB8QPkHRSi9JD+L6i6VfF6MacXRKdWFSdIah8e3WPNmJZ+OnVViSSoKddGvnivNN&#10;aF6Cg71SwsvR8O1HxZ7ivkOxp/yIfWoD5v2/w1elT8h/dfQg/bo+lKR89X5D7H7Z+x9Sifu0PbEe&#10;lXVXm8VOpH3xXg41A+y5CPPX7WnM0oxJSnLctfNL/BhXoosyRpqa+b5hSAoH5tUq3hTRXn8Wkega&#10;c6+fBrCEkfNqkakTflOjBRoF6OSvqP6nRWleDShfm+adEo4P5OXE/ANIi1On4PL87C/RmWmheRYy&#10;8hR5K1++MePm6RJr8n1pP4PX7ieVxdHRDr2JQaGr9s/i+P3sfuZg/N8P1v2kj7XqscaaCroal0ji&#10;L6kYj1a/7R+5kilXko1P3OoOiXR4AV0fAPi9T5s1fF9IJegAfF0U6F1/3/GNJoA9Vl9Rr8/vlHo8&#10;SGrI0AeI4dgl889XlRoC/taCkcWDWtC0x4/aykp0BdT5cPvpUv5ORHmGa+mrH7JahwBS6Hjilmv7&#10;VXXmUr5M5qPyZMoqfJiIeyKF85J+DBT60a1SEcD2JTwaY/MF8oMHhRgq8mUV0L0/nq9qJSsq89Ho&#10;ihrx+LVoSRqe9WFy+yHooPTufmP5sczQNSJCQDwZxPF9NC6BI76tf9os/wAxXX8HUeXbV8A8laB0&#10;i/F1Vr97pBfsl8X5Pyfk+AfAPgHwD8v9v7XwS+Afk/J+T8u3F+0/aftfwP2n7T9p+0X7T9p6KL9t&#10;X4v21fi/bV+L9tX4v2y/aL9tT9sv2y/bftP237X6n7X6g/a/UH7X6g/a/UH7X6n7X6n7X6g/b/UH&#10;7f6g/b/UH7b9tT9tX4vqNaH7g+4D6j7mKWlfwoXWdOhqymNNHinqflSjy410DPmKME/sjsivq/w/&#10;0HX4jV4jqp6MoKfN4qGPxfRTBQ4vD0dC8h91Ff2i5P5SWrLhi1gdKcmnLgWSk+gZQk9LFU1U+iOv&#10;zfN4a1oyeFRR4+Txrp6fzOgeiS9RT5vVaR9ryzSaej1UT8h/ovRCj9rpyfxL4AfY+PavcUdR5OmR&#10;eVwtQT+t8uMUFGceHbRhIYUvVataejyCnlTFXmOx+Y/mFa0IFaev3xDP1A6AvTuv+19yp6QyhXEd&#10;ihIejo6Dh3KvR1Vw8h96qRQepeSupXr9zFOrxI1dD36A6Ht0CvbMjTvRhPq6K7URq6KFD2qA/Zfs&#10;vFXFiSvF0Boyn7vMH4OtNGBWtXhWjK/Q07c2rVJXg9GVfqeXnVlJ8nn8Xi/g6LUE+lXidWhR1Cmo&#10;hQ08u6k/zCFfcqnRheXkGgH9n9bVX0YWnqrqxKnQni05606vxeoOOOrTiCBr2DSkCuR/gYi9df1u&#10;iXV1fIn9gs48O1B5j+B1H3Eo9Hn58O2Pl21+/oH7JetB9rpzEfi9ZK/IPTIvRH4l/u0ugA/B+0R8&#10;nQqP495Ug/s/1vRNXwoxqxSr6tHUnJpp696F0QNPV5e0v1eUisR8WYbbh5qdXoskeh1Z6cVU8vNg&#10;8WVp0Hl8noymnEdj8x9+r5lOL1Dp90EMD2q8XT2S9Gv59sUMLlOR/gfFpkR6a9q98Xq9XiD93p0H&#10;q+GR9T92uTyyfMq+YDwDOZo8sjT7HVOqD5sqRwLotlPq1B/Z/B2xW8So1D5tdB5h1qcvLslhXr2o&#10;lTCx7WjStJ1eUrSn8vk1FP2PFYxLoe4SGnlkAD1cop5ONXwccqPXVzJPzaVU6i1xfg1wK8w/Qhp6&#10;1dXDQf3GoEFWJdSNPOrVTyNR8moqH5XkVEfB0VUk6sEA9PF9IJCHRUZKjr/t6s4ig+PZXy/mEn0P&#10;3fkkFpPwYrwOjKvQvl0IAHEM04DRkR6lJ/qYhPEUP93uPVKuHwZUfN17UejyUPapTtpxevdKD6v2&#10;A/owEn5NBGuj9kl+zR9RSPtesqfsf7wn7HoFn8HpCPtUXpFH+BdE0T8g8Qs/7fydVKJL4vqdf5mT&#10;mGnB+yXRS8VV9GOv8AzzJT+NHUKr9rCI2P7X3AkqHDgl0t04/E8XlKoqP3enR6jR14sUHwfBn5j+&#10;YoXo6nvTsCfVlZ+x1D5MvHyLX82QPIVfQKP4PGL8XVOj9XRY/B1j4fF9ch+x1JUX7P63SlWpKBSg&#10;8vuBJ4Og0+8KnSjKkKJp8Wkhgjj2p82EJ4NAT5tLTR5o4s/NlJYfKKftckTSnz7D4M04p7Y41fMp&#10;9jMgHDyYBFGjHyIeFfJ9CjUM14/cQtZ4HVnDUYtHwZSstVf2WAngGqV87hQal80cFNIJ41oGZa1y&#10;0+1qNNGIlpPzY6STqGKhpMYy/uNZSimQ1fLQk9Xmwfz0o6nt9n8wfgfu6jyAakkf2e3LU+WnT49u&#10;k0dTr9zJXq6AjtqKPJxn9kkfejJ9e6Cg0eqi9fv0H3aHg9Hr97X7mILyWantVGo8wxyyOPeg4fzW&#10;BOjEpJCvQPKQ6UZ+Y/mfh93o8xq9O+SeLJ4q4tWn5XXEP3aPQDjR8fuZo+0PJHHzHbJZoGU2aaD9&#10;sskmuvH7iT9/8WcvNlPkDo+WPJ4q0eNfxYwTolgegYUypq8w8lcXzouLHwZK+IapToHU+zRmJOrq&#10;eLyP5uL5kR/uPBiBLWjsZlFpPBXBnq6j5NQ+P3OVLwaRD5efmwhJ14sZINXlias0jYjpwYjQnEeb&#10;MVNHXHL0+DSmnD+F4BNPN00ePn8nko9TwSafwPBSq1YQhej1PHzLyrXsP5hfyfAuh78pasS8lqJ+&#10;TMY4dtHoC+DpUfi/bD6pP1PipXyDwiBp8X0jVigp617dSqsWifnl+t175KLpHoHV8mT20/r7JP8A&#10;K/nauvenp2oh6OhdfvnA0qKH5Orq6fzdQwFKrIOLwVxZ+Y+/xdfJ1xq9Ul1HarzDKD5h0HbXtcUa&#10;ljyDqovR6vXvnGaENSZTVQLAlFQNWtY0xTp93MfldfvYji8JVEB4wuqtFOqeDqrV0hecmrwS8Rwe&#10;RFX8A9ODzHF8zzdDwdOIefm6r17dJp21fSafcr3KiGlNOLyAZJA+DxAqWR6sKkeST5hkp9Hx9P1u&#10;mgp6tQOmrJJ9HlXyYUFfAvmCo+D0qHkBw4f6LpT0dCHjR407J+b6+PoHQgpdRqOwNB51ZSE6h6Id&#10;NH5AP1p21elXwBfMSkVprV6U/B6Keqj97BQ7B17JSv8AN5+lWUJ08+2ZdV/YO+cZoQ8F6SfwuvoR&#10;/OCvEvp4MZ8HRHYtKB5sJ8+2QGv80P53JJoWFDi6HjUfdr211LwmHS+bb/h92UfyXkgV9WWKsD1e&#10;Xq5leoH9bXX07U7696H8+j1/hdP2jT+v7tV+z5tSuGv++LXtoOLrjShq8T8nhX+e4Pge1A+D1Swf&#10;MNUqvzduSeB/hZCjQjydAgU+botPLUfw7U7KT6F1eneoYP36BhXY0FX09ioa0YUvUeXb5PXj9yqd&#10;GYpP3mn2696jtUd0j5/cAHF/awypXn2JdVeTpVY/gda8Xrkfm6p+/oaOgYY/nKMpJoC8csgful17&#10;4q1R/A/eIft+5Kf5LA9WZY+2Xo8K6Ka/kn+tyfJ6ffCvR1cSB6k/do1pPao+5if9TDGtS6UL1SXo&#10;GEpHanYoLoGR94/cBxeiQ/ZD0AZ07n5tPz7l6PV5Mr78tf0gHCrGKaEnqq1BOIGOX2My+r+37tPJ&#10;6dzTtUdwojQv07VPkyPNn07U/mAo+bLBDr51evHt8u1HgePcLJ+x6F1/gdAy/Z1aca1S/Zo1I+/o&#10;6/z2SRUDtw+9iBqPucqT2T+p5J9k91K/aaT8e3MT2DUK66Nfeo4ur0+4hY/ZDBX5fdI9WB5vVj+e&#10;4/exDoXSr4vWr0BYy9Hp2yeXwr2Ky6B598VPJ1eo49qh69tGPvacXl2orqT8XkhkfY+Wp6takinS&#10;9XR0748Qr1eop8mQXT7tXV0L0fRwdO8MZ4ZBkDy7BHmr+B5B4zdLr5fzCc+BZpwGjx7UdD2y7UYn&#10;hIUU8QO1asKH5XqX0l1Uwv0LrG+Jq6qZX96nmyFIFQ9EUeafZ/nVutMVeodDrXgXl698XWQvFKaD&#10;7ptJuPkWY1eXZKANA6sF0S6FmugZSrQhqCuqP1P3K/d92XTGmhcYQB61egy+T60kfcCmPu0LIrSj&#10;1V26uPaq9PtdB/W8ikfzCXn5H+Fj4vpGXyfCn3NHVNKebSj0dXQvg8VaV9l/FgngGmcceBYy9O1S&#10;/Ul0dBr35UnHy+4GS6n7lFeyWVDg+RP7SeB+DMaDU0qA8AnE/cyGh7ivEOjMnEhkoFPh90orSjVH&#10;6OmX2ebqK/b3q0SLrRBBYkjI1Go+Hq6jUtSj5afztPuV71fMjNC8FURN+pTpwIfGvbi6V7Dtr9yr&#10;yA7VYlTwV2UHX+cWfl2FfIspT+XtV5VechqXj5dqdwpPEPmp9tHEMLn9ryS8Mek8ewUjy/W6h0Sn&#10;6RR0aY/PF8yUVxa0j0+5UfejNaaP2qvCtdHXyVw+4B6PXvw7VH2sBB49gTw83RBonvRR4fzA+TId&#10;XV604uvSPwZBVXtkKVev4fc1fu8ntD2CyCOpPF6soV5seodFCjqXU8X8VfcqHr7Q4/cKB9zR+tOw&#10;WniGm7Rx8/mwpH5+p17DJTqlhXq8Ro+OnAuvl69iVebql0PdNfPRqUPV1SXygakug74hhR4kOifa&#10;V/t1eXr3r6/zIZ70dO1B5ug7BaPJmWnF6fc+kpjSlGUHy+8fsD183zUdqMfDspP84tHy7KT8Hkr0&#10;OnbF0L6eDohWR8/vc4mg/heQSK9qY0+LKfQvmp8/J85YoAyfIaNWHq5KU4dqvT7mPfl5apLCQ6cO&#10;rSjRT7n2ffC0+XbR6B+z9890sjsnzfp2okOpYCToPvacXHdjgrpX82K9+oVYSDoXowR2p3C0sLTw&#10;PYs0+6T3XX2PNj4dg9HwdSy0hegq0oT9jJdFdsg9ewIefq/g6p8nV0YQgVLEZFH8A1L9Tp8nQdvn&#10;/NBmj1+9TuU9tOHq9BqyfR5ebr5uknS+WiN0PcfDXtQsp7UUGVBTr/ODvyz8ngP1NJjy/lVfMKOr&#10;WhqwEnEeYDrWv3aMJ9H6B6d8D5MlWlOL1B/uNQ/lNYp5H7un3U+QUaOpNTV+bRCNOLKfTvT17a99&#10;XQ+joyk+Xbi9DXt8a/zAUPJn19OxHfMh9XD07dIrp96aE+QyH2NCvuFS+L6uIdKPg+ntr25Cvs7E&#10;pdXilhPoO+PeieJYy7Y9qVZCvZaFHj59sF0ql5JYWPJjTV9XUp6/gHifLvp9wn9lJYVwLVGDxDrx&#10;dFD+c+xhIaSNSBr3p2P3gKdvmfuUL4d1HvzB2+ID6zwdHT+YCR5vFWhHYSnQd9PPh8GFMglhNSKJ&#10;7Hv8uD1afg/gO4CGA/saLVP9pTrrU+rPzahTyP8ANAhpKiqpH7Rf5v8ACLMqRqAXXuk/eqnR4XGo&#10;9XVPA9qxmg83Srol0Dr/ADRD1B7ISO6CPRmnkfupHkdPxeMfAev3KvJ8C6qon4Pp9n1ZA7gjyYLU&#10;8X8S/Uvg60f0go+kVo81JOPqxXR69qh9BaZeFe3zPcI8wkNSVeYZPqXVKsR6uqZK/N4rGK3TsPuS&#10;SfY6dtX1B4x9Jah6afzQeQ0Uf4Gmnp9yn3gVE1Hw/wBF8CHx/U0pTXT4PLvmri9XUez2/wAp17FL&#10;xLP2surP8wlXoXVY19Q/M/N/J1D0fqXjqa/B400LB04ebMg1+H3MTwU8h5sr+xj7uRa5ssVSHp+Q&#10;7fazSjKT/MhXoxIPN+bWU6Hhq9e/wHfR0UO5dO2r6R2q6GIn7X1QkPpUU/N1Go9R98dx8u/LL0de&#10;y6cQKjtl5+TSF6kvFSaAd1I9OwQH10Dx00eXcMB4rZV5ntq6vIulaJdYxX1o0JTkPPV4nyemvar0&#10;4uq+Hk60fw8ngsPmI9lpPni9WIwx8u1C8VOvfQPg6KPUTWjyBqHogl6Ip836OoLJ/msE/aygUoNN&#10;H8u9Hp99JVq8aPFI4OtdHXydFPiHRmM0xLp93NI0U6+r5vY/zKD8Kfh2ILFNHo8VJq/YLxQh/lfF&#10;D1VH+D17ldfbYSPJ0eP3FYe0wgpHQKA9qdlj41/H+Z0GrCTx/qerEnlX7ikji6K07aCr8u2SnX+a&#10;0++O4Pw71DFfteiST+D0ol+0XqzisZ+QZSsUPoyry7k+o7VTxdJSa+j6U07ZNUijQB0lHyPapdK/&#10;g9NHVTyVoA/T4PR8vz9Xr5M+nmxy+lTpI/gx8WlJ4jtzEChrr2KT2SPUvH/b4NPy75DiHp6dlBQ9&#10;HoO4Unz49sl+Xm9Boz6/c0++tCDSro1D5d8/Rn79Pix8HV6vpLwkS60f0dUn5vFPUB6vmlBxLCqG&#10;ldXT7lGfn/Nqi+16vInSvbIuJY83gPgyHkrsT9xSPtY7J+fYkME9hV19GVV8uD1az5DT8P5irSLZ&#10;NPM6PqDqQ6/yvuZI0LpJHq/ZLokdqRvrP89q9PuaU7JwDosEfPvQfd0dSovBbr69k96p4sBYqS6O&#10;q3yovZT2CF8PV5g1Dqij40eR1YyNB5DsUjz7cfKpZiRpo9XoNQ6FBoGlS09NX6l1YCe2PbL0DHzd&#10;O/zZjPm8pT8KNPu448XwZmWvEUepoHiO1B6/c1/mSOw+fb0D5cYqfU/zFC1YMvXtq6GgZ5ammL1L&#10;oPJksYaerzR9odR2PwLLr/NaenbFmrqODgfOPH+pntxdB9w/JhXaofxeJHF+jBJ1rR5efkwkGh01&#10;ZUDkVHUsrVFX7WZExBHnWuv8xwq8YsgPk61X+DHE/N5L8lfcSH1AP2A/Zfsui3lH/P1+4HR083mn&#10;iHzJNT5B10+wfzJtZuB4OsJ+wtKZRQ9+YrQIYI1DwPH1fLHtHz+50nT0fLV9nYJHbXt0+12Ep04v&#10;GtD8GYqq+BZQpYW/h/A8qa+rql6cA86cfJ1eTV6sOnr90FPtq/UHStewjy+iPk6jv8P537OyQ8Qw&#10;hHH+awZNaEcPk6Vr82cg+np7qX+yOxDp5M1fLP2dj9jUPgz8v5odhRnLWrxp9v8AcaR6aBgnhi8v&#10;JhI8/vZDi6F5B1Hb5PCur09XHH6n+BgP7S1LoTTRnLj5BX8wlSuD9p6Hss/H7hPoO2nfUOgVo6KD&#10;qOH+ouDpUOvGun82FejGujHonh2o+WkdXqwv1DqftapPLy+7kl+ode2roeIdPV4pYr5sxLPVGaOt&#10;HzMdXXCofsj8X7P63VIo9AKPhQujorh2BP3cB7Si+TD5PVT1VV6/6gr2LJZkH5dHn5P5/wAxo6+v&#10;Crxk+7IFcdO4LwHAMdq+urIfFgfH+ZDPoe+PwaVV1LSj0DAde1PvdJfF6llZal+VKP2mVVNQ6Di0&#10;qPnV6vPQfayj74j9X7Qeqx+DqV/qaoT5spPl3qkDi+oPT7mnY18/57HvorH7aPrk/rf5lfqaE+n8&#10;5hx9Hr9xBUKvlDis/q+/1cHwfBnR0Aemjy9Ho6n8/fifke2gfWfufJ66sAer41+/p9zg9Kutf5sd&#10;y9H9jH3ytArTiwFP6PjwDok6s+8LKD8qvSVR/wAl0HD1fLxov1OtXWjwXp8XpIPw/wBF6zPGofQk&#10;l1lPT+yHXuj7f5k19PuKy7JUgVqA8qaPTvX+YqDXUtA7Flo+T4/rLoCdfiWr76aOqj9jFfV1/wBv&#10;8WnFr+fdSRxeoer6T+LGXf0fw/nq/wCp46fss+idB/MJkrxDBqzUs+bNHidGKtKx+UuodQ9e1O2r&#10;0/mSE8fv4J1eKkkH0eKf56o7Vfy7aB6/cMJ/PwYVHop4L1x4EMGPiWULSKv4PR0IqfJpSTqryZL4&#10;vXqfD7gPq6FQaMfuBDUlPD7ij8PuKHZHydH18H5OqKOh7Vxfp91QPqwlJ9nsado/l3C/Uff+xk10&#10;Y14PEKYDX/a7kf758UCpf7stRlqhTyWrJlUReKmF+if5mjBZdH6urB7Ah5acXqir0D170HYBnF6j&#10;txdPLtox690aA11LrhT5OlPtDrUV1ao4jpSh/nUrSaGj+l4Okemmro0vIPUOlPuhaeIfNTxXp/dd&#10;VavRB/wv9B+zT7a1eryLMgNKtJUdfiynjqXq9H1F0r3EZ7D7ilNdfU/cWfl9z7GPtaXTsSRXqdQK&#10;dsS9e2n3OTFpl2BHb7Xy0pGj/dh+wHioAffyRR8Evgn9b4JfBP8At/ayo+fevw/1OBJwLrLxf0UX&#10;2nvX7/Qkl9dEvrJL6EtEkWnHg8QSftfVX8X7DoNHRTFrx/uOg/mCkvgyB2BD/lB1YPwZT8WE+nfX&#10;9TAYdAHR1+5wZD5S2CGB3wmVQjg6IWP4GRkNGhaD+D+f87Tso9qH1a4/Ivj92o7YunZKxx0fF1Ue&#10;2SdGeZq65fjo9Hq+pQq9DX5OkQp83U+f3jr5NX3D8/uAujT3Perr/MDsqvkXV1SoF1/1ApX3Cr/U&#10;gJfF+bJ+5RHk/ZdZTV9KB91I+LTy2UrP4Pie5X/M0ZFXxenYp9WUnyaPkyD5/cqrV0CRq6JPwftu&#10;lak+ToU5LpWjCh5jue2SfyuvmHXse6kr0ZFWP509gR6d8i6PL7tRwP3Kk8PJ4p6ctXms9RPenr9z&#10;T+ZV8g1f7fl9wfEn7lewYCft7H71fvB5dg6/8gvT/gj0/nPs7qr69te3LH+o6E0+JdK1o6ISexy+&#10;5R6d6/cCl8GFDhrwfTp6Oi100ftPJXFX83TtVlJejy/aYR6NPfjR8XkeJej183lTrOgDVnxUGmvH&#10;+52p9w/H7un+oD2FPJ1HY08/vp0qQXWh7j0GrPmPixTgB9/V0NXoKduLP3DzDR5INQfuIClAaP20&#10;/iz1cH6silBTtR0HZX3vkB9wH49h34d9e+vfR8HwL4F8C/Ov3Fj7hP8AqDIPKgHyfHuFJ75IIr35&#10;vf5fd1aadte2n2fzQPbi/l21aUj8pZDT3qBV/SpID9qnzfQsPJRrTWrK/wAo0Dqz/a+9X076/dH8&#10;7o/P9b8/1viX1V7ZMo9PujTV69z8f5qv36Hg+LAH3uoVeqWQhPl3HalOP8ye1Xqx/MHvXtxfF8Xx&#10;Z7lfr9w1/wBQ4/cxrR0Kqs/DtqwmjoP5gn4NFfT+eFfXsFUZSB2Hqx8+wV97FL1LNakPBI09WQOx&#10;+4Q9BXtj/qGgeR+8Xn8P5ijp301fUKd9PvEl17k/zA7VPerr2r3p21FPuj7x7hn+ZPdD0erp5Ov+&#10;pKdgGXUdkfe1dOxDTX0dHR5fzgL48H1K0f0ffE+T5SdHV9R19HoC+D1r9mjpGj8XVZZyYxB7V+/k&#10;PP8A1ET/ADFB9/FJdewV8e2hdWVfdHenr9yvYfeD1++B9yvbIfc+37x7jvT757p+X+qdWHr2DB9P&#10;vVLy7IT6libOnwo6pWlk6KPzfLkTQl6oL4F1p/M4uj1+5qyfgzjoXVRqfvHsPumLvT+b4ffI/mPp&#10;Cas48P5mvx+5X7o709PuAdqendX9k9/t/m8q9z3P3z3FP5oK7j/VWiXo6KU9Vv6M5MZaijqPuZK4&#10;PTV1ILjPkH+8S/3ifxf7xP4tC0LBYJWOHqxyVIKq+rPvKk8aOQx+zXT+d0dCXT4OvH+eHxH3Pgf9&#10;Q5Dz/mSP50J+D1+7r2PcDue5HqO4/mD2o8T3P3APvGnf4DuKffI7D/VHmX7P4l1SPweop830Ueqj&#10;9j4cPXXt1KAppq9VgP2w9CfwfSkvlhPHTvU/cp/PZfHue/r24dxIPWnepT83mkUB+5VRo00L07cW&#10;En/UI0fB8HwfB66PTtwZp6/f1V+r/RfSavQeR+5w+9T07E96+ndXz7g96fzB7ghOvencfP75pxer&#10;0Z9Gaevar8vvkf6oqx2HzePen+rMfh3Har07A9zEfPvRj7WMn0pfGj11aa+v+pUfIfzNfv8AV2QD&#10;6M/Psk/HsfulXr92vr3X8/5jrGryD4fcPz76d04ca9xV8Hw7cHwfBkgVLqEn8GnpLyPmGTw+77Gr&#10;rjR8HwfB0HYfc4f6iIY7F0ZfAP2Ptq+Dr6fdH+pAC6fLvwfB8Hpp90fa9O4ZqOHavYK79CXkvQf6&#10;hHw0/mSn+ZSR6M61rr2Soev8wT8O4AYT6d1/M99OLxCCT8HzJUcPJ05Wh+AekSv9v7XVENT8XVQ+&#10;+e/GjUSqtO5Cfa+LxVx+/RNHQgdsSkF/uUf7f2PWN+wfxf7rT5n+6/o0JS+r7lR7XYdz/qQdvZDp&#10;jT5dwpgtSGR6fcH+pR8/va9h8XT7ySn0dPVlPp9wZHX7gP8AqD7f5mv3egVdFinYPiz/ADOvB6Hj&#10;3Hw17lZ8nU90JUHR6vMeTofvkfcoBV9WiWEp4Dt1Zf5LC+FPt/FlSf8AUw/1OCe+TB7BgEvJn7g/&#10;1IT9wd/V0GjGnDzde1F+bTTukJHaode9PuU+6Vnj/N/b/MH7xL19O6T8GruPl2r9zL0+4V+vcJ9f&#10;uIUPJ6peNe3Vp97FPDvUadut4oNSfR5A9ipXskPRP+p9NXQ6dqH/AFJi6n7nH7mjr/qcl0dOw+Xe&#10;o7dQ7h49yn0PfIPX7+un3B8nT+aMfnx/mFH4fcNe4PdPyZ+PYD7lD3Un4fcCR5d0fLvkeA+7X7lQ&#10;+PfV07URxfWCPn3A/wBUALOIeiy9F1+dHro9P9T0J+7X1dP9U19ew7asKGnl2Ug/N1er4umvenqD&#10;3o6dwfuEH7ifk8x5fzQJNOP8wr7mp1q9HiRSj6fLulg+o7JHx+7TtRb6Rp25ivL7iR8O4/mupH+C&#10;f7r1iJ+Z/uPgUf7fxftK/wBv7HSEH5nv0rIdZ01+LoIsn0xCMfD/AFRV8pK9O2qnp/qbR0U6cXpp&#10;3y9P9TFR+4k07cXTgaefbEvQH7XUjuR8vuJ+4lf2dyPj9xVfuJPYpP8ANBR48D99X3NX0vi6d0tJ&#10;7V9B9yr0aQrhV8xRPydZQPtdLaFI+NHU/cV+HfQ0ev8Avr6afa+qJJeISE/6kP8ANULxP8xorV8X&#10;kT3p9+geHYEvRjtowk+XD4dqj7tPh2zHZJ+I+4R59yj1+4r5/c5Z4dj8f5oxH83D76/l93V6vg/n&#10;2FWl0DJ8/vAukYxdVGv3lU9Xq9Hx/wCRCP8ANnPj/MVS9XTGrrQh+bqn79XmnWr9kuj1aT9zQF69&#10;z2J+A7FLp2GXGn3CnsFjyYUOB7q7nn8AH9EKB5JYX9n80k/H75H3Qe4U8vRlLAdfu6/eP3CaPh/y&#10;J4P369tfuULp9/5fc1fAfzJT3OnZI+H3BJ3Ffser0Z+z7vweQ8j/ADaVfD71WT9xPy70dDq6D7vr&#10;/MH7lf8AkQa/cP8AN0dCPuV+/o9dGFD76v5wHtX4dwU+boU5fFTFeHlT7ifTvyifj3PdVBWgeho9&#10;TX7GdDr9xILor7w+H3l/L7leLBH39f8AkVCe/k+D4fd4vi/LtT72j1fr2pV4pGn31D+cxRT7WdVM&#10;nukU0eY4fc6xoxJBqAdfh3yDr2PdSnqEq+bpGlKWeYqv3EsfL732/eKXTsaGlHqp6rL1JeCPTt1F&#10;6fzo/wCRJH+oaqdavgHwD4diE8fJ9ZNfg6Ufsv2X7P6y/Zfsh+wn8H0pA7cHT+Z6nl5+TqvVPr35&#10;co09WEHy768GI01oRqr08mpUoy8lFBq+rWmn2dqVowPTt9ndSfuEd/tYP3lD4/fPz7SD4D7hP+oB&#10;/wAiL9n+osu4+f3QDxLxCkn5feNOLqsUP87UvFLyPpweKdB9yiJH1yKLoNWVR0qxIqoV7Kvg68D5&#10;kaVfSkvrUB8nihWp9XTsD8O/2ffCRwL+370n2ffV83q1gen3FfP/AJEjGJACvg/pJAP1srSs1H+o&#10;eD4PUF+j9ov2w9CO1A+DqrR8HgeAPfIGrB+5klpUf9SUQAQ+CR+t5L1+/VjSv+38KvWIfaj/AEHS&#10;NI/yQB/degp/t/a9T/t/a6k90071R9zPy75+jV95SvU/fJHbX9k/cP8AqFJ+H+/epV2IQni8Vcf5&#10;nV0/nOl6l6V748WVqoP9TH+Z1en36gOp+/Svl31+4RWn3Kev3qeh/mR9v3Afh/qEf796EP4PpeVA&#10;FD0/mdXp9zE/d0D1P36pVQupU6IYCqPg9Pv4Hif9RavT/UGMYqovI0J9Hhiav6X8PummrrIrEvoO&#10;X6nkvj9/I/m/mU/cSf8AUJ+f+/cuvp6ugH2uvElkfzVfvYn+a1fB8HwfD+Yy/mQqunp/N8Xx/ngl&#10;ej9sPpORZV6vX7mRelXokvUUHZWP3Tl7Pl/Mp+4D8f8AUKh/v4PdX8zq6D/f9xev8zqHw7K5fH7x&#10;jPl/Mp+f3FfzXSCXQ/e+Y/371OgdAOxDCvVhKeJf0xxfQRoyfu6dtHr/AKr1+4EvNL4B1CHVdA9f&#10;98mR+z5OtPuVZYHrX+ZHz+4uHzKP5nmSey6BLPkoOh8vup/1Tx/1dXto/sdOOL6NPk8U6Op+4T/q&#10;+v3Q6cQXokdh8v8AfL1vpOn3kkfzlSzOeHAMp9P5gcvg6q/W8xqfIPNf5tfug/H/AFbx/wBVcXo9&#10;GEyGqfRqUgcPvn/fFRRo9HTzZj+0dx/vk6zR/Dy7avR69sgOL0H80Pl2CE8K6tcHkODWPj98k+Qf&#10;MiJFXrr83zJvLyaD9n+/rj9yg4us6h8nyRqkv2aPiX0yPpUC/Zq9UF4qB/3w9XE8A6F4J7D+Vp3x&#10;9WP98GReqqKfEv6Q6ebqjR1P3U/zafkO/PH4M/Gn35D8XRlbIaf7X3h8v9/GnavE/wAxQpD1S9Kh&#10;9K/xfSoF8K/J0KC9f9UBCD5VdVmquA+HfR14PI8TwZ9Gkj5f74aF1Rr21+9wdP5tPy+4k+o++sfH&#10;skD2Sx+urSj7w/3y9Wv3OD4Ph34vi+L4ulHwfB8C6jvQh6P2qP2qv/Qeo0en831JDri/MPRT6VB+&#10;T9l6pL1H8+P7PbR8KvXth5JdQda8Gn5/749X7Ifsh6JH+oB35fnxaFffxP5nQ8Hpq6Kal+Xl3wS8&#10;DxH+/jEujpo+AddR9r1UXpVT+kUE/B9FP9S6pD9gPg9CXov9T0oX7L1SXr92jyHCj6tXoPuKV8e1&#10;X+t6f79qqZXD1KTSlGlSxQ1+/kOIYNaU4hjIji+RGdfPtikPmK09GCNBh/WyYzWuvYjt0vyfD/fR&#10;VX82lT1fTq+rQP1dB24PSoftPi/IvUPR8Xo9Xw78Xx/n9XqkPg6jspQ9KD7xPoGeOpq+HYo8kJ/3&#10;6/b2oWvCgFeDJUKH+Yqk0Lpn2SSNFNSU06ho+Vjq85dAjR0j7H5fdPfi9D/vt6taPWiR8XqrJ9A7&#10;avg+Jehfk9Q9Hr9zy+5j5ulaD4f3X6PT/VVe2gah+Pz/AN+p7nmevHycqD6afzGKXhT5tf7RqEtH&#10;koU0+X8DqkU0aSeo+YZ+Jr3H3OLr2A7n/fZXzP3OkvyfB8D20/mvg9X0/wA7q9Ne+rp/Na6OiP1v&#10;V68f9+p+4R98J9WpKvyuQmnDyf0VRrX7WqSc0J4B4p0+6nvxfF0717V/338S+L1HbXTtkoM8XWr0&#10;o+D4PUPp17dWv89q+l6ntQdSvQPKvHsP5jV9L9XUJ0Hq/n/v2P3VD4n7gAHtcHEONWhfsgAHg84U&#10;UrxHFqkkVjqyIBr+08lGp+8D34d9Hp30/wB9lXoe1VaOidHxdal1fB6h6KdBq9HlIaOkQ+15SH+f&#10;1fS9e1MdS+pWnoOySOw+5UuqTV6vpeur1ejLp/v5JPk14+y1/Pvkg9BNA4uAKS0qRoUkvmSmg9S6&#10;xa6dtf5oU8mOmnY9uHav++yj0Dp/McHUqFfR9LrIXp/PavpdT2/ZegaFd0699e/VqHjFw9XU6l6v&#10;TvR4/wC/nE+b6BpwdfUd+Wjz1P8AoMyK8uJLSUpBVR9Z+zy7ad9PvJ+Xep8+w+PYEeTFU0eCdEj/&#10;AHx9Jp/M8Xo9CXq+ofc8nRAq+FHrr/qDTtpq+p+b6VqD6ZC8VmuJ7lMaMhV9UJfVGoOnUH5/g6iq&#10;vkHT2E+jzI+/X1/386cTo0U8mg/Duk0qp6/h/OhpKWel4L8nQsQq/wB+nUHw7cXqf9Qadql1YHk6&#10;j7pPdQ+P3OAZp/MhTH+/UdypX2NHq0K9D/qH7Wn5+TopXnXRkJ17FVC+ktK1ebSf9W4oUX7T1/1T&#10;xen8zUvper17HE0dVGvbBZAo9D3P3Fp+H3T/ADJ/37D7tfQ/6hLSoeTJ9qjUFeboWQfTshj/AFar&#10;/UGoer4vj93rNHooPTvoe3B61fHtq+l6l69untUB6/c0WX7QLxx7HtT1H3z/ADNP9/K/l/qEjtj5&#10;Hzaan5tFB5P4vI+TH+rlH/UehfEvhV9afwf0Gp+LyWa9ulT11dFp/mNNS9Tr8HQadugOsurxSKNR&#10;X3xTSr5dNX1JI+6n7tfg6/zNfX/fxVK8GpalVT5NY9R/qH7O2nk+LSPRpJZoKin+r6/H/VuEjqg/&#10;eKUntoH19RdB3wU68R2+LTNFxfn/AAv6WMfOj00fT2Sfj90HsP5ivp/v4CR7XkA0oR2p/qD7Oyh6&#10;hirDFfR/2h/q8Mf6g1+/8HQOqzR4p179Jo9FPVTqFF0yfUr8HXgPUvXqP3slGj5aBl8e2rxPA96E&#10;NPLHHuD9wdg+L4/eKew/36DsNaV40GtGoeQ4MNY+P+oAPVl9XbTg0k+bFPj9yv8Aqosf6hoPv4h5&#10;nyeCH8Xpw9XQ/f5R+z7tVHR0hFX1dTrJ0/DzeUQ4d/iGAwwfj3Sfh9yvx+5x7+fenDtj/v0HbKLQ&#10;/HzaivqUp4K4hq+P+oEtSQqrpIkgji9KukSDX1aCo170/wB9tEvqLrp93FL0eHq8jxLwrT1LxBr8&#10;nQCg7aOh+4FB5dqkukXUX1mrrJ0j0fQO1H8D2qwQw1dx98ff4MYsf79B9yrB9R/P9T0dD28n5PEH&#10;GnAvG4GJ9Wqgrr24Oqk0H8xx7cP9QD5/6jp3FNXQdsjxeauDoPuav2aNRT92iuDpEKvqNXVfSH0D&#10;7p9fJ4l1dD5OpZjR+Pcj4/cPcfzHy/39IV/O0H8xo6KA+19Onyf93tiPP/VSR8ex/wBQYLYSl69q&#10;dqn7A85PN0S6qPU+gvg9R3oXp3oe3GgfQP5j6XSpeFOlkRGtHVX3FD7hHen81T0/38A+h/nKng9P&#10;v/PtqO3Evi9Hwev+p+DT2P8AqGpZHb4uquL503bNXH7moeofSXj93R1dR5/zFQet4V070QHj6dlD&#10;4fdrR/b/ADRxLNfP/fmR90/Z/NaOp4/zFPvcfu8Pu8P9Q6vg9P8AUfweT5svDtmr7P5/lq8uH3tX&#10;QdI+51PHGnyaj69tfvE/b/NcB+H+/lfy/mtP5nL171LOBoGci8nwD/ZftfzPDvX/AFeQovp1Dyk8&#10;nrw8h9zT7+Xp9zlqTr3Cgwod6rNHSLpHq/UvXtkdA6B5cC/aeJ7CjCUq+b4uvalKuvD/AH/H7qh8&#10;Pv6Oqv5qn3MPV/DzZoCz1f6g4vj/AKtoH1+b+Dzl+wdtHqO3F07cfuEdwX0607Z00ZQp1LpD+LyU&#10;a9+gPJfUruOyT8OyT8XXEdq1Iei/xfl9j6vNgj/f6R/N6fzmXr3yLKmlPmtpp0sh/L+eCHw7aEvR&#10;T8nql6gjtx/1NV6vMvXSjoTr9zT72oZ7jIuiAxzXQ8HWIvqPeiXlL+DoNOx7Dsk9x90f7/qqD6T9&#10;1Q+P3KqdB/N0+5y3rwHF877KNPx017Zev83kfJ5DSrBLPw/m+JftPi/J6h8P9Qa6B6cA6v4D7+r0&#10;LqXROpdVfewJ0+5VegdED7h7DtX490fL7tXp/v8A6HV+j07K7aOp/ncu1XkyosIHtL/gY5ZpQaji&#10;8k8Hj/OY+pY7L7V7Venajq+D4Ph/M8X7b4p+5x+9i6dukui9Q6j7tS6DqevD0/mvQOo1Pr96n3D3&#10;H3af8iDq/ojT4Okgo0qT5jtp/O0dO3B4JevAal81X2Poejy9f5xADSgcex748HSvydC6q1dEhiur&#10;qO2rx76fcr9749qfzVPT7uCT9yn39fuajtoe2r4d1d/t+6e+nfT/AH/apfD+ey75MqLx81cfl3CX&#10;T+ar2Cj5MH0ZZ78x4HUOitQ6B1Pag1dS9A+H3OPbi9S+L4vi+LoB9rqruDw/mtFPUVerxi/F6fzm&#10;vEPT7mnbqHbTsR3UPul/H+Y1H+/fT/UVHTuIvxevAalk9+af50lk9j92o76n7lAD+D9gv2e3k+If&#10;EPyfk+D4P2XqHV8HwdP9VU9Xxde+n3tQz2I+H+oqf8iLXvVlR82Ujz7hLCR/O4k6sOjJD4d6vDto&#10;+ovF5KegfSHwD8nxD4v2nop8X6vho9UvUPV6d6/6r1L5Z4er0+9p3PbR6vV6H/Uur071/wB9Or0/&#10;1HV8sfb93mfzxLTVln596KHH4PUUdXl3rQ96dqh+y+D6dH1p78Xoe3B6aP2nq6H+cp9+n80f5jV6&#10;dg9e+heur10fH/kQdf57Xy+7qHw7hP36uvenY0fUOLA7H59tBUPj3+kBfsOpdPJ9KXweFNX5Pll6&#10;vTvWjpg/ZL6qgvRT0LxIfUntx/mqdq/zNAwr74p/Mg/DsD8e/SXw+5xfq9dHof8AU2n3dP8AfFr9&#10;3j/M0/1JXsaMIV3Iq61fq6A1fQrFhXEjzeKn69+gPgwvzfSwsp4PqQR9zg9dH7T4h+T0ehein9L+&#10;L4/ztD/MafzFWP5hJ7g/e0L4fcqHrq+oPj/qvQ9tf98vD7uj4vg9Xx/n9fudPfJLoSzrq9eLCoyd&#10;eIfRoRxdFfY9GF1eperpV17cX5F6oBeqaPi9C/J6qAf7x0CgwQqodDXtgsPT7mnB070DxH+pcD/M&#10;V+PdPy/mNX6PR0p9zQ9uoPQ/d0/1Np/q0pNDQvrTT5P2vxfSf57i9aPUPj/P0Zf2vODj6F68XqKM&#10;BJo+n2vNhSXV/B0Dqz0mrIp9yp0HbVFX7CaPWN65B6Sfi9P1MCbUMyfHyfNFKOrr5d6qdEh5DtU6&#10;B0DoP9Sgj+YPcfzmvbR8PuaGgdHko0fo9P8AU2j176f6pX8++j9p9QBeuj0UP5/j21Hbj/MqIfUP&#10;wdEl6KyalkMZcO1GMnknUMOoeQdRoXnwfHtUDJ6xl6Jo9Hp2o/J6pemjrowIh0+fbT72VNXp/qcF&#10;1D1f0mg9Pun/AFHw7VJdA6l9X4dtHxfUHx/1Rp30/wBSr/mKpL41fWn8Hxo9D/qDQl+0/J6pfsv2&#10;WfX7/wAnpo9fZo8fuadtO1adtO2joodqd+D9Hq9e1P8AVtA/Uup4/wAwR/qHXvq9Hp93R6vV8f8A&#10;Uuv+pz9xWb6DR6avqSfu6PRT6tX1Cj0U9P8AUWnahfF6H72J7a/zev8Aqin85QPKR6aJen3yO1P9&#10;Qa/zGoehfq9R9zR+r6g+P+qNP9QfZ30ah8PudSQzIKin8x0l8a/N9SXxo9D/AD/q/R6Pg/PtqO3F&#10;1Dp5/wCpa/6jr2r93Tg6JFS8l/dp9w/6t1fB9J7a/c4vXV6vQ/75E/L7h+X3eUPLtXvnV8K/J9Qp&#10;97QvXV9QfF6EH+f1D9H0l6Pg8hXR5D7f99lA6y/g6DQPT71Xh90f6v1HbpL4fd0L11euj0P++BB+&#10;b0evb7PuFTqrzdfL7ie+qX0Gj01eqfvaPRT6g+oUehfH+f1eSdHUfzOn8zV6/wAxU/z+nB0SNXVX&#10;8zkninuD2H++PV6aPR8Pu8X1Dtp/qfX7qT8fuEfD7nLHk6PAfcH3+oPTR9BfCr6h97Qvi+sP0eiv&#10;9Uavj20D0Hf/xAAzEAEAAwACAgICAgMBAQAAAgsBEQAhMUFRYXGBkaGxwfDREOHxIDBAUGBwgJCg&#10;sMDQ4P/aAAgBAQABPyHv/wDVroKn0r35o6hMYsIN4U8rxqrylKU//Af/AI3/APQY/wDwH/6Mf/og&#10;0/8AwR/+cf8AIof/AJpXmz/+KP8AkWL3/wDmn/5x/wDojKk43mF3Dv8A5Er4rkP+p/wbP/6dH/A/&#10;/VLQ/wD0KP8A8E2f+xY//JihY/6f/gj/AJ3/ANP/ANWiiiqSmUerwj/nj/wf8P8A8A/9P/1M0/8A&#10;0eaf/oc//jj/AKf/AJC0/wCOU/6f/j7/AP1g00VyK3CP+HV/w/4P/wCA/wD1c/8A5h/+KLH/AOCP&#10;+H/6CP8Asf8AGn/5Ef8ATlFjbH/J/wDxPP8Aw/5P/wCrH/oqLkqVVUp/wp/+Ep/+Q/8AFFmv/wCZ&#10;H/4j/wDCf/lzR/8AyppX/wDLixY/6zQ/7H/6HFLH/Gn/AOBKf/h7/wCH/Z/4f9P/ANNP/wAhr/0X&#10;/HKKqqNP+H/D/wDO4sT/AMf/ANAd/wDyixYvH/6Cf8P/AMmKf/gCx/8AkH/D/wDRmn/4Xn/8J/8A&#10;qp/79rKAXmFlE5eP/RUaUp/+oGn/AF/5P/4Yp/8Apkf/AII//C//AIX/AKf8P/0E5/8AwtP/AMPf&#10;/wCso/6En6bxpT/gpSzT/wDTZ/8AxP8A+A/4f/gbH/6Ef9P/AMZZ/wDySv8A+Qf8aWP/AMrv/wDC&#10;0/8AwvP/AOWf/mn/AGP/ANFf+uaKKdDSjRo2f+DZp/8AgP8A8B/0/wDwv/5D/wDgP/yI/wCNP/xn&#10;/wCZFiwWP/zT/wDIP+laf/jj/h/+I/8AxxY/5P8Ayf8Ah5//AEgrT/8ARn/g3gP/ACNf9BSjSlml&#10;P/0Fp/8AkH/6hP8A8TT/APDFj/8AKP8Ap/8AmH/4j/8ADMWFmy/9f+vP/wCM/wD0Jo//AKM1vP8A&#10;40TdF40/6UpSlH/9Jj/80/8Axhv/AA//ACIsf9P+R/8AgSh/+E//AEQ/5P8A+M/48UPdks2f/wAW&#10;f/givP8A+sX/ALL/AJcqU/4Uo0/6f/oJ/wDgn/r/APmRY/5P/wCE/wDyI/8AwnP/AOKP/wAZ/wAm&#10;z/8Amn/5DSzZs0/4LWf/AMbY/wCTZ/415p/+A/8A1fKkuWf8H/SlKUaf8P8A85p/+TP/AOE//Iaf&#10;8f8A9Kn/AIH/AAJsULH/AOGf/wAB/wAj/wDDJZs2Wy3f/wBCP+PNGn/4Ip/+ltP/AMg//KnVc/8A&#10;whRo/wDD/wDUxWxT/wDRD/8AJP8AnLT/APJP+zZq2f8Ah/8Agn/s0f8A8DRs/wDGzZ//ACe6WaP/&#10;AOE//Vg+FLkXgU/6Up/w/wDwH/4J/wCz/wA3/wDQY/8Awx/0vf8AyP8A84P/ANBKf8P+yWSz/wAT&#10;Z/8AwJ/xaf8AJ/7FixQ//A2LFP8A8xxozZqj/iVP/D/9Kf8Ap/8AmP8A+MQH/SlGn/T/APAf9P8A&#10;8bP/AOgn/wCI/wCv/wCZtl//ABn/AOWXLNlZ/wCln/u0/wCNf+H/AOGf/wBHFf8AglKx6vu/5Fs2&#10;aNLH/D/p/wDnxY//AAn/AOS1/wCVA/47Lwp/+ApSn/4D/hWn/wCCf/wx/wDlx/yP+d//AII//JP+&#10;n/4z/wDFFj/s2bNl/wDwTZ//ACGn/I//AFC0sf8A5E/8hYu+bD/yVKEsn/cpWn/5x/8Aktf+OlKL&#10;dH/4SlP/AMw//JP/AMs/5P8A2P8ApX/8nf8A8U2T/wDBMf8AE2X/APFNn/k/8P8Asf8A4D/80r/+&#10;S0//ACH/AK0//On/APBBYP8AseV+N+F9qGwsLM2bNH/9Aa/8+VUi8n/A/wDwlKf/AICj/wDjP/wn&#10;/wCAsf8A5LT/APGf9P8A8Z/yf/wr/wAF/wCJ/wCH/wCN/wDwH/5EWP8A9AP/AMM//gix/wDkvNP+&#10;P/5cWKH/AA//ABH/AGC+j/ljulMVPFhTyf8A57/3WbxvY90//EUp/wBP/wAUf8n/APAf9j/nf/As&#10;/wD40vH/ACP+H/I/60//ABjV/wCFLZbv/IsWf/xlmtT/APjP/wAif/yX/rY//GP/AOWFa8//AIz/&#10;APSikVP+pDZsvFB8Xomz/wDi3/oq8i8P+Ip/+CaNKU//AAH/AE//ADO//wAs1f8AqP8ArT/8K0/4&#10;/wDBlxY82LFih/1//HH/AFp/w/8Awz/+Gf8A8BVs/wD5M0q//lR/+Ty//UR/+I/7Gx835X1Sr0Bv&#10;lVhyD6r2tVw1l6ryXDp/xof9Kf8AT/8APK0/40//ACH/AJFWr/hqZs3H/wCBTVpNl/4UP+n/AGf+&#10;T/8Ao5/yaf8AGx/+XH/4J/8AxT/+S8/9P/0Fp/8Aln/T/wDBFP8A8qO3/IOpP2oAK73Ti4NP/wAk&#10;f8Kf/imLNP8Ap/8AjOb3/wDimv8AzivNP+J/2KB/0a0//Kn/APL7/wCn/wCRNn/s2P8A8g/5FixY&#10;p/x/5P8A1bGbSPP/AODizZolQgHy1pQ+pf4KVn6w/lrz/wDij/8ARo/4f8P+RT/89rTc/KnFwlP/&#10;AMZSn/Cn/wCQf9P/AMPf/Z//AAP/ABP/AOBNoU/4lj/kf9j/APGf8P8A8+f/AMcWP+P/AFNjv/8A&#10;JP8Ak2bNn/s/8Sn/AOBH841CGT7f4o8PoL/fTUn8w3+ABdb6mfxeePkr/wAy7J5//BP/AE//AEk/&#10;/RGjKY3hRw+Lx/8AxlKU/wCFmj/2LH/OKP8A+CbJebxSrZf/AIBLQ/8AyJ//ACz/APG0bX/rT/8A&#10;Ij/8U/8A6GqWU7VTn/D5AvfH52z0NehpT+AP7azg+Q/xF4D/ABna3X+nB/EX9kitkOv6sWQsf+Zb&#10;J5p57T6d/wCSHNOgfVHdY+rN0qeKeIfmiPf/AOlH/wCAf/xH/wCWLkvu8bz1zR/+MaWaWbNGjSze&#10;af8A4Eln/jZ//JP/AMk//BP/ACf/AMtJpn/5u/8A6GVKvop8/kn9X+tBo39JZv7mu/3F8b+K1r+2&#10;s+p+aOaAuf8AZCvI55iOqHKx+P5ue8v/ALRpY+VI5fpUEiDD3VBNTED7rjjwdz+aXLv0xXy0P91F&#10;GVny5yysvVe8V5Qr4VW4KvxP5oVaDi8T/WwLQ8pY+Z/f/IHcH1fY/hv+K0WgvAvssnX/AORH/Isf&#10;/md//krXimqa4x/+RR/waNn/AKf8n/s/9P8Ag/8A5E//AIZ//RR/5P8A+A//AESf+G/8jxZht3vm&#10;EovB/L+L/HYj+Yvd36P4Gr4D7n+al0eg/wBTf73oqn/tnds2lgobCE3SJ8+LNh/w2X6cXhrCPBth&#10;n/WyJen7mjCUdIDrjbuQF9HZdrJsBT+Lj3JPzWcX4uk4Iz6rpjv7iugQJn9qAl5VaEcArNSv/wCG&#10;LFix/wAQWCxsvVX5DZ+RXxWDhT4sDj89j41j4n82Dx+Kwc2j5P02Pn9VGcO+QNC5/BojEKdf5L0g&#10;2P8A9EacuzR3VR/+Io/8P+TVZs0f+8/9P+n/AHX/AOE//A/8n/8AAf8A5J/+OaWKf/kH/wCQtP8A&#10;r0H/AKf43nL+H+iy4H4Z/NHhv8fFQQB+ZKAo/IbT5X7qCFfK2D/lGyszv43C7HxhNUr5Hr+bEMvu&#10;zAXQiLw3swc3XcpDfFjglnPxTZEN/VWoCPss7rRWII7O+WuCSZMS2lJ6mU7o/lf1fYaAQMfLcSkQ&#10;PLYHivuVVPX8q65RPi9OieWFX/DH691h44+3xQKeVc8PV5M8vmmKL/n1Xn/9En/sf9hYVbqq816/&#10;/GC1D7f7oGA+1P5i2vVT3H1FC7f1Yzg/cf1TuX5Gxc/ronI/V+c+qP1p/wC9Z+Bcf/wv/cp4jqrH&#10;zSs0s2f/AMg//CU//DNmn/Zs/wDJ/wCLZs//AIT/APQJ/wCtM/8Aze6V/wCv/OP+zmcxRVnv/kFj&#10;1Zr0FNx/jXXKSP1ZNzzvj4uvz+fP1WCSE/QLDKOQ2Oon4rjuur1QKCCQ/E+qM0pSzzYPCEM/c1ZF&#10;39uOYqbSH/VRIhP5Efqxzt4V/wAW3D0lJ9Vjia9SOaLLqf8Akeas7YP8izIhNeewDxR1MuDz82HE&#10;pKHjZuLyPqP3ZgyyT/Pmyv8AFvDw2AsjPLh52t2gg+f+UIPo/wCLFk+qRPoDq3TdUT+N1shHwRxz&#10;/wDKY0Mfj1Xn/wDNj/gf/ij/APKj/kU//BBYLFiwsvJXxr3DQfCq8KfdmcfmviL8WPhfcWDz+Kob&#10;q8xP01+CImlJ/ddRjlP/AMmaNGn/AA//ADosUsWKH/Js/wDBq/8A5D/+W/8A5U2ahy/ZP9UFCf8A&#10;s0sf9aYfi055ige5p4bBcvgUlCeOn5ioxBHcurS4EI9LFxiFnhWOsDlZICOR+RizB93kqRnf7rn5&#10;H7z/AHZ9riLPL/SZ/ux+HD56bMKMHqa/RCfkk0pBhmU+YaOHq/qiv6IR+q5mgl/dUE6bNqld0+Vj&#10;hp8Pn0Ltj3SHmJ6vickPO1B4vy2LzOHm7UJT8KcauN6+KyHloPNLAbKZuLK0EwvRX/nDK8//AJ5/&#10;+A/4f/jmz/8Ao/G8K5r/AJ+bC6H/AB6rqlx/nwZ/+UP+n/45p/8AhP8Ao2aNmzZp/wDiH/B/5P8A&#10;yZ/6/wD4iz/xf+qDoqSRHzd0vyaRP4P+6c0fkH8TV/up/wBLw/8AE/2qEv0v8CK/KLzp/N4GRM+p&#10;v6f+Kf8A4z/kRXhPunN+n/Ef83nARWPc/wBNaDMzrHMqLECDxzcCI0+4OfiiX/1FgA/zVD9wpcAP&#10;wdXtYzyxkFizDnPjzeVFH5na33n8F3KF9id+7MmBr8zQw4TkeX/lDPV/bLtVUiueVaOQcD9FZJ8t&#10;m+gQjBRmDn93+76//G/5X90G9/8ACs5R9e59V5//ABT/AMP/AMB/x/8AwNP+Ff8A8JYsf/oZWzZu&#10;qP8AkFH6lP8Anf8A+M/4f/kj/wBn/h/+VP8Ayf8A8IV/4U/6tp/0G8K/MH80iYX+Ha82+H/aKJj5&#10;Rj/dm8f3K/zVsCfBfFD7yzcj7sIoj/k/8Eth7uFnxWb+h/4mz/8AidoZ+1Df+grDWAebyQuvARHN&#10;7gZKnE+LkwgS/VZpsz8zLSFEC/lRHoUnqXV47Wv/ALVAyw6b6sPn/H9WHv8ApiKaOoP3zeSOluzN&#10;n/kNj/8ABh/+GP8ApcQVsbcb4rX9cXQifFTKTXwm9/8A6CV/4f8AI3/9Hn/8L/yKP+g4fd4//kH/&#10;AGaf9P8A8J/0/wDwTZp/+bO2av8AwOWfK8Sjrf8AVa1+wWug888fpshFHv8ApFXID4xf7oMID4I/&#10;YU2Pnk/y3f8AhH/gDux6pxvwVKBHzUPIfNIMz3UR8/ikbyUG9Qfn/SxG/M/mm4iEf8eZu/i/xSx/&#10;yf8A8U0Z/jKC82POzXo/5LLkN3EJzx/uyMq+v4L2D9Vl0Hz7+avJ1f8AiFhYWf8AsP8AzP8Au2bz&#10;db8P+Eu6GYX7sxK2B3P4rRhwNeYonFfx+KkRoJrTf/Cg91qVrRO0jgvf/wCUf9P/AMB/+Af/AME2&#10;f/wn/Yp/+Jo2f+n/ACaf8j/p5m8P+Tk//kH/AOA/5P8A+E/4Wf8A8LT/APE0r/0SEHlI/dJ1/L+E&#10;r/V4/pTuB7Q/iaqZT3L+5P4qlxHw/mKasj7yqiF/unOEf8KH/AeD6/5mh9zjVmAfagf4SP7qRLKO&#10;v6rkccP1QyAziyNM64rnp+5FK0/JPvqgPnuMjf7f+bQi/wDscfqvy3+HxeQ/Y/hrB+T0mR5ShJjl&#10;WGnavi8KVMknQ/8AT/pW7/wdVIw//gz/AJJZLCzVerqx/wAQ/wCy9XapiYZzteZ/j6qBjP1/ss/H&#10;un9zlD+Uf5NlpJZ+P7v1WVfPbLnmvRN/jmz4HJ7Po9/xYewefdJ+YFebfo/3cyN8/wCqvRA0HUio&#10;+BgoDZWGv/5b/wAP+H/Cv/Sz/wDlP/4p/wDwCImD/PxQyZPkuPCBzqfn/k/8D/s7/wBCvKJ//QHP&#10;/wCR3/ybP/4Iumz5Uqfy5/ixMn4svA3x/ukEp9v9VaQ/e/2WIPiA/sm+S3tH4mKg2NsnP/cJU1ot&#10;4wuyPvqa/H9BT3Pm+7/9Ogyz4H5I+a6HQekH+hVpnAPhHdIH2n4MoCXQVlTrMmZ+Ki/zZPm8kR0g&#10;+DqkvoRj8beMgf2hoXs/qKDRYYmM87SivL8I2iO4adcZ+rra6+Tu5Z0CXv8A+UiPMmT/ADWS4TcI&#10;5Mvotvy0vHmP8V5AOU5X+v5qySoNfymenmi0kfyPholg/wClSuB/xxSP+8P+JpP/ADFi7xYlx/wl&#10;4sqNyPqtQfivjHzljKANefE1pHi5HFT/AMC6sZj57fZRCT9UW/8ABqco/wDKn9RTYYw4D29/LZ5z&#10;tMf8D3onik/BS1LI7/27/wDzT/h/wrT/APOGz/8AkC98P5j+7+0/ziiRabzxH1ZMq0/5P/ev++BR&#10;I/8A5M//AJI2bNP+FRWPbwRP4rOm/wDDmIsJBPxUbL838n+14cfw/MlK0+oP4LsF8m5xNEWFzH9/&#10;q4JfqxZ7APlskJDM3+KUL6ROXg+Kkc+qhlwofcZW3GwoemSR6qQkPJQ8cmTH8TFYP6JnnhpUvwn9&#10;1h3RPeOKuDo+8iudjwQRvnaaknwGZd8l+99RVJoWAGfioSphv2/1fZG/7ofHg8vO6cVGdArM/Njz&#10;tfcLH0WCH+0/ihF7l+iiFwn3t8CR+p25v0fSpyvk9tiifkPX+ro+aj3pK+pw5uj6nxGVQHr+rko1&#10;4s2U+w8VZdEVWkOsj8aNP/wkD4f+KKthf+Q/VL88vwTWIPwwfup/8P8AdwY/f/l6yfBP+qClPwF6&#10;39H9WR/YS/1B/vY+36Kx/lFf4L6T9P8AuoQPXA/us3q/zqwvBUCAAdc9vBZD5PAXxE9WFDxh2wsu&#10;MPdxLDL7LBPFwLuylXPwH/V/AwrFSxSGg8Fg6sX9F/6SbEj1y13JHdhR5VpC9/8A5E/8P/wlaf8A&#10;Gn/6BNn/APCbVJjP1p4n4qLcgfj/APG/98f+ck//ABz/ANmzZs0r0K+2P5qcTPz/ABe7/AtB/pb/&#10;AO+/1Zcj8ljiLwB/dmn64H4Mq0PY60j0sPNCc/4JY/5oWDM82F+Q/HNjacCfVFCJG9xtbDy/P/24&#10;/wAhO8Zsf+Gj/k+QrbtJvQKWG86/3ZacGe8ZR7yyj5hJqISN/bTggmS9fBU8wxB5cmfu+bMr9FUS&#10;QB/pPxdKEn1xP6pyUn7gf3WP72xxfd6oWoS/nb8V1+iL4JlpFmRX3mWVMD6PTUMcUPs2Ljq6gc+a&#10;32H+v6vTYC+Jy+HD/Z/uk44n183bhZw7nv6ojK8+M8FyWR/55i8KF/jqliPD1ZvFDNZT5P1lddpn&#10;/HciH47/AFTylPKkMpeZ+Tn/AMq1KZl9dFE7R+7Jq/F46k6C7T/Z/iuc/j/veL9YC/7g3gF/dLj9&#10;4f5so/hziv3vh/8AVWf3f+35zn/PzVXt8t1gmL3nXM+4oxkeF+Bo7/8ALEfgR9DRzqNPmr2mcd07&#10;k3xEk/XNim+HKY6AJpmH5JJonjxZR4g/9uUxRbO2KmAWiSV+KvXNY5Y/NGuN+qoYX9WzNE4c1joi&#10;Cyc2QvBstHD/AMf/AMlFP/wn/wCBKf8A6BFilP8AhF8Gsf8AGj/+J/75V4uF/wAn/s2b+1UF5IP2&#10;/hN/yGfYvcnyP4DV/wA4/hFbw/F/tNd0Pw/i/v4W+Vsv+OkunYshzZgQr2nFIRnypqaEeM02oObi&#10;9rsE+L2Vqev+cKhlS9lydcsb9Xhdh9CzchWpmOfNBOD+v4umc7/n5ow+f5zUi638x/F6yx0/e2MI&#10;MEwhzqPNI1s8csr0Velg+RcfkaE+su3QkcuZfFM5RPImNyfioGiQAPm6SgIjyeLHKQ68E2Va6fQ/&#10;6XuGfg1UWPmfHP3U4FR/b6uydfyP/K9yM/RxN4+n8GwvvxUoAwQ8n+yzFwtp5TNnp/8AlcZnAerx&#10;JgCy1l/Rd83PNfCrbqy9UvsPt1W941hQJJP+Or76iys04Ufq73Oc0wJmzPol4/8AWk1r5f8AP4sX&#10;BICfukQ/lVQhb93VReVXxZ0rGGKuU2ioShQZgnZJ82B48BMPiw8Vv8er217DXMTl3FGwZ/EfzYhm&#10;o/XxNYGR27+IqGb/ABbIwp/xRieSCnxNZuZ5aFxUtSaWNjJzRAV8X80xKSfRCc5xSYiQWPffJ/Fz&#10;vw48HmZ5/wA6NcxHEWUMLx+br/o0Hqe4D+6jiPet/wAIWBkn7vlyy1J+v5rz/wDhf+H/AOR3T/8A&#10;Kn/9E7//AB48f/kA5RAM8k3/AMqfxYA3yT/NCP8AhvBNHI/4JR7ipl8Vn2FIifMRYSzcfXmnyaBP&#10;v/kysTXfIj5KotgSPE//ACibsIPqF2ikXffNVF4iP5sQRmx0NayrA+DM1zFWmVmNqqUykH8qE+F/&#10;DtcZzyLOBLlYIS/Xl80cfG77Ck7wk+658K+//tAvV4f3YsJd089ZegAfl6KYvMv256sQma+vFgek&#10;f8mwfEAR3FUG9k/EzUylR/FB3P8Axtg9vn1M8Xx1fz3eZEQfzfNBLRIVDYu1u/8A4IX/AI2gabiP&#10;zfNBY8rt3/287Zf3uvPW2eDPDHbramJu4fmYqxj/AIPLrGehEef/ALcpXXNg6iPViz/lf5HdzH3d&#10;1q0dreNqu+/+g5DLseL5H4Ik93mJgfjDb3t45l88VWM74/d8UfVe1Zjd/wAh5/8AwbLu0SxcqTF7&#10;4soDXnUUt44K5sTlmN4zX/xLlQrun9v6s0Fe/wDs/wDXBG/H93kpvK3SUfin/wAlO79P/aeH8f8A&#10;26b+H/2//Ff93/4r/ux/6X/d9P4tf/Af914f0v8Auzdfi/7vjPxf931fi/7v+A/9vtPxcOP4L/gD&#10;/VX/APB/q/4z/Srf+T/VYf8AU/1ZOH+D/Vl/8P8AVl5f6ovK/NUY/ts/+xf/AKC//WX/AO0oWftb&#10;n/e/7ofH5r0LRc/op2r9f6p5/wCD/V/yB/q/5R/q/wCX/Rf8v+i/5f8ARf8AL/op/wDK/wBX/KP9&#10;X/L/AKL/AIP9FYo/wfVf8x/VHhX0H9F/9A2GP5lgKJDd/wCnCuf/AICKOn+Up6/6RKV/+1oMCIdT&#10;eeAA4dz3Zf8AzryniiT1Pz/ZUJ7dczJRIiDgeJ+eSaSkECB8nmuD8/kFn+bCkTwWcHP5csL83CwS&#10;SHXH9WCL0eiR6sGMZG7Huskfn2/FAbf4EzFJ7d/3/dZ0mNvPr5pPJSx/zuuTyPx/9qEL5D8FIi0h&#10;+KgEAfGQfzFfKyJfU/8AlTGv0j/uyUDCfMVKzic7+2jdF8D/AHcp4Pojuzz/AAsdR73mybu5j3ew&#10;fo+bOHX6sf8AYsWH/hyC8uvq/wCwg/mkmPor/C1LCIHTr9erP9Nj/dQP3RP4Pfm4QA8av8JXgn9f&#10;7S1xjM6z+LvrNjEM4uWzFj0ftrO2ofsry5pxBv0WGmKYnX+qyC6/f82TDk3/ADis/Cpyj/MuSTw1&#10;P/jz/wCVrxcpAEfiadcT6n/VIL/iPNOFx/xsUqbWPBDYuP8AdfmUQsMsPi83z+qLlrckcj182PgW&#10;QsJgv7z+W5R8f9+1y8vwUU4SzrOw2aKR8/Flw4rwOePlrUGFr0ljNYt29Bea0/5F/UhD/wB+qV9k&#10;4Pg/u9UkzZTYwy5j1ZFBdct4UP8A3x5I5qQ4f+B1WFmdRcesb88f8zqsj6vJRnEeq7LSnlYJSvwv&#10;Fjd7z6sPY/z5vgf6/wB2IkCsCRD92ZyC6hMf/hnCT3QKKhiw32KCxB0mPkJrmPcP+VZdoiyh25Qb&#10;An4sVXGMb1V3DAH+7yh4bqEcPyn+7IFmIvEfBbAyO8Gk2ZnAZ9WFvKR8T/qlcoJ2g6+bNZv8tX/g&#10;yLmH3T/ovKCfjf7vC7/wi0iq525dSlSDkP2Wb8wP0Vs0P5Z2vpAB4zxQ47IPk59UrISjHfz8VvM4&#10;n6/4w3hvKgIZ8poGct+skoeFWhEI+6TOyOTg8DY+wfn1YWTGJrDzb8I/3Yzcf9xiCqLgwfd2TMH6&#10;UZYySPrxQ2HUZ1JViZY82Hs0l4IseWyHFalXKD4vIL8FzD7M/mh59wf7pv0JR+Qfua//ACly53/D&#10;isCSedoMH4Fyg/EfwU+Q+U2PD/jRIkq+XLN36oI+jfNWUE2aRA/rJ3ZLyztzHf5sPOH4sRIj+n/K&#10;bZwRU/KMrguyPY/qxqB2gsgI/s+PBZT5T939HhfhoRA9dPL4+KcbG/dJvwnoMsM183oVyfFheC/w&#10;aoLNFhqyzTmtg9NZ4sn8XeQdnw3AaKgTioQU81zXO2JSXBAZP+qJj0v9NT1+quTz/mpSfihClf8A&#10;NoJvHyL47uBBPEbWj5h8xrkuxfTtTMN6FgLqfzSUxF3nE/PNTQfPPE/9WmtTx7XH15o8/kn4LH/F&#10;ymUCRCDXKJiZ+6kRDIT1doTo8x7mwp/Xj+SxTe1PD8WYzHY5+qSEgdnMe6yBE/H9X0m/iz35X83o&#10;clMq+biSP/lhif4eKaXZ/RXawdHn8RYVWHx+aY8BH4stwePg/srWvZj3DkRTRLtg/wBUjysu/H1U&#10;WTJDlz1UL5kPranHLI5zUQaZ9/8AeOU0PAAnb1dwREs8p/5Tyf8A8FAeM8vLD+8rCBiH6f8AlIcI&#10;P4nSn42fldCwwfZzerp/d7vFx+ypoSV9vIkR/VFtEkJ/D23IsP7g0JCIT93npH7HsviE54D0/Xm9&#10;MEDHA9RY5SpnZGmHJ7Gn16XmqTjp6qLheR/NeP8Al5F8Vcj/AKT6J+SrP+TSrkDaSWLiY+fF9wB8&#10;NUL0HhHj41qHwKR5nbOFpD65/dSgAEPY11Sh+8h67srKkC7+Qa3uuZ6Oj8UijWxijEiueG3BYEj2&#10;bMXSlwbI+q0NSUXCws5P83jk+f8A2z5DGHyvqg8eH/28D9RrOV8oP5r+6osOxPkv8VJ+mz+byAeG&#10;H+7ER/gHUWQR+QP7f+JS5kH5j+lb7Y2iu9lwxSeLqocV2wjNX/kn/EMJY9xP+6wJD1Tu7NHEcTHn&#10;7s46D2DnP95VEPZ+SIAeOLBwHPbfn7sTMBwPne6q3mH8N4VytElNmThS/g4+6LiJ5/ocH3PxXPmB&#10;f0eD0f8A4Ro5Ma8JqzublMBpVJB+H1YkgN0fj0WG3+DRl5UMrZoNGMoet/FDzNWvNFJIIvJQqPeH&#10;zRL1GvxR48C/BT8LPRIpXf8AO9PuqfJP+bLmJnPcQQe1bGQPE3+3zTDL78Y+YshkH+Iu0P2uXJ8j&#10;/VTB+f8ARulke+E/zUxR8A35Z/inuw5P6CoSLzq5/NCIg4nf5sSQIxBPLSv/AD2tn6p0wGRZ6/7g&#10;m8aYwQjD4sZcL20K/E6fhslMnzn/ABs9ykM5H47rJRJn4z/deMeb9iT8RZjg/sqYHhX8FOAQtVM/&#10;41WIl3g9fFEBm/GMXLeh7zn/AJxfyo+9v/LtmodppuYgfTmqSzKgTwci78bH6btmCLA9z/qqhYJy&#10;/wB3OchZ+f8ApjJjVgxyPukKk2+x/wDai/i/sp+jRP8APkuh7f3bxPv7ajskg+aEjL1kxx7irHjh&#10;+7ib+oib4IB65RSCWj8sL+65NySnjw1E4f06D+rEkMfxFIkDvJ8IplKTpHDPfUzZ2e09I+bvnT/t&#10;qKklf+aT2/4f+OLViv8AwH1D+4/umZsBrYSWnU18JD9TmaHcn0Pf/BRJDuwvE5qK/KyqSWVgsFIo&#10;TkAv1xZU192NxPqjONeJ7v8A9NhywFH/AIFysTVeC2FZp5VzM1mPqL/dqqjU/Nan1Zp/0FL790Ky&#10;M/8ADJh7sqjX+9kxle7Dqpcc0RrUdbSZX1XkslU3iFOJ6/43BTvQ+KP6qOrMgk98xVn/AIvSxU+P&#10;/wAgvJgn/dlZE8XDxK91fK/3Z93/ADHn/oKCpSvNLNB6N7ihEd/8qF95ZsUeR+/qiMTY6oRUB8aR&#10;zNCfCUdvmPdJ3gv5KKaMgxr8o9eLBe1dWDk/4NXPoTxSLY+Uf9WFemLt4r/kH+ss8rL5bV/3wYsf&#10;mzM8y01R/wCbtdUBTUGSIJW8xC9UgPCf7pJff5u2zvlS2LSYj9UwvZ9tE/T/ACU3rhH22fZH9nFy&#10;8kyhnLROn8j/AHUAnl+KjFEMb68VexhE5P8AqmU6JPN5ED+K32/k+q51KIBC/l/qwmk+evq+qCfg&#10;/wB0eU39lZmKEHxB/d86X6e/VjLk/wBvFjPdP53+/wD8E8bqe/6q587aPy5qUio/sy2TF23J/N4r&#10;rdcfmmEKiTBz5uOx+1ldD2/mw7Lo+uy4Bdf9Hj4uSa5gPKdLypn8bLIGJ4n+7g3scOuer4eoyOPY&#10;XFmx+ROSVHCYwnEnounZORDPpif3SJyQ9jPPbxfbKOOun/nyGSr/ANOFUI8P/YV8vwzeX+q5tDNU&#10;54qTNPFbhe/XzcYZkDznmhNYQk+z/mcJcf6A0m1lhZA/C+X+X+C+EfC/8vZ+ofy1NmELmf1U4A5G&#10;f3W91vB+tpqTub/PqhU+I2i9Dvgk4JdWxn/iXwi/ls/zi6idLp2XPh5+aUHxh+R/4OKn/AWKc1KJ&#10;ayuFVUiHFWRe7+FZ2SX/AOGuaw8vmKcZvkogMNm1X/nKjSyFJ4uz50GSuSwm2AHdhB/yf/yVckP7&#10;sPkQXnO/d5Z6N/wHmvL3Rq1aSGl04vtZfRxzH6ijmZ9QlgCnF1+65jqqm/THJ/5eJk5WJ1USQUTy&#10;wfigT8DfAB/bUviSJO+OZsiDnm8AzZOfgf7rvf1ScF9aUV3i6emn02eJCHX3SOA0OCYwPu+P/wCC&#10;o7A/u/NLMNU1asrjNnzg49tYnRPj4WlhEHfX1UyEsJ/pqdpxvV4/kfFMlr+D583zYmaUFjnbBI5f&#10;nzQP7mhcjiK93XVUprm6XymiSwOimx+BqCcLxlakqbNyS5ikIiqJUt2WVmf+E+btr77vYUr0sT4+&#10;JmjWIHmeqpMR88fn3Y4ZhVD6fPisUP00gAj0/i40xPH+qH4X0DznfFfjgMYZMbZ4jhfHTn5seRXG&#10;u3mSeIyqND9s7hPi5zU/0aAXlZO8+w9Xy6+Xj7KgNo/R8NEcBH+uZ8erIoZNdHhYTh5T4f8ATFjU&#10;ZCbw99TWNcd5eeKjQJ3LC81TTwKLuXxzRYCh7xpI8njit0aHT3OX60h4sDBfmLpj3ln+rL7EnB/z&#10;mzyMJA+rLBLyqCkNgTf82w4hzkj+KYGgINk/qlIgqPlP1eTn22Zq1xT/AJNxxo1STqslJLr8uxYx&#10;SKoheDMfoUuAQY43m5cb9JY8tnpn0VF5sCiv529UQY8XXwrwu1/VKawf8fP/AHjbAXUNQI7LJgc1&#10;YbyAsw2DHvfNmdzMobwzH3Ztc/pZPMuxV6VlQhyEXLYWxDeKNGyp6aC8MqtxfH/5gjGKXPhvzRfo&#10;n75qsdvX/ACXVmnM9XR/weqAJ0kOvZ3eQE7Ds8lQZxZCvqyEuq3/ACzDZ7MPw8/8ZpOEdwfNfv8A&#10;+ad3Z/LWxsaR5NrLMKFYXjleUaJKvW2ucFIcIPhvX7qePFQL18pYP/Fdf/GwJlZ8KOb0euqw8XhZ&#10;/wCc7B0slz/8Yb/yJ/6J/wARY/4hsWP+IsWKUzU6uuuK80y2z/NVBmTg8/mqF5/x/qk8w9ccUoiq&#10;9UQ5dQqcvr6uWamo2P8AzND8F8q3z/ipSM5nj5pF1+y8jwUcCFGH1tTkaz0cB+KRws5J/rUv80X1&#10;S5ifeofqn+KRmUvunLBt5B4sNq9Op+62henEWSP/AE8YDeSjaFFCP+RzXwTixEoVKuRQFkKez2Vy&#10;XVLeOvqkJLz8pwPd5i/x4sDLrmzR7SOHua98H9A090aPDV0bzZUrNmZ9Warcb3L9QVWAjkoFikBN&#10;OMnMrPY4eKn+YdVY+rF5D/FP0z+6LP8AAT+FzB+Hm8R/MI/iwnRQNCalmnYpiPNHYQ67q/Nhf0rA&#10;fKK3h/8Ak91UV+QBz9Xmn+ScWcRSLOVuT8Uzzs2Yu60/xH+ry8nYcJ5uF4oy2Z4S/hv0IbqDnU92&#10;ZBywCf8A4soVEgfNkvq/DScU2c+cp6UXYdqTJZzKLSFc338KCgbHXqwTjwPAFm8XlRrzUUPzZ97D&#10;9UYS/wDEEryKNqlIbLZWX/4IXGwsbGxsf+hCwsLClAI7Q8RZeqhUKP7KEjoFfzBV4opO7dT9l/cS&#10;/bv/AGsy1CWpzd6P+caz1F6mLEdKmD4Gh/0qBv6imIX1Q5Onq5/wYTv/ADWDvR/mn/OC9VIPCrhZ&#10;7saQYlzeqyOf66sV0OLFrgJaHie6EX40e4Z5ooiQ5OuJ900R3fmN/dEYcsPxZf8Awq9s76LO3v8A&#10;y2klNgm8hpeQc2TR2qkAAnOfVk4zY3M+KqXFqv8AlPqqMbZ+2z4Pi4+3935s/wDBs1X5A5pexuPg&#10;7okuulYDe/ioIMFa/BZqV+ll1SKTdDT4rhNeU+/TH/r6sVy+8rFITuX/AAFDnv8AmwMzenj+eKBy&#10;TcnM82CDlxmP1FaBwx+akQ11ef8AkBqm7SYqH3fyakZ6/wDt1ro/5w//ABq9f8bMRsXtKgQCLHYp&#10;/wAdf8XEEmzMqMP+ap1fb+qEPG8eHss3zTHNR3P8Fi+vBYOclgeF5syTdS8ZXuM4+JnKoIbB17qE&#10;s2lfAFm4bfUn+b7VmKyku70/kiwSRIPzVFOf+PP/ADrIjjJcRXMrYWpCKoZsG/8AM8WDxYeLD/sR&#10;5f8Ah4Gx82Hm/P8A4YH1z7qk6L9gKjAn4KFwVf8AbReGWf1XPa85PMl3k/dHcZ/NPFiexQkfoKET&#10;xZvkEfbQPe2UvcNUj/40fDKlOIemrTozU9FIoseMNZM2kDDZB9wfx/8Agw+R/H/3/kI1+tZDuf3f&#10;Ij4oR/R/Rsxsf1QGPZ9qjBxeLP4vBIo+7kqOYFn0fihM44sxZkgaE4cz03hgUccOKdVVn/1n4oeb&#10;4CswBo0y/KR4gsq5azUCyFUYyi9eb3FET3Udo6fr79myD24xL1w0Jkgaf1Vaz/yf+DZoIJw++mjO&#10;8A+uf3eQn/y+m8FehxQTlNki+2NddpNNOLHXTsR3lFc8WTsz6/3d14v4o6rmg7A8VG0pv+eLPPt+&#10;ryIlq37/ACfiKMj/AFWT2z+KNvPLqperLLHI8fdJO4pAbwxFUtL4X+298Yn1V/H/AJ1/+N5pYiki&#10;CROfc8N/xSPJ3Ziw4FYfdXKUAYlsbR/n5bg1w/4WZeqo3p/5E81aMnyHX2XmA/axICtxQT9H+6oB&#10;R8yTWOybSvuKCcmHzQ2UZGfhvGKe/np7pnVzh/4JYsWLETY2KFhNNwVeaYmKdRB4Gd5aZh8m/iux&#10;GeqZ/wBMZ00MuG4oZspy+T/mRD12gkp9QXTKw6P4vdD+bPg8NT9HLZ4eOf8Aa+shd6Vf/JjaFoHN&#10;gGo+5uKzX+12ExIPzl6VfL+Oamh+Dh/deCfvOLDTsKTUKyNfukR7OqHw0s3El93rKlOyNihSJo5+&#10;7Ad2mP4P64pHBl+iSyvXT5/3SLKg/wBWAx0P/byP78RcEl5oy0zeGz5scvPr/wDA9/k/V9WjZA66&#10;3kPN2kul7ElLwhX5sXpL3P8AsXQDkOfh9xXLgRnEd/dWebmeNp6C8UdHv6sinNQZ4D/u66KByD/5&#10;ehwP2u8U1imHmjILo598WFF9+LHkg9K8IGwv9Nm/VHa61wXq0E3utxdxvhCz793+ruOKHwf+2Z2n&#10;m/w1+6//AIStih8VQnztc+AWbXu8ppnTtgc1NJVZ9/7sagaer101SBZHj/ypRUvjj6p96ge1EWig&#10;jiwJyT/N4sUP0vOK4XurMfNY4Cy7rGdirh5/h5/D/wAMweqX/g//AI2h/wAR/jubPl7vjQ/vKch2&#10;/jk/dlsueaFmE/JXapOPNBz6UZYJlWWZsso0KGL+K/zbpg+Pn5fH3ftdJ5pqVPKcPoUYbTmiIoB5&#10;dfqO71TajzO/ui+hB19+aslgZ9nXFWiqp8+LxqFiUhUKZmwNsnmUXYifjPTQTknvz8SxH3SuCSO8&#10;3t/1ZiOzw5iv/XmaxiKIi7VyKKykvnxw9WDJqfizSVQinDvVy+2sTZqSsR5U7WB/wrksgniklWaY&#10;+RQ8UT+LIPhYnzJ/NSxD8oiwWIQyx9HiiCPqEH4vk3Zjp/8Abq+H0rOiiaRM3hULhPlx8WHvmP7v&#10;QxeCARVoOPTljNLyU3i+kbzJ/pUeg/Vg7obJVrm8J/N+oh/2USdJ/wC0rXZF6qjihwsOR/y5kbhP&#10;3XK1QoWbwEIB6XyAV8p/vbE8qxJOriLYgKFiFTF4mpNvb5vgIibHHZ6InmwRiWksjqknVeUH/hb3&#10;Re6xFBHCb++P3X6l+lZiJ75PWNIMzG8vRP6ardPzQV/h3eAdT9cfqqeOw9eVGb9u6eKBQo/uf6/V&#10;f/wNWf8ACzJeI2yt5oKKAY6oCVIWEcr29fVMwZR1wub4mP5jb0D7pcAzLwRtBATMZ+9uwAlpu1X2&#10;mfHVZ6roh2Ted4VpYHL+xmgMNEoOeSpe/Ukc0pIZLxXBt4f/AJDzVP8Aw+xZfRI/zRUoqbq+DGb5&#10;G2aMB1zR5rn3WYHs3+BQfmpfBTULhqLPos5/b1fkQI3880FhBqXR1CNsN9+lM/qgReDTj2x1PR9W&#10;EEBr3MtXlIQ/RVH0n+riX/Ak7F9arHI1XmgVZ/FRVNmFH6D1nVKduB8eI64skZJDwcD2ePN7T5hf&#10;jzZqn/k1PinKuS83wNZNytCWe/xZuIrn/wA3OVWnSwIbgf8AQ82SVdVL+YfspKeGsDBeEJafioN/&#10;bag6R+7BhfBFQ4R3e3cvhaUpYsq0a8ygVa4/hvBvhTT/AJ3eLkd9/TTQX7APNjwP/biWQWZli1YG&#10;rXA+f+0AZI8X15ZRLeGs4JYA7KCXMftq2bNZLSjWbfWhB45fNPFOnpio4EUr5/io5Jzj5ssLIhgl&#10;9WROSY4g4sIE955+K8M5ozUTdPEXpFeRRVW6nLr3fAIP5sxBE/4/ugP/ABEBsyU+YNvgPB8Xuib4&#10;DCnjig0Z+FWGK1bP/JR/yP8AkQGs86sVghFKWFe6s1OHRep/wspcbLzYrjk0Rk+TzRAXg5m7Q2P7&#10;WVH/AEj2f2V+MH5+qTOeZXs+JWwF/wBVMixZA8fxcUwSknisudVp+6d6j/k5+GpLZz8/FRl3P7qz&#10;/jT/APC83h/xxcSNPFzROGJl5o6ZWCj5lLJd9cV+hf8ASZJ/FPQJHlHM+ZsFTPj/AN/41/J/yYT2&#10;2T0Bi+f4f92FBCKzwty1n5sInyPb5uaQen+erMd4n0nYd5DLHTIqPwVKJcXruvWwYUfqqnYaXY1E&#10;0XK04mA8uW69sHx0WQqqZe+VnI4s79Q/+0ZkZPHqwOP+D6SnhYcpbdsKgJqwRDlE1Drub54Gpbd8&#10;B5r6CEvNAyP/AApSHc1Px/xNzNrLaq/elgaTzf7/AONF6Z/Ng/nxZFoefQHG1zUdOBZeVWCSqZ/2&#10;acUOTfZab2DIfnuz/wAZLqGn/CzqZpvK4gDZRhQMfVI4r/VXGX3/AK/85UZ/VYZctTAVq90Ex5af&#10;rRBHNmR65+a8VWF4Of8A7/VfJK8b4p5sVMV2N5riCDs/9pcHKe9oOsBRYxRBE9nFBEGfdMCRLn31&#10;WAUMY4kuJ+rq8GBynAV55a3I/wCM80Jn1F4VOL2UGeP2LCDtn5oAuIfmvI/+fiy4EWHi7Pr+byrk&#10;qF4/5NP+BxSv9n8XllnmzjIBHH/fkdWjXDf9LsNYPnK4heS6JfloJ7v0EfvaD5PqmJn3zcmPWVbB&#10;dm46xix/wQl54+rH6p36P7sVwOWHV5XkfxlR7cDx9f8A4Bpp/wDhTkbg+60PgJe6HsEH3/VzZ6hZ&#10;PJk/BZH6/mmXoR/I/dTgRH1YKiUrNWvCJVC8PNKeCWPda/FxD/60lMu0ZMJ+JqSPiwKJwHp8HH5r&#10;sQ1Zd3Hzf4LKDf8ADzYFsFU74vLOKiPTQPdkXOLoisCiR6sfeFw1Pm+b/B803VSZfHtsVLvbB/yU&#10;emwiSzbxQeGW8JsPNHPIsyvAQH7izrDCiaWM1PdgD3YpFSfF3ZS06R5qCvKrfCkgKV//AAe5jqqg&#10;H5/+0OMX0jZPxFVil+qWFxQCPUuirN1wvGeLI3l/GH+awlnrW8/j/pjZ1ds1S6d1sPi7+rOoJ9vu&#10;bI9Pon4/3Q4BeppzeZZF92hWbev5vvXjuyEv+jxWVZTZaoRUwy+0LrGXfJ+S84QSwfzS46yRk0J0&#10;JfxxXl5VYCz4S90x083ZEUoee/3YCFJj1fqzP+FrftBl/VMCP7jbxfl/oz/PxZH9jPx6rDj3HxnH&#10;h+LkNeFiVU06mUdpl9xYg8P+IIFcfL6rhMs3nzz3Xyl/pVNXV5K/8QP+I/46j2evikEKc/x7os4P&#10;9j/qMtWCOtsz/wDBtZjJx+nIvor1/wC3UnOP8ZflbFc2dhHiefxZJNCTioSGI90MknDhHi+dD+Kw&#10;VbBM+H4gsGjr+rP/AHx81laL438j/wAvA+bIP+k8U/8Aw+kZ/G0s/cX/ALZJseRz+LNN4hxxXKZL&#10;MH8qv6h/bWwiQlwE3xEhOdeSxB5DR55ybAn5S/i7e68zZr/gQ9XxyJ+77U4sKP383Yqd/wDNsF4Q&#10;n6izl+fnwHHxYFXt9v4KGEOb1AO0aOxfRZb0WX/HzZE2Q/ij85n77vQf4+74rB8p5j6rKamtQj2N&#10;5jf5rKDilpDTjA/qvpTJ/wAg7VNt4Y0kj8rYarsr8tow/Bo3k99aciPxp/1K/wDW9irYsjrXn44f&#10;L/wsU5ppxSv8beoimZNOwX2cdXDDlDX/APC6T8HD81+DhbNm6I81uGmn1OWBzWZ1psvu/ts5vQRW&#10;p8WYbJI8l9QhYGSXaqPd/GynyqTth+684y6HA66+/d/2Qh1FJeBV/GLyBP72YCpEOJTRMKeVLl+6&#10;94Dx4oLoUx1DYPRc+rCYgD9VDtYeA/tnbFh6/pSH3f257HzUnIUqFARdULCPxXuX8VHehiCF+n9V&#10;77EUP5eIrMP5igc69UDK78bUfatbyvX/AESXj/3wkddB3N2D6RBxZ5/yUn/gSFV7K0f+dV0spuzw&#10;IfrLAQ60zUa873UVy5XjHDf89Ulpv+c08y+SiVf4+osCei3CpE8x+ub5b1N6lIyuT57oedQTTi/3&#10;QCC/vf8AGn/4jnpST9KVPpmUjSF01IfxZPEfFi4/Jf30N6664+73E+zUZ7b+bGUEDxFdinD6S67h&#10;z57uirh3qnqy82FLgUfVUAAdr38V8PdUL5tVm+O2H41ZsMsBsjzRj/pM2CZcT3dDITB/xAMJxR78&#10;/wDGtV7D9WdKq8DSJNHi/azdLFoC6Paz3ZWZc2F5vwP+DNC5Szs6sbDFOKaXS8/8kXhKeadKQ+N6&#10;eq1rPaVFpxU6+iftv8V/gHgn8rP8VVn54Y/iv5v5pjzihvEczpfNGHx9NTknQ6+v++HpvvhrGsLQ&#10;P5pYE5JM+5rBwvx+rB3/AMDoyh7bF3LEnTRqHT3cYk0cTD3t0GX91njP8PmjtVyen+6G8qqhrjwa&#10;mxwHmlx4UxlF+/kmu86r9uGuLvtRTiT+ebxLCm3B/qvZ7K+azWxB4grB2D/dIvsfhWX4n8XyrpRX&#10;l+K+Faof7166JE75uqG65lw34rzs+TPxcc1rBG/KvhEcnOPixdOH83kP+j7Cr2f86/8AweEETcFL&#10;wsv4T/yaEfhscPd5vf8A0/4+uX45sJ0gk/i9b7+6MwPl8X+Ef6ad4f6+fFNCL83a90QpiaV9vwD+&#10;6wnREFzcIL7mzmPqwxYyLJj1SB4qfunm/wATcJqlXz/x4p/+FLs/h/DYCcRd3IIP42sXJUXAeKH1&#10;1/3ZD2Cz2FwBPdNcrxq/rxf8ZvhL/wAbG0EeeH90ZqyQrJelasEPV5+6gS2Adv8A7/VfwyrBjHyw&#10;8L+KqhH3Yq5Y/GP5/wDyIWAx54sKrDD6c2U4f8AwkEB/Sz/xpJaHrnY7+EqxBU4w/J/q5s5/niKT&#10;hPu86P4+r1eX/rWxVZs//g7SxcKvFFbwzWiEIHfim/PD/jTCjr15/wDlnQfT/dHVVR0UKEZiwiVm&#10;us18rFCojxZpp1qv80DM+H/dwHHB/wCfvO+qbpJSRU6Rf9hxUHjrv1Yw/wBUNh+57f8AgOk/YLBy&#10;M+bPIjn6sJCPwqqSVUIBj8FyvmKZV4yjzH8CClNw/NIe1afxyb9Nl9+M/tp8CBZTj1F0b/hxYCHN&#10;Tlij9lMM8efmzyyT92PGvN7n84UaeFR9WUDROOVD1/lT4jh/qvMeAczUEuHt6jmwazCGudFCANBK&#10;YZfKrL4E/H/2zmStdbu+RQJHBd48Wemle/8A8HfwGmS8XG8z/B/zF4ctb7uH/CKu0r/0rXU2q0pD&#10;k590QeovpjYWVHmfmnP100A5PD1Sfx/9P1QLEoDjg+NpYEv5XUmc/wBp4oHido7r4nS/naefTL8D&#10;XUeGnH/H/wDFNPCMqNq4daB4+aKtY0+8An3VLen+C8+nofysCfVLV1iNnR2f855/4QHco/u4rpK7&#10;L+L3kLupPCO7iWFBD/JVATji9gGvgywDHB+2Zf8Admjb9zgGK54ZmfGc7yqMJMilBucVI/5OJpif&#10;+xLuxP4ClOiwOn4qzV+n8WRBWZ4Qf4WOkQkc5FxsHmre2Sf42uhX1YW0UyNh/wDqmgvj7o7ZDrl+&#10;mh55Yc/86/6U/wDwT/1yNNJ/5GVPokXGv6j91MAeVdg7frujkP8ABX1/N+IHAH4ArOcqd8/8Tb3Z&#10;iv8AxBK6z89h80SCP0/nm9yo+n4/4iycVvHqV89XhSXCI+33XxngcB2lj8V/412Mf8d04Se3+7F1&#10;q8nOf+37hPu85xXZ8/dWfBy2eHX81EVIGeoqtMhzjPXuxSaTK9R1lmFzhP7/AM/NkXt/j6qjh8G/&#10;mp8Dr3VcSj+68GJTTRHX8VBjZuG8Px/nsv5hs5RzU4m5RFI0+7NIc5TT51XgGKLOo5pyUbw3ocjw&#10;vL5uhPxl4sp/FRw1hCsvz9+rO42Fmf8AiD/juL4V/wDwXDHypCe7P7i1S7bBPXH9t4DyfhqPilaf&#10;/gkk0l0kT+7EB7h2dKGCDxr/ANu8B9b/AKuHh+/zU9/8BX0fKx/FgstD1N0XLZ92NQRk91B/+CwM&#10;NAE7/avw2rwv8ZXMf/yVAeH+LpHw2OmRmaIBg5ZAFcN5ngR8bNGSYJB6uIH+iKQzrK33A2WiE+ak&#10;4+71SgKwLoEL179erP3LIY2yCtEOz+XVlonh6oPEnhv5qzd/vP8AJZM1w+5pjP8AGWzwOuxGP7bL&#10;uEewfB0l6IujC6ZcKGRYPHFhMV2oFQfh3zRvRpRkJsBEyf62uf8AZG06CCxZqm9pETTch8mWemdJ&#10;rlJ46/mvQtErP/Rs2bNmzVpYN/7KhsL+I9XHMv8APdNKBzkn8XD5KH3R12VpsZZIqlKt4KX2mKpa&#10;5ecrk+L+z/zcsB3JnwPPzTOOD831o1fHNXsH6HFj/wDACPpeikz7q8z/APKdH+ebtkxYzL+Czn8U&#10;5dvdMvd/I1dYHtBw3gJHY91aAKZQZpD4Lcz3RNhNFjcFfP8AVWjpHOvu8j7hFPyHxeGyH89WV+7F&#10;xlhCdWFhOjku2sAfAeqWAGNoUAVjpVauIbwpueN7LE2Y/wCJ/wCJ7o2Ap/2KXssgu41KB2eq1zwf&#10;54sAA2x8NYR9v4/4aIo/94QUY8G7uH+H+K3Ik7Gad0yt5ohELh628zz+a9G4GzhY1Y82SBpSZL80&#10;lP8A4OCgQ7G+MUjcsl+LKWX/ABNks/8AXDnv+Ltej5nuieaOmnhjHHRuWLdvHgsLoP3RXAvJ/G2Y&#10;+D/w4w4s9O28VrxZk2ELFMxDuwKzEWYP5WjgAE/cS0ziPhqkRDDyxXhPKeeLgC/2NHjRzHU1siaP&#10;wA8erKCYj3ZFG3cUIqQRSk36WYMTdZT/ABT+aYA/492LJJ9QbebhP6/5l5oOzUdB64qdoOaOKpjQ&#10;Nw/r/mJdEf8ARmnFf+TZ/wCTZs/8hn/rgXnQ34FUSf4v7LY7E373g2zS90fNXxZvF54sd/8AeMWY&#10;8Hp/3ykG6sa0iS+ax+Cy/dDF8FoRt3/0gcn82emM/qpmQn+60OczYvb/AIiqGYVfhcrNelSEcDrz&#10;EfmbIhq+q/ps6eDsk+vFTYvlFnxHjKkYzYbsvVJi/wD1VMpL0cU4UeX1NC+QZ8+k7vZeS8VT7q8k&#10;zYOWyqTzRLjJJ727Ys1HIff+6wDz4/4ls1NT/wCZaP8AqhqFSvI6rE67+moX285190Y/M/Wn6aMU&#10;Jj93nFMfX/C8Ip/L1cLidudyfVJz9F6v9+X5sC6kf5FVI7j/AAtZhSXLMqS4v/gMZ8XK9HF5h6eD&#10;eJF+zUZ/RAfzJQsC/myH2HB+bisPQffn7/4C83fFJhvnf/wn/MLBSYz+ShYp2ojGMI8TleJ6sI6i&#10;PdMPtgdcy0Jfl/yJrSAlndxuuGo9UQ4vgveuTbz9Po6j9X26r/Ff87+9YZj3QjeaSjLvjp57pmY1&#10;6N930XPL15u2y/4NVpzS57v+ZXqXPhJXD+A90prOAnld9soK4R82ePzvpdsqGGbGx+K8bn33TP8A&#10;N90g42b78vLs/d+Ecf8AEsR/x/8AxLT/AJGL/qFm9Rf4FV5P+DN3uu2QsrCheLy/4rTmLyl91Ce4&#10;+a+yfwRz+7Ey3VLVFb/6KTP+VBBgbtmjLJ+Q5TgHu9lFQlqWLwXd48Pd8m/i8gn/ADq7z/kiYrSK&#10;3liyKPma458/N3HmiihJ6qFJ50+bKNsW7z29dSQ81Efiwibx1W0DYeEudc1CWCQ4/F9rsH8RzREL&#10;7mpjal+rB4sL60o/6NOk8f8AHuLmoJ8VJDgNfVBw0x+p/wCJhejn5rped5p/zpJfkH+q4G05xndZ&#10;yJvkdbVQZ/iqBiOXr/2sx/w2IChJGLDX/wAocRDH/i8j5f1lg+P/ABG8GT8UBpwFc0PIIon7MmzQ&#10;mJn9cVzP+r0a78F4dX9k0/4axfqgfv8A8/75Uonq/wBKQDwLG/n/AC2S8wWFMfYikcUGEc/X/Eg8&#10;PfFgND3B/uh4/lWuNKK4TZHm7WLxp/PP8UJzufl/+VzX3fYixSjP7i5DzGnjKHoXJ/8AYVE5/wAF&#10;yof8GU+fS7qKAriKxBAXibIlx7HiL3TFSzdL/qnnh/wUUvJ1/wA4UUIFj/s//lD/ANf4aWX/ACby&#10;ll7s0U/6RYWI/wCM806lOjmvR+OrWDgTqg44fBUMH6dK8CGv5p/PX7q7a0jx/wAWaf8AWlAdSfXN&#10;cFP+fdipPdazyaE2g8EDYPam5/SVTkQfxl9tB2YONk7S9j+LxYTx5/WXzi0CKLFOImLhFY3RSk2i&#10;eLHzlO6ai4WYD5P+qJlK/wA8fxYAjWz6sAT1SV6Qeh2tYwX+OOP1Zcj45Pw0kdHbck7oljIg7/fH&#10;/OH/AOPr/wDBPaND5MxsWiYPff1WRiIfD192HbH+an+HdkHYo/NQlIf5tLAdbT/g2SjNaeFE9JRn&#10;rPhqRFDx68TYAf5BenPrHI+YILgMfFapheYXGRx42yT8t7MRZ8mAfv4uwzsKHtUeD/PNJIiimDA9&#10;f3SfH5/+2b6O2P1U8DHxJ/FhVl3z/wDgcvkAP7vIZ/u/4WQ4uT/NzZn/AJwoJfD+aHtcv6rEHip+&#10;T/NNdBC59xSIOVhhunL4py1vxM1SfAvHn/nnul+EV7+vFSDl/ug0LZ92GpVozcJpBzYdFGf+jnLN&#10;KVmKUjf/ABv/AMF/3f8A5P8Atf8A5r/u/wDwWucVL+f+ssdV3XKMqOBn/OF2jZs2aWatf/wn/Rm/&#10;9nVDlPTl/BeAX+PVWWY/1Z7ergO7zVc0oIvGFiuepc/ugyg/L+v903dPoqynJu8/u88nieURSf44&#10;m+J3Wv7pf8F4HXZd78Ue2d8crOH2Wcq//ga0TXhKceUPRTiOrnl7iwi5reU/wXFQB7H7KnuxH5vI&#10;2EfRUOkU/wA90gixh8p8VWKTqHH6do1McjcsBET1Z2Qq5fwKPzh/VD7vCQuqGWAW1Xn4r75tSHr+&#10;Of8AiYKLnx4Li+ityD+X4YpLr8tKwnIU+2mlTFf+OlT3YfNj3YfP/O/+H/T+JSmqUD1+rriszwn6&#10;pSf6ckr5lJMePm5BxifDv9//AIFp+R+P+P3zmPbS/TKvVfBZa9gzT+UM6fzUtX8U4oBFHZQGmpmm&#10;4T/LuiEsfiKxauMfwW5ko8H+eP3X/ItP4LMCWVxVcv6j+f5/4/8AOcfB90h85+ylml5Pl/qKf8D3&#10;fxMfuofuo/A/3T37rzRw+v5Lw/dVKSHNk9ONXh3/AMe+rCzDds+P6/5+xdH7vjGho4LNassz/G+E&#10;VWIs3Swht7yzSm//AIDblEh8P/ZPqLnKg+bxZsif41r/AN4/6P8A1/8AxH/JR5irRPF7wpFDJ+v9&#10;Uwida+fqwB/xm99q8Q+YsQleDP5sT+Vv81Xj/wAODYnhP8V8yqm8RG/qyuziHlL6o8Px/wDlkyr9&#10;UxviainDx8f8SpH/AATWv/G3KJGvVqg3U3CbgeuKVC0oBu9P1l8Qx/FGCq9d1gGbOBDqjPEOAsgB&#10;0737q0Rfq8lyRg+2vBHIP/bGCAE+ykRDcNvdd3ygPujL6D/27f8ABWJY+KNJmooAg0NieTzm2Uek&#10;/wDBwr/+M/6pDxFi9iX8LG7lFM54qnmAn6QpsGzldV6PwR/yaDiwMnVdPIFUM1f88wrpyd4Pis41&#10;BQHJxNN6CB6Dmwct5ZV3oRWRMXvSgI4ff+7KZm88/N0rLi/xn/4G5dBdp8UV/wCfMx/X9U/7mFf3&#10;3+Z/N6sdn+ryaY7Qi33Rqmx3zXMPFHt/zj3V2/sP/P3KuSageJsOX3dAnr4WIwUyP8I/VjM/4hEz&#10;vi7eKf8AJ/6LlKfV/wBYdDFQYbccrNI6s4Tjmtf+H/I/5LZ//ILNASF5Tr7oWHxB/mIsRtZsH+7p&#10;LS5GbEZFLtRgc0D96C5uOb1LxvJc1DkR580Sn/k8Xmq8ZZpUjCcM7KxEo9ZTeLJ+D/blmz/xBsFx&#10;Zn/rj95Z5HOXBkFdHG7KPN9dFbs/3v8Anjz/ADUveNP032/4QMwcX8BYj/yB/tsYeRx/F5Al5XCX&#10;+C+Ch6lW+2+Ngn5RY+bBdc/8sctmotkYD9lhL/5+6xUUjjxF91Fna1cXMH/5Ef8AD/vF9D/yadn6&#10;7pdNa/tjjgYaoyiiSw+f+IoFirwbw7SeiPiLjhvRzXPyL/P1VYIPX9LLyna892P+cdV7pDM0qdQW&#10;PC5w80kMAfn3Tyf5/wBWPh+/9XifH/eKrcxHT/RZ4QJwzpm//gwIB1O97ofP4/8Au4Qvbs/NcEyI&#10;wqU5QH/MrDdKLqeLCeShT6h/unT1Tl4WTaaojOh+G8opguNUL/kHNhR+SkykFfM+mbrJ/f8A7YO/&#10;3/7SZlVo82VFb/wwmf8Amf8Awm//AAm//Mb2jTw2Res/6xL5Lj4vxzZ/zXd7f+Naf/kc/wD4M5z7&#10;qzY+B+KPujsWwJ4vAhLtywtJgO5Ov/tnYSlMzf5NkAUIJaceqiY0/wCOhYr5FRY5zKhoODTl4GfA&#10;4/8AwTXbFCP+TW/MKZhhqGOVZN2g5WNu9CK/uzHgi/GV/ixGXjm5xo/uief+HT4vOr4os2X9/wC7&#10;DhKF7PA+v/ebyWLGPwu+mGvO3s+rvNAJXmN/Jlgk5/qsrBqtM+aFC4u0Gf8AdjP+D/8AkR/ziy06&#10;ojh/Ol8/zpPkftvlkfP7s7ZBE/dcXb/5+v8A8BV4TifGcUfEbVeN8X3Ck+z/ALFKkqRR4Upv+PFz&#10;JcXvbyua5I6r/wAEOoz/AJ83pv8Az6v2Qf1/14s/88t75/pvKl+3/djA6OVz7bDO0Yz6pieysqom&#10;r/xQL5oGkDV+d4/mgR+D8T/yKNsWDxYh8UgPLaQ8LEwueKFwLDwWDmC6uLtCw28v/GwKt835PzZ8&#10;35b7X7vtX73/AFPMY+is6GSoqctB5la1vf8A+E/5H/4e7zf8NKXxZp+lYSI3oqRzySKsfcq3E06j&#10;aJ46Vbjixb/zWoq/NYl0v4pf8Dz/AMjisdVHrLizZs2f+NWf8j4UK+DNaDpNiAbczisAMjmvKvEv&#10;3Vv3fAIw/Dn92dhsGXsF5MEbmSCn4TbKyBHmLOhI5PPw0M0vt+KB2I/JXmzbZct4f8oWlC9P9N4m&#10;jNmXDMa/1YKDdKuK6P8Am2ONDp/x/wDxd/8AFoZphCteiy90pZJHHNznk1/+As0ZKpuWJxTtOWl4&#10;O/C86fIih/BrzMXco8rDPNcBCbn+Fcz/AJ0lVW+/+/EyPzWhE/H8f8K/9Zr7/mq4hZWHqKYs543G&#10;5W6n0pHdInksJ4UKI6sN8yqVj6beGNZG/BMslQJYuv8AgxaJqpheyo+5/n/hQgPO3btmy0v73/SF&#10;HJP5s15VCmpU/wC3/wDOUP8Azq7dHlZ254oJPX8UWlYbvf5xeSc2QS16Sk7HpQdOsbB/dKF3ll6Q&#10;/uhO9038Y/ZcYvutysv+Ns/8EaFOfm6CeKpOyyGKnJo8/wDQ+7p8cXBtS/ihAHo/Pd635eX4r4QK&#10;jxSuLpDl86v6Mqn4XX4pBlGf6saQfeFSE+EP5seV8GrYDaNigNgYvT4pdBL81SbFW7swq83KVr/y&#10;P+yd3TzY3T4yn/4BSnKai5co9f8A4erMyHiiuzZdiwe8P+ORg9NikV+Za4+IvK6pQJuD5/1VL/zM&#10;PL9G/wD4HJO3/kSnMfr/ALDw/wCmRPf8tSzzqrzY/wCJKQsVmPVRfV+mqVZF/wAT/wDgWM83ht5/&#10;lvJWihQrr/j+W/4WoAfZZNeaNgagzxYsWLFixez/AIXBvjeKmOq5uaLNmrv/AOQf/iUL/wAOK2JA&#10;d1LA5u2DQoQSzSWU3aoGCnDQp9f8T4i7F3eN58UNEu9UqaJl/wCqagHz/q4oj0/tsqQMMZ+I90CT&#10;/IlZD+JqaSC6f/gTf+jDN5QO+aqAbVEuf+H/AAE2LCV+HMP2Xing2f1EVcmG2FqNUf8ACCMKOHqj&#10;foGKDXfmkHL17rKg9w2xIWK+7Kdji8X/ACHR/wASlPKkNbLxfjt/ym+i+8s+dKCLzZJ1Z+6f8Sv/&#10;AELGC7mI49U87pjzE/8A4GnFKx4orL1S/wCH/BFHnfyxWVsu6Udq/kvf/Izxft//AAfE387Ysk3S&#10;P+NhMv8AoHtldf8Ap/xsXTiiWkNhGf8AGjCff/CVFUF/YbAPma/8LG2K4+OlbM9wq2YaYf8AkWLF&#10;ixf4n/mie7AD0Xm+l5bH/GvNP/yH/wDEoWnO/wDAZ7iKsyZ/nd2OIqnI/FbCZvVjJi/H6sm4L5iK&#10;dIsg5mrws64S41+rOF8AaogqAJOWacEHHZZv9K//AAf+6BAakCPxxVm8jobHzXJUDT/ukZWSORMs&#10;OY3jCPX/AF//ABNX/VlKIroT8E1uaoYOyf6oRjzQKY4slpjllxZzXWCzmeH+a5/xmzsVLKSVUYRY&#10;sy+z/wAuVf8Ajw/6ZUqX5vx/+BpYXkW/TYsWLHmx/wABjxcrGnlK/wDD/kxZhz/jRwPD/NKf8FT2&#10;f4oAdif5/wBUylDasTZoaW/GWPx/32r/ANeL5/62J2n91/5B/l3Y/wCn/Gk3duVjg7gvFefiuZ/x&#10;f4+/+StL5vqEK/8AYFgsI/xG1Qs3XfKt73/gA8rB3/iLFgsXvX/n7BeB/wAd5/8Akf8AE2n/AOMr&#10;/wDi1GzJ9GZ+2oS/iWND8LMj8B/I2dK+xP6rlOPGD6mX91CHzaVYZobmWn4/msz90VJK3xv8UKVf&#10;f/V4Kfwf3XTs5qcOcRV7uqHB2WCl4XmLCfE3PF5IqO2f+P8A3qnNitnO+vosH/BpTtmROyP4vEDD&#10;jf7ulUj93g1/n3cp4/4V8kXniSzfNcE0nb1A8oOK3VuMCy4+YP8AgEZZCs0H+Pd5ZifxHnjqmpJL&#10;nzfAP3eRR36/4lbypzR/+Bz/AMRYsVsTQdLfHb83/NH+7/mi/wCZP93/ABJ/usY/N/5VKBMdvH0f&#10;7svJ+7J/8VB1pf8A4ETTujNTCxIP390CFOXUf22FIz1fNiimE8xWPl+L2X5pt4qs8uUz8TlBb76X&#10;/sl4LrLAWH3P+yVwP83ClNbApBOPh6+ajtZWGyf8X/kfuqi5yuJPbv8Amz/1/wCKPdFMFmmFTFf+&#10;kWSvm9osusfN9B+6ZPh90geEqPRUIc1/T4cT9zRkFz5/7ly+FWxx3h+v+4zuf95f8X/4iv8A2f8A&#10;g3IUafNmjb7VUWxR7c2b/DXBroFxt8FBw171UjWa2n/CWc/4H+VVrS+7FHH/AOGaO1NNQqfU1Uz/&#10;AJCPNO2KHVy1YUyTQQjEEfzVOnH/AAvLPffX7vm6sni8GBDB7wiiP8XLcEdwsmIfl/1Uuj1XUpXv&#10;m4F0LDgWbt1EnmPM8Z8T/wDknzeP/wALQuy/yj/vHNX/APA5H1UV/wDwMXlFBgKWHhH7mjxYKAnq&#10;lXiPmk10OPmpogf8D/kHDzTHMr+KKX3dv7/7rOXP9Udm/vf5s/8ANiXl+WmXFvmzCNeKCBfhYyR1&#10;TtC/Ar6FXuF5vmjDK1vq4crI0ouMHzYsitR8erxirDfFHVf7vwfi/B+LPiU9FPg/BfQ/BQL/AAWf&#10;XPtYq8D17pzk0KkBpWKRPVhbFBJlQ7vzRCEPpNCOfw1Vn/ls1cdiCjDNSy9h/F4/5lJL5/8Arl/0&#10;3/8AC/8ACf8Ap/z6jTZNrn/zNu/73S3/AAP92Nup7O+4s3H7NwpqjfFRMN7eKtJuPnrz/wAFOK/9&#10;AjK0YLP/AOMOf+C4FYEPaP7oUEZuZgj5/wB0J4fv/d9D9/7ssxDxWgs7ef8Aiz7itHAuqgSqFfE/&#10;m4vwknmT1T35uwB69WKSek/muo/4Z5DzJ/A5WBIRyT+LEn/j/wBPP/yTSqJ5n+HFzu5/+Jgj6olO&#10;mP3/AN5f84Jpzb8rN8Bn+LKDg/lR8XpYFChKVK4sUhD7qU8q1B/4j/vK0v8ANjjoH4sWL/mvNLNC&#10;xrwqeIHlz8UjKA9Zfkf45sRUhkT4O4Si4T5mh2vs/vlqqIfXi7/xmhirKb1dloCpZZ/30FbHYjuO&#10;P/a8XD92OYj9PyVLiH3ZslD/AJEUqRQUyPZ/qn9av+7vvd8QF9fENSl/AUyQHoX+ooN/Y/3WHH2S&#10;f0v+Lf0FX7f8lQV9kP382LGLKJ8f1XFkLuDx/wAn/g/6UbP/ABr/AMD/APCYt1Du+o/FIKYUv+l5&#10;fZY8X3AfssBewplTuqndVGTaNsLE2ef+J/6Juv8Aoa//ACBzXaJl4L+k/h/47KaD8UbzWQ1B+LC0&#10;eFYJRv5802YqF4/56kB+e/3SP4k/NQU5qDSxGNzl1i/p1P8AwyzHupcFCBP/AMA1dU81ref+z/0q&#10;AfKrT/8ADlWE2arv/heVKfD/ABqYhe/FOblvc3L2rWboP4pVAfiiBe4pWokKbZgorAmgcMbB9kZ8&#10;f9lXX/kfulRFHpCqeZ/7GW8b3E04IJovax2m58O2WSKEViz/AMkr5UiuJbLMNEntrCgsr4WKyW7y&#10;U2b4Pf16onKs8kAP5XCxB9Xbz/4LLhHvLP8Aw/5i8aioXjRrShv/AHA2CwWCmzDSjNbHwKsAV4u5&#10;8/8A4H/8RWv/AA//AAzF/wA+7i8I/wDICcmfzXM8WGxR0vOc19A9WACw99/mqMvLLin+HxV2zR/4&#10;TR//AAeav/4jTn/g+pZx8Q1/5+if8L3RWcVgg9vP56qgcj7T5L4F5F8R3+qJJvxInz/j5oYCYfxe&#10;gsxExQdQ/fdaburfpoMF/HX3WD9+aWb0fx/wWpWbpIz/AKN+ZQKqtf8AnP8A+J5eFWo/5H/Yskem&#10;sv8A+GAzExeynH/V8a/iy28v/T8E/wCXAmn8Xl8v6/4dQ8UMX/3lV5/7MPLz4P8A2x4P+G8z36/6&#10;VQAkHPmIuKh7PP5mnrnjT+8sOXbogumYu/8AZslXbA8f7o2fNG1aNH6Vr4kT3H8xXMPCxJ8+qyAZ&#10;oHb/AJ83Sn2JaVDP4j+bKR//AA5i8Km/8Uf8i8qIs2bNmzVXJfAUxjHMXg5Xm5enxfHNOn/rX/8A&#10;CV//ABJ/4iywnef7vIa++Ufb6pOOq9P0/wDKFNuFBWKfT81Sf8Br/l/FWzZpRU1f8JvL/wDjNOaW&#10;HzWKDrhyhd9ZSg/E/ix/yGc+n1TMUq/gGfHSXbKFigPzVgepuSUnR/qiGHIsLWinzJ9J1YRZrBIk&#10;d0Qn/BdcWJHhsKhUK0cuSWyeKlaCR2P4qN+PxWKz1/yP/wAPDRlxf3gon/EbD/8AAHBU/wDSo90F&#10;7aEnmx+efx/3/O91Uej+T/hnyELAQdf8pIWS7C5GFV/yJJpQA8/8EoL4vKINrTHyP5/4UK5oUIsH&#10;dRb/ADXrTHmtn/j9pxToanVkUeyrV1/yR8nir/jCX5ZSYOuf8bEjkmwS5/0f+3G5bNK82CkmhX/h&#10;Kyu//gOcp3Mfu7kb6WPTQA+Gmn4LlOTYQVP/AOQn/wCAf/hJrSADNsmWKNqCBNPV0UPgq2HHT/8A&#10;BHP/AI/8n/8ADaiadf8A4w0b/wASkfLS4D3+7Mc2N9Qij8580HlROBT4a8VFbQRwRD+75T6qRH4U&#10;wfh1/ZdQw+YPwRZ2ee/+I6X/AKLCLukiXFmln6y4Yo7fwjYqf8ZJn/lk5L+60t0/8ZQfyPio+f8A&#10;p/yLD/xsIgg/Ih+6lixYsf8AUiHr+Sv/AFyYSc/GVI1RJFPJKn85/wAKe/j+6CH/AOg/87mw/iy1&#10;bNKtLr9LlLlPhr/DT4Rfj6suWkjsYUmmn/ATci/b/wA4rCOpf20p/wCAKRYr/wB+Mh9g/pvI8/HP&#10;1KPpv5hv/FX+3/8ARupP8b/FMz7ciP8APVSLGaUH9lP8zcUvwkfuKpEr7/trWQ/xkUaWP+H/AGuU&#10;y2LFixRv/MWP/wAJGpVQOLj7CJ7j5vM5WxR+gLCThH/5J/8AhOK/9EugsXqtDdg/f8UFqpjhUry0&#10;rD/lNgS91ynmxf8A4JNmjOK/KrJpL8NiylKf/gLsSRWPDfzdmWDfiv8AZZRdSL08PjzY5Tqgcnr1&#10;ZqeWPXMnzYM/3D+Cf5uR3P8Ax53zWX+TmsVluTe6wm8x+bl/2IA/88lerJzU8JTTY27S76sMd/8A&#10;G/BX8ZYSOf4uIiLXsVP+H/4HzTzV4O/RY/8AwP8AzXwn8n/XjLFDhROnj93aVLZfLe2aVAXx/dPp&#10;ZPzx/H/BPtv9f3YVtrZaGgUdBBPxN8O4h4OLOiPf+C/fCD+P91lffr+CpWVVqRthB9H/AEzZVxD4&#10;pT/qLBY/6AyWRWfV5rUVCUL8lDr/AK4WFKm/4SjU/wD4Abx//CEf8tKzbIjm5hlim+eM/UN/DM/+&#10;UFcA/wDyT/j/AN4WK/8AAmBYWl8jNxwFaRP+qf8AkUyldFjlW/IfFZ7ynuu1A7aK80xO3TuhYHgj&#10;fV/di0/dk83FkKXP/R/+DsW0k+p/Ndb7SYoBGKEXpq6oIge6fzuu/I+PVPK/i86axciKdkXFlMf5&#10;kpyr63PiLPmg/kN9TUm70tQtGnyUeSyi+tufJYqUI4v5FZo2vNQusVD3RhJs1TfB/UWc/wDxml64&#10;fsP/AMuQ1ytZ4UTyr2VNfY/4wP8AgqIH2/xlQgpKvX6qSrcZU3DP+ECmCc3gE89/6syifO/8YmPV&#10;NCpYp/k7cOF1KTzD90hllMKf9AK27YrWmtI/5BQIrBcr/wBwWKFg/wCwrYuf8P8Ag/6/851/4ZFw&#10;murmpk//AISn/wCF/wC+Ncvv/nQ//COf/wABZv7Jv93/AB9VeqKMXjZAi79XILXy4HNijZR918/+&#10;PqzvXzNz/wAPSj/5jc1R7w6143+HzSiqNLD8WDmmZaSZzTN9rD92acfdPJsKpXzWweMH52lfYn89&#10;ULlfisvoD8xWl4X5i+ob3F5CWN4miT7rYXiqR8z+f+nDlHHV6qFCP5aE+/16rwvf4aXX/R/34/6T&#10;8x+JuOlmzZs2b7LGvP8A3hsCeCn/AAYL2VGKAg97PFRn4xoJhd3xx13X46+aI9ULJpND9T92OI/3&#10;VXn/APBxP+E0sV4Gb3BoPB/xH/4RZs/8f+NZp/1f8zZ/5z/40rX/AI/8P/H/AIV5Sx/+Lzct+amv&#10;/wAYP/wn/H/nKu/95qv+tOf/AMB/w4j+W5SKm0uof8t5QmLrrZulp9iaQitAOQayrpqVf/gHK4h5&#10;Uf3XV8LF5paElg39VCGFLhYWLFznwf6vJTlucfrizqoQ+A58TWxMzSho15YPLI+y4u1KLE+fpYCn&#10;4K5/xcX01QoSJ4sQmzVn0Smuk/1QRNa2VhP/AMDR0rdsh+7L/if+sCuCkZ25W8f8yD4VK2IDCN75&#10;PVBwhUK2ppqcof8AiLMYZ8f9YP8A+BR8Fi/4jejX/hKxY/5zpT/sWLFFShX/AICK8WLFCnf+xQRY&#10;/wCcK/8AI/4f8H/X/nP/AIc05pxtih/+C/8A4z/je68l3xX/AKFgpnP/AAqf8P8Ak0/5nqz1Czyp&#10;VtBCsVu5KI/4JecMt0P77zinH5/6aD/1rn1P+6KUqUbQsf8A4SPnkz8/3Zeev1TuRy79ldFgrDD6&#10;j1RXA8Bz5Oy9I5+CqWlXVGTz/NhpV4veRkB/dWzR+H/VczRLLSXvFRYX0SjZf5nzVFAhzhjNg/4m&#10;ZXCh2H7b5mcfH/4Zv2sfubP/AOH9j/FjzZ/5GMIdPF4smicVXdf+C6dCPmhcpvHFXz/0/wCPN4/9&#10;/ivKwo/4H/8AEP8A8A/8j/gsWLFih/8AgP8Ag/4FHLP/AOMf9p/6/wDZSvwo2vP/AMF//KKT5r/2&#10;XvKcK0bPx+Fh4Wfmvw/4zzU6M0l0uURsnv8AKrJIzxdVTDYQ04juwE9/8g8C1HhecrOBV5S6y9eH&#10;vuf6rTlfVj/rg3qvbP8A0aU//Bk1sfFpPEj582OAHrhz4i/gY+Pf/KZT2SvbHYXXMX98Nk7YJP8A&#10;hYJUJtPEe3ssFTz8vxUFeH9UBDuzS/H/ABXL1I0BKcXPQ9KX5qJ/i6g/9VDKyxsRWfl/l/8AxIWc&#10;58/6/wCzZs3cdjZKuRbFTj5zPuhSU+if5o3+AFjNP+fF37EOfN8FT+inQsu7P/4Sv/OH/f6FObGq&#10;D/grP/4iqn/4Gv8AyP8A8Z/wf8GzRpeP/wCEP/xD/wBHNLhRtGC8/wDGvH/5L/xETw//AIEUVKP/&#10;AMBT/gUKLFBm/Cf8cUnThYh9XH+ist/kNyd2ExIpLiertB8EfWURr+Wwdvy/7s3P7v8Aug8f5Pmg&#10;8fu/7oOFi8+9CALDwX1q1A+PE+7P/E0/5H/XHEcx/vOvm7ZKYHulIewbP52uiRdm+HP9mlVRQ/v3&#10;/n9UsUCfNQIo84HMH9XlHZvNhGcj6u6MnEPEmQ7uXgBYMQw7fb+qbvFNnj6X9FAKvTf+CDXKxIK0&#10;/wDAahL1UTJUNeLJE9K/Y3/8JX8Sf5P/ACxY/wCs3b++/n/n+SOWyrTqiucMfv8A/C4p/wBP+P8A&#10;zj/1yvCVIRVFWf8ADn/+Ip/wWLFipU//AAx/yP8AkUpYp/0/5f8Akf8AT/k//ECxeGf/AIqOqz3v&#10;/h/+PuiERTT/AI8fdD/sWKUFj/hUrfmiiHGT/wBi3VdHRRT/AI9/4z2vBQ08nJLx8BYsN2k/8YjM&#10;GD30XuwPxZKRZ/48XRk81HRR7FX/ADfagdt5dlluQ37O2tKqQDp5csUIPzYa2NovixcB8H83+UiP&#10;4vPv7XVsMJmX5sh+op1IaDyd7XZiCOAjkhk1f5UpB+XLEInyf3xTqOzt+CwcqMaCBxTFYnKoR5qf&#10;+FoMBxYgsI55qTa8WXPQ/wBf/h4bx/w7sf8A4IajVfI/mk2aTsS/h/8AwET9v+Ff+C4//C/84f8A&#10;eq6z6KNVn/8AEB/wKKV//A1sWLFixYsWKFP+lP8AiVP+IsWP+BT/ALFFihQop/6KmYCEWB9QH8sr&#10;bgzxXf8A8B/+EMBWPxL1Qs1/tSg8aJz+7RHK+/8A2hzz+/8AuyGfg/8AKK0j3H+6Bx1j8P5/sr0E&#10;/DcS2Uaen3t4sI/FSVWzPmgoSngn87ffB+786fNkpPfI+P3Rogl79N27du3bt27/APgZioh/0Kmz&#10;eaF8sKNFf2f7FSZm/X6p8Krx+6e5UW8avxY2JlJMe8c/r+yvHT7H80hongX0hI/VJJ9J7+Fdfqio&#10;MPJqfiR+Clpnj/5fZYVFk1nPRr/F48VDRG08vc+P/wAAKBoh+T/g9NKbx179WLHMT+Gf/wAPd+BB&#10;+P8A7YsWD/qV25L9/u78R+Gocb/R/wAf+RHvh/X/AA/4f98KUrX/AJw/4f8AG9Y/WUrNKK/9EU/4&#10;FChYsWLFixYsWLFixY/4FD/kf8LFa2LFixQpT/rX/pU3h/0xfIlA7fRZbEGswgf/AID/APCQ8qkk&#10;u6UZWYpeT5oFP+RYsWTlRxp/i7kXxRGvyvZLYHmwUHlU4gUVHkLCADKsaMUVJ23fdPabLpSLxxT/&#10;APFt3/8ABwr+q7dpRpNJsypUXywXgma0H/Ctdx1Y8R81OBYFfCy/5FcUcqH5rwJMR+2Wpkf8kzAs&#10;l+d+dZZNYD5H4KQ/i84KhjZGwboY/P8A+GdpgOz/AHZf+x/0cqhcReB/+CCJ4/zH/wCMcf8A4H/n&#10;D/8AB8jn+Z/ulChSVH/Q/wCAUKFP+RYsWKn/ACLFixYsf9IsWKH/AFKlitP+RSn/AFr/ANLzuH/Y&#10;eM92UR0+rPLH90SkhZ7fNSx/+PJUElN0PH/O645KUKFw5p7a9dejW8Sfmj/mVSqgvZkf6bxhR9v+&#10;rsuH/OqWBg3Zh+Z/S/1W4sLOyP8Agv8AxC0A3g//AAT/AMmjSf8Aj/dUvuysv+Cyz1p8qrlc2LFP&#10;+x/ybNdqf9i7ZzPB7nqqJPab+XLKxA5xphLTYf3dhVstLiRUjAXz20BP5ZNvEP8Ah9fumyC4I5jz&#10;tkqQx7j/AL1/xYxuT68/8RYsXb+7F5CoeLAj7n+P/wACB9H8NP8A8Q//AAP/ADh/+DZeP5FClP8A&#10;hLFihYof8Kf8f+v/AOgv/X/p/wAP+tf+lw2ZLy/4ilYSh6/L1QiDakcgVVen/wDJ4bLgL/hXErmH&#10;MX2XpJeEJ90pFksP+Js1rwM2frVdLA0HtHQsVP8AvL/hGEEnfdh/+HJo/wDCC5G0+Kiv5pNFZeKP&#10;qnrR8bunk/7B8qW9V9Fjw/5H/wCMtMnnmtrCHwEv/lF0iVI7WLj/AKO67I6/X+7y1/BRvAfzYW0z&#10;eLP55KsXm8H/AADiEn+9ix/3P+Ca9KRHs/8AwCPhR+kaf/iP/wDA/wD4nP4H8Z/dKFStbFixYsf8&#10;P+v/AF//ACT/AKf/AIn/AI//AJDX/pSnF5/8SfO7PYrSt52TYs91/wCScf8AD/sS5V8RSUOLHdz/&#10;AIJxUpiLr8tFpNJsNiy/6NRYqV/4RSlP+mWfX/du2aL3Zvks+K2DKFihQ/8AyNsr7KeajvxsPH/B&#10;TxTyp5W/Wom5p5W8HUsNhrdoM1qgSspxeizESMH537ir3F3u8V2yqckcnw/+2f8A8M3deatPT+f+&#10;8LB/EP7J/VP/AMLSz/wKfjCxCh8cP/D/APA4h5P92WlFlatk8f8A4Qp7Uf8Awhsf8Sv/AOQf/lTX&#10;/p/0/wCNj/peGbhYH/ieA9/6r/nLH/G4Y6U4ZpMy9e/vorQC9nV+PF9yL/wu71/x+ppLOKW8cim5&#10;JvXf8AoFAsf8CxYsVqLH/H/oULFixYrOzSsnlYsVhJXZ3Ue0RM+2L5/8/ulwI87H5my0V0Dx7qHd&#10;YsUP+H/5c2f/AMUUpVCqa/8A4JaTRd186nfJ8F6NnmKx1cq2JlVy4pG4AfiJo2bNn/vH/jhPT+f/&#10;AMBEnMT8U/8Awp/xlL/Jbw5GeKgHZ9//ACzYQ4fk/wDwr7H85Zo//lmWX/s/8N/Cz3LKrWU5kU1l&#10;Uc3gL6b67H/4iJ//ACX/APAf8OXn/wAny46pjV1oqtDrz/G0v+J/uxzw/B/9sRIVKWf+lkxpxyx4&#10;pRR/wBSlKFCx/wDgmrWzZ/8AwFKf/gKHD/omplcRFhWLpcR8xv5f+BMVCFY//Af/AIp//CU2bP8A&#10;+EbNmr/w2bP/AOLuLx8/NOR0NiP/ALVYrYobRt9/k/JFP+NNQWdnW1upTT6/4y4Dbmlv8EX3AT8U&#10;/wDwtGG9EkSf7uQX/HFmhJP/AKerKDefy/8AP/wr0VP/AGbP/wCXP/5J/wACi4X/AIvfds2Hi+ir&#10;4V1YVg835/8AZ6LI5sdLDY//AAH/AAKU2LymFXCugTzd6fgfg5oI/eOqj4//AAlK8P8A0ixYpQUK&#10;Uiln/wDEJp/4TZ/6U/8AwyR9n8n/AFhD7v8Avqrh6V3fx/3ZD/4c2dlvGkLxJeD/APCU/wCT/wDh&#10;abNmzZ/4n/s0/wCrWv8A+LSiSHy/oqE4PD1/7X74/rwVLPyr5r30JYUgjty0U+KhsT/8Lv8A23Kf&#10;L9VuQaH19UBPL/cvyB/e0/8AwpR4V+5/8LGM9Tiz37GEE++qs3Is6P29Uhul/wAfj/8ACZZkHyf/&#10;AIh/4f8A5T/+MLFP/wAbW8WLFii+aeS+z/lKrs/8j4p4Ky0uzn/kfJ/2LMrix4jzDn4YsBBo4H6V&#10;KuVlbHyf3f8Aa6jzD4N1fxpqAjvSLFS5ZP8AsxSps/8A40Js1/8Axn/4Z3QW5wLYXl4mff8A8MKH&#10;5t1/qqUtCdx/Le6OTVPTX2f8k2bNn/8AAGn/AJTZs2bP/J/7P/T/APA1/wDwKOr+eqOpL9fVhQF1&#10;zeouzvKiC+nqjiSwnmgLjD/nRB6/3UTRuWblkslUqLNkf/KP+Nl05H7Nnvgv1T/8Q+wP4uWq89Ac&#10;H4pKZT7YeJsYfZ/n/wDE5X0//Gf9j/8AATY//KP/AMEf8ixYsVLz/wA+Vh5SicJe7H/4H/8ACEli&#10;P/wbbTqxQ/LxYmf/AAS/4DShTi887UEp9XIh+Lyb4Wf5vfPp/q8QX2f7rmH5D+4rDg+p/i9InzJR&#10;s/8AEtm7/wDgmrZs/wD4Cn/IsWLGqkA8HzZY2NGYf8ChsCpHkn3TgJSB19+rxIz4i+08j5vAsNhu&#10;/wDTmh/yLH/5p/8AkRURSNUAj93aGSPNdVHi/mrmvSNM0o1w/Vax/Zn7onlFnJNVmk2Gx/x/4Zs0&#10;Ph+s/wCP/Mfon4af/iH4b91lD1/mXULsiO5zic7K6GZGk580wupf9f8A4mPop/yP+npfjYsHm/P/&#10;ALJeL6rIvF5//QmmsFGMf0/Fj4C+o/F9JVXRfT/4Pk/Lfm/Lfe/X+r7X6/1Vf/P/ALXoH4v926/M&#10;ZQuf2K9n7n+7D/qmgKRQ04rcA9ZzUam/FT/sP7mjd/RWMTP+PDW5j8H8WegkZpH/AOCf+FmzZbtc&#10;m/oqOP7P7ugfk/3ZO59TfGXuSrYr7rfb4v8AQqa8kPr/AJv/AOIpQoWP+PUp1eH8tfezIE3iKekv&#10;QzYpOH7f/LpH1OqHqm8L7sWWN3xZaFCxYsWLFj/8AixYsWLFihYsWLFj/iLH/BTg0fmrc/iP+dwo&#10;+r6aVjW/a60bAsWLFipWm+P8/wA/9EE7Meih94p/+JTwj9n/AJfdL+KVO7P4/gs745/DYg9Pgd/f&#10;P/SAy/1VftPn/jlemx/+M/8Awi/9z4X0WaL9t99j02Cv/IxYsf8A4osWSVP/AM6bNmspubBHHbcv&#10;R3Jt/T1eQfgVdn9N/qv/AKr9thD0D+2goowWXYvFl5svP/L0X+f/AMon/jyCaTDPopn8GfxQIkfb&#10;/dbwv3UD+SH90Gr7n+yiT+r/AO1HP4bRYFihYsVBBzH6vD4A/becUfAZQnFixVd5H4vGVsadZwhS&#10;pleSwLBQoWLFixY/6RYsWLFixYsUP/wP/IsWLFCxYsH/ABH/AOCKa/7j/wDC/wDH+7/x80B20GrC&#10;RZHc9eqYRej5z/8AGD5wsB7/ACI/XqqzyM8cdB7qOQpl2D/d6slCwpHOWa0GIYrLFhG5bPQJgO4s&#10;HSntyq97xWv+b/mGJqjp/nxTZZfFfj/8B/8AgP8AsWLFj/8AEKyv+FGyf8ZYLFn6aBZ//HvWVbJL&#10;ETH+v/ypwq2ySgS7gmX5oMr+a66z9sfqpU99vo2H/IaBwv1Y+D+Kh0D5i5yFPdVcAqXOLyg/FD4D&#10;Q9ovbGi9x/ydIKB//OQ8lmP4BZ3n6p3H1fZXhQQv5sJQ/wCI/wCP7E/BeSQkBXwpvCC7HlPsg/6o&#10;sWLFLFj/AJH/AGP/AMkP+R/xP/wn/wCAsUf/AIT/AJj/AJH/AFr/AM0Hj/gBBlzFQZ2U5+LA0If/&#10;AH/h/wDils8xdEbmZ+wm82eYyE57cLwQCHPWz4JbJ23ZmzOXfZA/MTy2EcJz8jzNcrwNReCXVg7s&#10;IZ2fx/zaWDqw86HZP1ZDpp1YsWP/ANFaZdL/APoU+PZHm7C9tGfF/wDmZ+LBgQ/4mkizch8ZTxP7&#10;mp8nyf8Ategvv/y+aPxcc/mvS7BzYksjhfsyimpcEfmief8Am+T4HP34+61fzX7/ANLG3Hu9un3/&#10;APmvlvHa30ZXLdv1ZU+anJQ87B22Luz83eN5EPiP9Xtn+fVGIh9+bkXkXWqEZYsWLH/A/wD0Ap/+&#10;GLFj/wDBFP8Aj/8AgP8A8g1/5gfj/nxYSM6Z8PWVWIH4D/8AIBhK8WAND9Ots3d+5Hj3dbQOPkIj&#10;uPdjeit8nibHbzcHxYI4Yf8Ai1x7v+Hiuo+ax/8AwaFPdihEHr/8cf8A6EXk/wDJ/wD0Dt5/BeUe&#10;b1hfNT4awJc83vFXY/jfJ+Cnza3MDd5dsxxTUUR0sn/IvqqrylkQSemflpT9D+6LAj/8uf8AigTi&#10;4Ol5tzx/zk34s88Ov/f+kUK1P+o6UxQ4o7r7k0Vu94rfj/8ALmzZs/8A6Mf8a/8A4p/+FqVv9H/W&#10;nuRFEI8SUp/+DhnkH5uBMv5WCgTwYplmWff8XEpB7+1IhOexXvPdJk4wxim/7sunf+L/AMg+evuj&#10;/r8X7D4K+haF/wDEZAxRXhU02TP/AA//ABP/AOUf/pVLZQwo+grqfi7KgYH5P9NOP9lgctjP5Eoh&#10;5on/AIPxWoQ+z+P91EcJ7qupVgpq1mPmocPpfQH6oE6/gpAg6/8Axn/4gZcXGE/8S4erpfV/saBr&#10;gnMs77sAF4Q3Oqqk1qLFAlWRQ/b/AKscssvJCRH3P4svO/2p/wDkT/8Amn/4n/8AJP8Ar/8AiH/4&#10;n/nC9f8AV/4etv5P+H/FmfyfFx2knymi7+qwmFI5G5nPgob3LVkvLkJWDZJTjne+pyLKK+SIfzv8&#10;Wfhu2gTtP+P/ACDxEuQef4/5vOYvGNyBpNFYRy78UPf5s2p8WF8Ofr/hZs//AIH/APQDn/i42bP/&#10;AE//ADWW0o/9VeqD8VEtTvC891VC68T4qilFP7UmUPvqn8H+65P8ppizFakUkPyXP4q5j/zq8eb/&#10;APij/wDILlxegVqVtyrGlRSTxU4Q+Af8YR1SVJ/0AuNs/oKGQDZIoswH7/8AKzOl7rGxR8Lf9/qw&#10;Ho0//Rj/APOP+v8A0pSn/wCR/H/0GUEl+C9lBkvKc5YZ5T+d/wCETtGDIVe5/wA2tvAucgckeNyg&#10;yot94Vgoef6aS9lG+brCwteuKet/61bGEo4Ts/mmFgS/483sCOpZwOLwXdkLjI09Unhsk0x5/qpD&#10;6/5FgsWLv/6D3/8Al2vH/wCOf+L6JYH2/wBFlR/H/l7F/mwmf5sHCw9R/wADqwce6iAGofvBo8L4&#10;s7Q/n90iDH/4z/8AHy65AioqZht5PH7/APL5o8utGP2JVv8AxidCn7snCNiZKul6rRSiez/2txgP&#10;p9FW0SmQugEY/wCgTpVKn19lk/8A0Yf/AJx/1/6f8Kf/AJHF9/8AVI5h+Gr2NTJdk5y/CB/r/ihm&#10;gG3e2Jj6UUyw+AEd82Lo3PT5nz/mXkz6Z+FiXeLnFcXnmn0//Cngv6CnNaxFnC5CP+Y8FV7YfH3V&#10;eKdh/UxRA/8ABrdQn/6Ocv8A+Wmp/I6f/wAnoDNTz/d/3ZV5QeS8H8NVzln7vw2Yl/hZv/D/ADX1&#10;+Lj/AIwGAix/+A//ACe0myZgsrrcjavKoKnKy+bP+TTYH7e3nlm05/5qUH8Ub+lv9UP8d+rIkJ8H&#10;+6AQordp4/kmL1m9dV9+aUiOgaAcEf8A4lkcQf8APxXyf/ox/wDnH/X/APAUpx/+QoH/ABpk5kPl&#10;7+ixLCJHuw+Sj8f9DsaFPfzXJcGkOIz/AJEcXi8+qcZY/wDwixdc/wCXdfj692BEvHwsRUAH8a0w&#10;I/1eAkPLxvFMsTlCN7JKV3/2bP8A+h+VZcKECX5s/wD4c/5Nn/k2bNn/AL5pRcUfCFlodR/F6H83&#10;oVpgl4M4oWLH/wCA/wDxzfOn9XsoLAlpUkPn/VImdwvr0f7pi4f+RYrhUL2r/f8AwDm7vqX5P/LP&#10;/Meauyt8ljIGxRp7bGIdV/8AxN6lnF9f/mx/+jn/AF/6f8Kf/lgXqPwO6ETxmH1RfUPyT/8Aj7yk&#10;ubHj/wDC0vc1/u/qgZ535Pqil57GpxK81QMc8v5bn6tZsAETj7sWh8f5xV5jD80I/iLwvf8A+jmD&#10;f+NHFjI0+GP4qQQzPLx93z/4P9VhVL9f1ZTv/wCIELCyWbP/AEBxoOaGg+LI8NLKcNC7p56eKneN&#10;Holymw+P/wAhLLSef8XTVecoHO/v8WDTPfNkAV40pJx5eLwU/G/9cJ6rsLiji/TD+P8A8Jj5Zo/K&#10;17P/AMcC/wAywSVyH/8AIix/+GLH/wCllKf/AJD/APwCTRTwn+v/ANBgXiquSv6uMMGf53Uma5kJ&#10;j6KK7x/H3YTOHPus4YO+emv9FAjxFOP+H/4p/wDz3C9f8/o/5LOgLEMXi/8Ayp/4lZU/fenS8FH5&#10;vHB/4JPVh93yFjDbxN/tNROU/wDC8gFB3Ts/pUdF4L87HhH/AIqEgi87NHlU2Jj+f/K1qP5/NVmd&#10;/f5sWQh91wiP+LIUa7H1QoAUv8kKqIMjw2DpqSBk1tfKk/v/APDEf1cS9lWH/wCREpxtm9H/AOOP&#10;/wBNP+P/AOEp/wDkLH/4Rj8S/CP/AOc/86qj5CrM+S7jJMc/ouIkyjytSC3l3ykX4UI/NFg0x6g7&#10;mgneH4KVp/8Aij/8yf8AvU/7x/8ANec3pTD/APO5UKQUb/BS4KYjZHIf480xD5IRF0yWV5iP4vJQ&#10;h2URCeyf4oYlG7/4f8JvHbAORx/toH4Fdcv3Z+t5tHnr7btE/Bx+e6KADxVAxmMd9Ux2xTrD2szy&#10;fRt/YQWRxY+7yV8LP/LH5z/8Jg+VcXwv8P8A+Qo9f5F3jyf/AJMf/mTZ/wDz5r/+Ep/+QU/4rgXK&#10;/wDt56p+SePmyJ2/uvP/AOa1pNjIfOoH5LL/ACNE48uzuo71/c3h/g/mtLQv7393gKafVP8A9H5/&#10;76VReTyrRP8A89Xqif8Av7ds7/zr/mlnbij5F6fV2Rop/wACeaMWEuNgPV07dCA8t0v4hYgwHXB/&#10;1txNLJyfVMoKhvAiqDkh2G+6KaEn4X83mCo4l8/8+uA//hH0LqKt/wDyMvsT9OVJHp/X/wCXFix/&#10;+nFP/wAU2f8AnF/yDp1Ohen6ol1IefX/ALR2ez+rJrr+v/zX/hxXHyV0r1DZH/EEoEXxPmPdcJ7p&#10;O9/6phjRAoxRMKf/AKOc/wDvMuB/5Nf/AKBCEf8AWXLBP/PWCrw6m0kVL/OaSj/iWi9UPI/NnCg+&#10;KyYXureH9fu9aPFJ9z/D3TpPsePxQg/4f9zQeWo9zJYfVDh3VKVdL/3/APCJInf6oEusVrAS5+qN&#10;rgvhvuQH9f8A4J40mWZf1VDWHf4VPSo8fmr5/wCBs0EO5riFdz/+OLFj/wDJj/8ASD/p/wDjf4P+&#10;DC1Kc3yer4Ck0jNiv6OfkqOdP97/APnN4XfgE/Vb6P8ANCQfHm9MMf57snTI/wAyy+oTxSNT+EcU&#10;MfNAz6pxRf8A6Mef/wCCVhB+qcn/AOclQNSi07sJcf8AdmqQfbWB10x+Ne0Nz3Xy+L0EaiZnT/ya&#10;Mm/8P+c6/wCOv+H/AGFA9rzU+eqemp6OLHZqYoPP3TSO6CpLnvjb+eaJ+eyeN/Ovb3/+G4UfCu0s&#10;+VRgtY8Unwl5h+qHacTP4vQlYJeWVFly4Ph/+iz/APgn/k2bP/4Js/8AJs/8P+lP/wAl/g/4uEO2&#10;HDw2L+DnBnFlPb/Dpfph/X/5zVlOjMTD93ghGB/3SSWB8uqz8PzYnRGuOXz6sgRLwfH5vHSGoSdh&#10;afsoIsM30f8AlD1Yf/0FwvD/APBKKzXd4/8AzyeL3Y8yNETgZhUsNmwg/wDhegovD5WL3eX9UZXu&#10;9WSxhomf2CmRP2XquwFalBDeo/4TeYEoE89/P/MVjubm/scLN0fR/wCUgf8AcpgA99/n/gklWceY&#10;uc1i6uPxeput+gluAOE/mnP/ADR9T/N5/wClfsNedvYv6xY//BFgqDhZ0OZsPuyn/wCgz/8ApJT/&#10;APMB7GI+r/mvD/8Amthmo7i5hoX89cAEf38NyTpOxf8AVdoPO59ncni7l4Iacc3gROXH82QwF5Ko&#10;j7B/ybNmwur6/wDn6f8AWoTr/wDLGf8Adm6DzXV5X1/+fk90oHsf+EWsxybeTr2+7FW+xfB49130&#10;P3edf92oA8KOGnnu71j/ANJEUL3m2UmfLlFzT6/8v/opQI188v5//CLdKJ7gsAldun+lTPADRkx5&#10;Xiag1KngP/wP4VjC4W7/APyKR/4gRJP/AMM2bNn/APLn/wDRyn/5kXX0J/8AnKApdaH/AB5KCstQ&#10;yxpxH/Fwc7vnifikMbSSCxUFvQ2f/wAc2bNhchfT/wAvl/8Aig8Kf9WtU+kq13f/AJr/AM5nFJCb&#10;1ZaWusxZX0fz4vArP/dyb/s9vq9f/s0cd2BSbQufE0S63l5/Fc7FjzYt+wo7KBYhmJZGWqWczA58&#10;/VLjTy0//EzFCuNZioIP+OZoQC8P+MYvVJwVvwKH/wDAwnY2SJytsHquv+0P/wAGUROrDD3N3WWi&#10;zZs2bNmzZs/9mzZs2bP/AOkD/wDk9fux/wBLL/jGn/5bBj+1JiopSjZlnzdh9v8AV9rC4G+I/dX/&#10;ANl2/wCf7o4INQ/w1Lgn/wCAs/8AZ/5P/wCLLCsn/BFivro5VXX7q9F/e/8Az+ENaCZDNM+QvhW+&#10;4/uqYmnypcFH9I/izv8AX8X3v+j/APBjA1B5fxU9Fk31Ugo1RSTSvwLI2zz8UIcX/wCNNKfqP7uv&#10;fref+TaL/nNkHjRKf8yn/rtmYXxun7yhTNj/AMR/+CfFYG2fAHT7/wDb0u7e6G6//HBNn/g/9Js/&#10;/pRT/wDI0Uj/APBOjpX/AOU8F98/pYsWP+BT/kT07+P+H/PAueRpYNH/AI62vMFX9XwNBxegvsWI&#10;5sf/AI8//Dn/AHghXrLOBsL8/wDlF1/+a35aKLv6vpKjAf8AtTmxxZeMLLjz/E2Kf/hi/IL5Kc3F&#10;bdc06GUZ/f0ULVr4LBUTqk73xzQ1P5ftrlmFAZYlgpJcLEQB/iZsc5K8LF1EjRNN/wCzWpj9RUS/&#10;9J//AAQVIh2yDp7D+L2zn0fQUixH/wCETZs2f+k/8P8A8mP/ANDP/wAhl+LJfBcmxFQh7f8A5Bfi&#10;qDA//Ef8brOf42LKJhb6UTSAXwT/ADRuWeALOEL8Ubnwd3eaDc82F/0pjk/FH1s//gDbne30r4Zv&#10;tsnKn/5Q/wD44/4i9X11s+DWqfVn4sP/AODMTmrCPZ1U6py/1SImE/ReRo8nFjAkU2VSxYsWLFa3&#10;CKLw05o9mHPuw6KhLzMl7S6FRmJfieWUD9j/AMqOj7Kp/wCfvBvj0XC58zZEjgpPwj8Xgrn/ACUG&#10;Fs4T+Xi7+V2C5Yhg/wCrswwzunKHDioUnZn/AA//AAorMVmxRikv/wAU2bP/ABNmlLH/AGP/AMqP&#10;/wAw/wCH/wCQN+lLFnaMmxZ2qf8A4jUV8r4piDKH/wCHaf8AIY90AgrZPFG/yiwM5CV4CvsDzQkf&#10;SLzsdPLSWSzZ/wDxr/0k73fUU4x/4f8A5J/ybNn/AJP/AOCLH/Ir4LL1/wB505u1Po2bHX+bJKHm&#10;j+A8152T/hB0c2VyiBQI3/mEeP8AnIl+YGj/AIgyJg5Yrtr6oTxsbkan4piLPOCzBT7f1ZYE+aq8&#10;tObCvt4PzYj7Lg+C/EijSmmOWp0p+R/b/n4gfzVtC+qp1FMCN8fuy5m9D+5vF4v5fmvS38IpLuZY&#10;sWP+R/ya/wDU2aNn/wDIClBQ/wCxY/8Awx/+iH/49PgvG0hYKlPJeU+f/wAL1cLrZs2bNmxQ/wCH&#10;/ID3x9WLzUixnmu58fVYDqn0dWHdUJBC96s1XCOY6sWPFHj/APlS92f+GUJ7/wCZ9pTxVDmadpUL&#10;s+7EqJ5Y+aJwb42aM/8AZf8A9BUfDa5YR4K0jnxQEOjKY/5gV5wV5sWFmoICqOLDwx8Xv5+b/wCV&#10;WKHCzRFHM3m1Djux/h7UDgzzUWD8YinhL+7yMx+Lz/yCitEj8b+7BUHrLFxZNIP/ACUP2XnVAfFb&#10;fIfxXpUOKidf8CBcxNKSMhT/APEaWrZs/wDSn/4VpYopQ/5H/wCGP/wx/wBj/wDRliH/ADxeKqlj&#10;/m19co//AAMuikOD/sWLFin/AAoVLTEBXMsur/mdXI8j4FmRScgE5/VRJYhwePU8+6le4u85/jTF&#10;i0S5/wDhi4qdM0098hRKhT90w+BZqSxoHj/8DVU5L4bM4CkOFQurQvKlAPcKXPNY0bNn/wDJLCGH&#10;mxS9k8qZA/yTT/8AFw77pJQbBL/5GV5kV/7a4sU8FCth/m3C7RYL/wCl1x4/ztpZ/wCSKxIb+rcs&#10;p8K50drg/wDHN3UWOiwweaB0/wB0mLOWbNWtTZn/AIf/AIps2bzSlKf8LH/48/8A07qz75uBMveU&#10;QTqaMLDeBR/J/wAdi+4H/sUP/wAOf8Cw2SVQiqNdXcuJqEc2IHd78PzZEA+AFnO93Bolw+L6ry/F&#10;AAcGWFApQOaFCxY/5BnqoH/xUFvUcVJrqzL3/wAeqaS8ULbPFTcjkZeMTSQAtfYonCs/a6jl0C+q&#10;ybD1SG+1j3Z7UhML32vcCwsRzSCYU8LP/fSmRSEsKtYmCgdak+J/78v+QJIvfL1x+a5qPBxRZy9v&#10;+4mgKB28DqjdFHmaV9o/r/s/9Y92nxWiCkqgo4inNPNWH7/n/iZYKDdNS4eCkPqpjbAgu+VCtCLN&#10;Gz/2LH/4SigoWKFj/sWLH/6i1uPii5Ud9PxfNvnk/wDK1qTp9N2HiiQIov8AoLFixYoWP+FEjysE&#10;HVcuGJVk+y/4GCtFjcHjrbhhF58/mkf8Mqzef4WKig/7R/8AhUq/V8wmz+wPdTNPdS/PW8TtfI1M&#10;ly1XtWfxcil4orAimQqYYq6cUExmqHx/wJMzlA4TZaiNdq3F5CxZNk3ZFGstNiBcfxQ0cVQJfDXP&#10;PVP+FX/4A3cqn/8ABLOJ+JsnNc/45y8d/wCBNEEd/wDIoRCnGURxe2/Nb/VecYados3OE2PQNJ1Q&#10;UAer3RvB8L/pL/g8ninILATzTlL56H4rm4d3wlBsPFKkm2LH/IsUKFCxYpYof8j/APUc/wDNp4pm&#10;HVy8oXgxseH/AAQvoX2/7Q/5n/wD/ptPrD+7F5V2uq9hLCe3/AVihO2Ftn+KIjr/AKFixYsWP+Oo&#10;N/zetBB735tdNJlRyVHZOPxQRPA/1Z/eP1ZdBcsGnNgz/wAhHmS+Khqhsq9CLN1Q/FPELMan4/4d&#10;1L7NaZdWUGqI9n4qwXCRqhXHin/D/nr/APANjQoT+aIIP0s6aPxe5n4P1d68vNZpYxf+DeW0Zudc&#10;WbzRQPLukn4qWJSe7I8Lxb/yByGLzCf+fETc0sv4O2f+ZcpAeGx74UvEf/wTIXwf83fZLPFmOUHi&#10;pNpuK/8AKKFChSo/6f8A6mVwUoKPf/4sFjxfaxsf/wAbw1AmkPjYi9GuwPvpTl8o9FUv+F3l/wAk&#10;Y/Cf86pYsWP+RYsVYLGKtpw8jVBL/OUVoOGrIcd/FgewvOQuO6BDRV4/FDJNCQ/rbNk32v8A8Qvh&#10;3yl9J+aPzCvVZtdqnrpDp+aC4yV14loiBR4VcBRZmXP/AOSP+EvFbquvdKAbh/zF5LyvO+v/AMBT&#10;OKExCgIaVOS+nvaXopryiP8AmjJcGZpi37FEG1EPv+L/ANihHP8AzP8A8mLEUNouFQ0SaA2Tqp4v&#10;KCqxYHJfdz/h/wDqXmjtcsWK1n/j/wAmz/xlz/kf8QsbJ6bFTYr99bV7EmrhBzu3/JI7oMRHx/Vi&#10;xQsf8ix/+CVerAVwEoJjv/g65W8hRORLjQzeKYHyfxUUUUMukUA62qc3/Ee4goMKS5ikn6rBhFTk&#10;3IRXxiw4QpOUtKod2U/2BQex/F6cvFjmJSn/AA/5f/wFRbJiwAsTiv8A+CLoNMNDMWEf/wAAoz4r&#10;PS6P+Uk40f8A4FeSb1MXy70M3PqiF7syVsncXhE1/cvBFjZ//KP+RfihQoP/AAS7oVl0eFaqK+RZ&#10;WZ/w/wD1HJq2fxYeD/wErLZsn/YsWP8AkXf/AMG3C/4yYsR839LJ4pht0sIpJX1/wlixT/8AEpWr&#10;maaXveVj4uyzE/ilA8/94HimIrw6T7Qy6dnpy5LYrFDuq5mzt7u7+bmwXdmQpYa/3cpYamgvJk1f&#10;TpyOPO0aPwWLCI02DeKoTaAckvdFetL1ZUC+7EiD7suOef8ApXtn/wDCJl8f9L5rFYsVJsDYBc3a&#10;o3bP/wAE3HLEq8auf/kcOmuuiFTFlAVOCp4/51pS8ad2rhxeds/8j/8AAf8AClClLFjzeK0zRWhm&#10;xq7N+r8Ly/4B5l9v/wAb/wDpHCLKWXPF7KHDn/hFs1B1Z/8Awx/+CHqtNw/6igdl4HvR7w2fdE4X&#10;9UEDxTusvdyy/wCRZwCbKSIovf8AziH/ACu67RiwfhW8YVTF5VJSs751l79k8KWPJztCnA4pQwqg&#10;fwFKgV4sfi8tBdWDlcsKimDRuCvcC8BSLqzmL3Td7vMH1cugPmyyBKX/AMqpf0XWFi4QfD/8Dz/+&#10;EJwsETdUZVJqtyv/ABJoor3RHeq3BV/KUa/9m4U7caf/AIJ//DB53/D4qfzXnE3SiG9tPMPionJH&#10;/JoeK5OKXx/pePLr/wDCUKUp/wBG2A4rCz/3aIuMP/AQMoOGrZFTyf8AJ8LP/wCljBhNk2f+PGVy&#10;Of8AyWhpDm//AAP7oln/APGAvy//ACSHkq3Vl7r4tj4uPNAp2FE5L5Mvia1RW/EFiTkOfxYMF4vq&#10;lima4li9UfgVGBl1w/uh1WbJH4S69AK/dD16qMT7VAxhefsVdtH0XoqKFkfqyTXxIqQoMlmUqSvJ&#10;EUg1WbGr4iniU7lXzF+Lyv0qiV/5vOgD0oIGf96//FMYwqpav/EH/wCHaWEUxmnO2R/xf+lIY5oM&#10;nmj/APj+wpeVcFsnoFmtm8oTeIIpuy8lSHP/AAhrZE3ABTCILBxqiPFKFKUvxfPQrOv/AMgoju+a&#10;jc0ixsHTRWDfKqO0epNOhFGf/wBIhfVpBoE4sLI8f/hAoVPKjso/D/zLvKvmnzTvDfGP+QTh/wDx&#10;zZ/5J1ZrMkoeKjTW94riq4H3eYOqBgY/VbqDYAo6nVguFVTMo+CgZcEd0EzzKrjstBBE4x5sak/h&#10;qkKHimgxd+nLxhajqoubf1JQa1j4oxHeWagTZeLNj/bUqVvC2XynzNDSTN6OfurRcfX/AHhYrns1&#10;J/8Aw/4OU7+X3Vp/+CBtT/8AA6b/AMN6qr/wpYL0COP+DZs/9Wn4Fcrysg9KV/7P/eFDeFmu9G+k&#10;bJQ0P+dEUxHNkaH/ADgRoaEFGObNn/5jH/kvVLiCKehQ0GvNlzFYuIq11dKMu9//AJx/+XE31WDl&#10;Q08fFVzL2vjD9KZIPw/8n/u0DhofNPMonf8AVD/8/wCyBplB4dD2fqp5j4qP9qLwn/4pFH/zKq1N&#10;WoLF+sqn5qeL5XSAPghKkuAy/NTEoRxli1KYKhduz/d5MrlBnihHZXJR7Gaf6uezNIyEGxzlmYKc&#10;eg0N0v7sNicydT4vEPkg1/8AqH83mSY6bKwfx5ZVl6R+6d2Y9qM0D/8ALOhpA9OD9UaoGZ/ZZXzm&#10;4UT/AOo13JgsNPagw3/1GvAQPzR+evaU/wCeRZhJ/wDgOb1eP/wB/wDwTeXP+6cb/wAkCWoJGT/k&#10;1vwvac0s3p/4tmz/ANP/AMPDq8DKnapUIsv/ADTHmvaWK8IC8KdVHKf/AME//mpccUyTVOaLzSkQ&#10;K45FCJitkTLpyWbI/wD5B/8AiP8A8cE9/wCf+vy0+LmD+9uEZ65uYV/m7rv5p0f9atmP+Qr5aNQd&#10;f85oRQOFQe7C5L2so+QonD/h/wDgmzG0+gf1VnDXvEpuAusyP5rEmKvEVlxrl0IZCf3YClFrRSfb&#10;BjncvU5UXC78TY0Im8txTRQeachg7HVSkjv4vCNnZ/axkNngo0GqVwSp8P6UTjyqc2AjnaISkfVa&#10;J/8AYlWuG3hR5Xp3/wAteWvLT/q2RXd//AXDZ/7Mf9P+C71TfdZd/j4oY/s35/1fWHV6s5/wQ/V7&#10;pZkeGzZs/wDA/wDxxT/gFeZTOMq+KpMF7W+Pdm6zrpcUfJDY3kH/ADHFUP3/APoW9WQ3DxNFImKW&#10;w1+CzGWXYstRGM2Dk/8AwxYj/wDBH/5MQ9/1/wAP/wAMpdkl5iH3Sn+R/uwB+a8JtLNmzZsqD3RH&#10;P/Atmsn/AOAHhXpS+Sp9Kg1nRragBgcVQz3/ANYKsiqKoAI5V0Fpn8XRJWvmg7ysqu1fFY7vdysl&#10;PM2RwuX/ADdiOF7K+6/V5FLwCsTy3cbfDY+KutjlX4Rrs/t/yPowFanqmwoKmIoUPf8Axs/9iyv/&#10;ACap/wDwZrRizR/5Njpnmuy++9gUocLLS5SDLN2lyj/r82bNKf8A4ilP+k2XahOLjKrO6vcUPlVm&#10;n/CbAuw2+U1vCLxIsHh/7P8A+eWO+BSoOmmXAsLm9KvT/wA/n/8AOEe2P4/4EtSKDiYiPuo1fldG&#10;JvAixH/4NVRc5P5q+S+YP2vBQvmjyU/u7fmzWjRHf/DyULSg0DcbFg7Kt1ZmZYc6s2Bb83/CFG4L&#10;zxcf8iwXzycVlXcLGyque6s8VbwVLFYPN89i4q1mwOKVDQ9X4VL1ZOKWB9U4q/5H/EWKd15//C2f&#10;Vf8AmKyv/Ez/APWn/E6G/jvCrRH/AIn0o4Tv/k1b8jNHKwPyP+TSn/4in/caT1WNrbBZeX/8EHkp&#10;f/hWcxeBK5sLLYZvFnym8xFO6fi8LQnX/wCa/wD4ILFO9RTpNOzKeSwcURcTFiaWMX51Kw/8n/8A&#10;IMB8/wDJpNAhTHrv+bNg7LzUfit5CmP45qRYmpY//BzaXmKur8VV5fK7Js0Rslmzcox3fZQCnnR8&#10;0DZGx4sHKy4BU8j+1Dym6BTce1SxXMl4e9xfxQZcLJd5WJpcfH/CNT/y9F9V9V9Ni6seFg/41vKn&#10;KNWP+Cr/ANKCjY//AAtkI/51RqguopO//wADuPlYK7A7Hx1TDLP/AEJPCxUcXsUxRsWMH1ZvNCli&#10;n/4D/h/wUAskc16H/wCUnAvI16yrcTUSBYOqUy8VChxR3hcihZ/5x/8AoAuGh87WRCULhn+ZV8Vj&#10;zV7WNym4lmZdKP8A+Ab/AON/4IbSlK0B7f8AP/4WHg5/NVWgnc2ZZo0aCL03haOafkWLH/QOG8p3&#10;DiK4hz4vi/zdD7gaPj/uf8mnmp30HdBZWTksLhqfm8C3qadyl5YJdHfxTMB/C91Dh4bFsKwWaks1&#10;P/QRsbGxsbCo/wCGgsCkRWlr/wAixYp4Vd//AAP/AHin/BSFg1UD/jXYJpf433YgbwivizSuNeLC&#10;xx5cfFIrXAdn/KhKLSlP+B/+A/6Zp0Xg2otD/wDOxLcQR8Um05dXZ2z1Uj/jmx/FN0rIt31/+hxd&#10;P+RraDvzT6O7BbiVDGVlVnFjvcXX+DqvmlKK5oeHS/8AwEr1/NmfvWIOFkZx/wA5lUh8/wA/8eQX&#10;jo+MvLK91vZD6vP1S5P/AMPJovPke9vGbRNK4xuECz/yf+S32UDuzOqMpcbI3F++gcF7rd+ykf8A&#10;i1Ua/wDdseFTqsv+JWVixWtaB6rL7a6r/wDgiSytqDdqZ/5P/wCB/wCFIs7vTVmrcU+XVC0eVnTW&#10;gDLNJbxRo7P+ESiuYn6u933Uxt36F53S8Jes92E3CSwnN9v/AMU+KztceKBJVP8Aw/8A0Bb83gxQ&#10;KEamnpEp5bNEGS8ZSRRuJinIDcs//oYpR0NHMNjNqBeCFA9x+IsmtM/89xf2vH/YRs5fN5a/v+/P&#10;/Icq/wB381yj/wDgQ+7KwtKxL1Q9vzf6KvJJ8n/4uZSgxr5v+o3nlXu8fNEM3/s2f+CP+B2UNj5s&#10;2VjndDtYdv8AlGw8WHixUrVHLR5Vx00aw3iW2qT9VfG//9oADAMBAAIRAxEAABDywxfzzq6R6IQz&#10;vH2RwwwwySiuw0zABgijzzQRCxyzCwwTbzCDQyjiz6wSzx7prwryTHwBl3Fzmn2gFHVHmkXxnXcR&#10;zwXXj7xrSxzzz+5wzzygAAA32ewTutyiizzzwyigThAhzTaDCzzjBqw7yR5gyNDRQXIT9bi7RAnl&#10;3l12QD02XV0LLDwZ0LSxJyaBTzz1ZYTwUUYAAUTbAhQQgyASwjzjwDijyAxxxCyTiQzDyBCSRT7U&#10;6un1mUUGE3VFXlX12kEUQQtV9U+wWI3BT6zYrSzwLH5qhjBR130TAgBzIBDxAihwxgDzxgAxBwAS&#10;CBgzjzyTawRCyEbL1BzlmhCzHHGgGFHUXl2Enxp3fnH5RzHazg2gXgOBkDTjiRyl30Bnqr8GzCTh&#10;jiAyzTDShjBSwZwxDbjYxhTrCSz/ACr6gce25ItK1ZNUt9ZlR1jkcGc2kY4Un6I+dkpEZ39psAEw&#10;AAVphQYkFX2tAswM88s088gowsW8+E0YQwAsM4g0Qg/DHXP59ZxgED9cBpZplRhhtsj0xvzpG8oa&#10;+bd902OR9pdURZ05I1ZNsYdixVMKsQY4Qs8kYw8Io2QIscIc0MIoQ4c4wAUAUidcjJtlt8dUxx9F&#10;txhcpFxTOnNkuwb6+6952p999IApt5A0AQw+4J1N9goEgs4AoAAMgow0ocEwa0SM8oYU0QgkIIGu&#10;NPnr9xwlJQVpdVRFdJ628y3cxNgoKXBB0VLdt8ARENN4ckZRp45aZ5SdqgIcQc8o0gkEIo00Ikkq&#10;U4oSOEAEgUg84cuKVqJBFd550tdJlFpBEZEAIYwEQA95BxBcUQlAUVJZc1NswU5xg6bxD9ZL084I&#10;4Io084M8kIUuE8A8i0AUUkMQqygYCShdVlh1tt9BpRRpdIc0tcuiEVVNllxcsoIQcsIZ59gJNJ1M&#10;ngylbhtC8+4Ys0M4AosU0QckkggwEy084g0aI0cw8sYuEl89RxVh11QBJ9gYOrDk/kcIcp08888A&#10;wsUs5l11AcB8A8I4At8ZxlssWuwA0wokUY4sgkkUwsYUC8cs64IY0gWoCa/iFklIR0vlxRjTuQLc&#10;ja0JQs58888A8AU8Ao89pZ4gxRw8Q+Nl08pjU8kCAgWwAsgEUcoQ8uE4e8I8Z804PFnX+qQ8TbpF&#10;9KzhZ5ubn0csTUoF82Bo4BR9N5VU1B4Z8ld9sIYgg8od+58QBdIgyO0kM0q4kgI0kIGYso44UomZ&#10;AHXZcd8MAIYrhfI1TtQ8O8OlzTPB6RMbQtIoMp0gIc4J4IhgQwu74Zx+dPcjwnMIOQAg8QwwE+MY&#10;8ok8c0Kuslf3dBt0p5dNTafIC5PEZpiAjvCQ7+lqQdv2IaZhc4haK6UCZhgs58IM8eA8g44OEigY&#10;8M6OigS44ms8s4YIQ2C0+aiTtZY2G2WdN9bzCczAJkd94W688EWTGMnlTurIUa8mAt0tplNtlZdB&#10;c18QA8cc4sdP6EWKJYSpIzm6YGAQoPnm9/xtg/yaCWYpeBpGhph9dKY0BwFz0wfH+sQ4x5nXsE1d&#10;NkS9t9tw94Ad4dpdY9H8g/l9koGkEAloVTrThJ/n79JjoQUSMJlqLNHOJKkv91LEfqujO2L11H0Q&#10;bp8yhmyOWzJwN95pT1dg1ddAWAiZVgRK6J4kR3CrjKh/5/4dyY443Clsxbw4iuuhlAvAi1yXIani&#10;3ZMm516jM6GEIAJJ091A5S2DA1z6nscIVusKSCaMe+URp/fzzfO6+/1ef1LWH2IPQCeHsjmzNms6&#10;i61196CF2jFTjI17rvaLIA9ZgmhOp3I3j8FA4pQJ41KhMejKdSHhleyM4H5CW+i1wT8JlN0+rnsT&#10;E3al0xX5DOlewksOS7JZXpn1862UU9Tbd1ZPbhHwYBR2LFRMH1IcEKTk/ftLBNXzRwvyjbCVUdlJ&#10;dhhlL8NJWtNVE3tu3rFMRxr3iWxFe/XHCT3TrmdMms044kf9cogw0KDlvQEYVPrgoPyuu+6fc8jZ&#10;r3nGJPgKleSHQ9yZxxUzyZhkN6ybekqSvTQDoDCprT6sYQh5xg0Q/wCaANOHKkdQvouJy5ivESOB&#10;QpUnMVAAaHSgkvYQjHpfZlHtmwYadUKSQ9lbPdC9vQowfZgrbjhITCnr83LeSrx0qGD4BlbFFFDO&#10;NLohCdIRVBknDdljjV5dQboxWPAhZNT7ummQGO8EY5dfY2OEr2Obqga0HetQe5aRyHGYPLwqV6Ld&#10;hvQrUsh9PAOMBoIAnZIV5VtxlVOeGx0mlwGbQsmkj+Nmt44DsQxbarUSBkNilJHZ50ycSbaG6EXj&#10;tMGMKvoaDgFKcVaXeGcgqOWaKHa/3KzUCfbIO3tocqSEw5ikq6PMgPutbueyykH7xHPFSv8AoDh0&#10;aK2j36MWHYzXDuP9sjhj0FQa2mzFieb690G7D3dyyk/5wrZaEVwnpUrYlRlests19wcUeVoXkT2B&#10;a5+iV00STgm0Tib7sCz2CJCJ6nBsfodjABWh801Rjz1yxN3mUJ4PjixjnynpKMxSsU4YUiILBfns&#10;PyHQ4BQrPCg1k/ORJEUWhdgZaJKzN4NwjM3qFCVdXORgD2wUAqGCgFWi2NEBe1K+TDhAyauqtS6H&#10;EWJ6oESTYmhKp402AVYT3hca+LxtyCxj/R8pfdnmyWZKVouwBQMIb0SX3DOECG8G+ktFVSJC5F5T&#10;4O8PiwTi9aXsZCQ3CfBJNrtJH4ZYTL+JnRySvzxnRR3JwxG07WLWJ8yuorCY+qErwtLgT8ejhRhG&#10;SgC/0ESkzL0Of/ow87hARbasPKhMXym7z3eBDBKsdvYI2nXeQ2Fjhw2vOX94wSu19QT0hvKIKThn&#10;qzXACgTD/wBol1s4dPzW8MxnPTqjMbY+igx+XO/jB+ryPRLVzTFOo756hqY55MM000QYO22Mxv1Y&#10;gaA+eQY9+gWvlcSC/wB7gdCe4pTTNNGEJJrSfIBOPIHfUIaSi+PPfTr/AO0SogH1EctK1E/Erxrf&#10;QBUkBhqD8uhBQYCRyKTDw6AxBTYvSVZtouVvWyDphomR9KHyTR/7vxwmgHbWA3Uh1XXDqR7fz9gT&#10;/gK005y6n2GN7aRhVFjhVTRiN9WBKi7FLoNJ7zzy22V6MthsuwTH24ApblTr33x67yy3DQt5ovo5&#10;uhVai0bYB0ELde/dXJHChgHBwbjImlQlzBGjBzGf/r7k2SJwKzbYhjJWgGRTslkc1/OuLnbRA8Af&#10;/bEyLcQeTqkngDTCOtXSxCrS6YU0DsTnoq+W7USjgb3HXPkQzwhCCk4Pq67ExeUTdJRiWxBC8TYD&#10;bp9NunrleLMAgrdJRD9SPUBCEjS33/Fry88c6op5Tkie6oCFryTEczUi5T3v2pRjQHeEeoCHgypw&#10;pSsqzh4/sEsfo8TmUjN3bDVouAdSMDIdvoN8AclKILwRS8CLopbbvNHNKjyYkvo2a91oXrdwx/VB&#10;CAf4GWz+bBGhI57NCrTU1o/ODlGwZAlx2YnEWOfTg2GArKuVJopuw52G5jYldMpn/YS3/ZrwTsrY&#10;LjjK6OWBJDDj+AByS5wulNEFuUHpa3wmckUrd0zlLOsywlzyEvDtQET0FLaWllg17JkFSLjPn4Gj&#10;QMFzFTaYSyiGzBI+xiUQhNgYiVxghDr8gTcHLdXn6B5H79GFqkL+LsUAWeqJYG1QH7WJTyVT5Klu&#10;F55rm33F5ER5DyKMjzdFuqFAageNHQt4a8m1sxGRxTi6XV8yPOH3cD4H5K/6EoVC2H2X4/SXjeNn&#10;WsW2mP311QiMih/MlWpDzlgpq7zwyblcJeER4SgQDUK7RQh2Aqf3NxQloprGZ2hJp/GXhVK2O6SD&#10;YciwiV2ccvFlmiis8KU5+3uCd9L/APK/k819sS4zMGgGX9c2B4uUSK6u2cymCXIgcXqbQBsBN8ed&#10;ZiFhHItGyrd9OrhzBQ2ZXOiB6uvHjD6Umr61AVZqUpV6er4N1BweiCcgeMzqinP9zHSqlQNVFEAq&#10;C0XN+ZGnsrDfLw9EVFHeUfDJ6mDwpATVUnmLPQmCf5s57eo70KED4ZtfNu5N1TnUPugMe7yQJMCC&#10;otxm0EgaSEtdwoz6DwHkHLA28ASRkMQ6hyDVz5+Y634nF0bVYZOl1KCfoB0+0G1ITXICS9vsYMpo&#10;+ZbcRFCwMCL/AN3ZaDEHxQtnrSTOmkQA4bZdLno97ArNqW8Avua+EnCX7spP1AOtPwNNAUiDoyDm&#10;ZklMlYxDBNaLt/Lo/wBzwippB0v8mMJ/x6yTWjox1OfqgypFENAXlPhY85k/5IV0VXE0rQsAFZ6U&#10;UtM/26gB4r6XlOQDWJBuYd3uLVRJxHxxf/GZNWjerwqxmJb83JdUkUkrzzPDDxfx8LJg6lcZ/wDN&#10;S+84gQNwCD/HNhbvXGzKYGU+QeKt/wAQLKv0qFVBpnXuKJcfsgAjk5qLdOjY4kNs2cEPLivZBGJD&#10;femGsTgECHHD0+/HPNKIb6SzwMMQmW1LTTj3HmIJPGEFvOHECsHQ9u51y88UWY7HRlHOT1Z3pusF&#10;CtXjlbFhbRPEMP8A/bMZIAuTlonVfNQJKrDoyHm+qw+fWTV+331Dr5DQLSYTjTwESgVP418QBnxB&#10;iGOnOScCg2gMCKYS7ELbH1udb9v00V5/9NuXQHHVnCCzxV2rVNMGxHt3zDAcHx330gjwTQLLbTjw&#10;zz2S0/LFJYOT23WX10KvSfsxbrzzSo7yq7v+5Vfwj6KdBVgMvsIH2lEiLuySQr1g4+JzVASLkSHy&#10;HvnBv7oIQxbAxxBgyBhThzNTzrlngBRXX3W1VRmJ6judCgSbbUTB84f5K/nN7MzfKCe7UWbG+8sr&#10;v1R+nmOmjvRlXX1H2hsPjhr6TjTzyjyyxiTT+KAMCVgzDUHAK65CQAn5rl5yz7ITO4ZfV77o3P5F&#10;DDTOZFj5UlRrUuHIeCBFR7pLGOqW3nH4D+pFzx5YZhjTDDzRZyv4wvH3h37jx+kJJSaty3z/AMu8&#10;ZhC4A8B8+2S4ocOxes4iBz3TvW+94HcDZ1pyDg834E7nRD83iKQ1BCkj8cIME4osc/CY/n919MFt&#10;EskjX4Udst0Z4u840VoGa9Ee+oYyIVPvld1VVyMwnQ+2xZJzwjU6UQC5DBIJVH716Y02S04E4cg0&#10;omxeA8ys+x9B3VKQAUZh59txAic09akoCgo/2ucATVenoTT+QSTWxbTP++mkyGsJM6VICptsFnVt&#10;fFIWK+Eo0s08AYUo+qzQuoXZ9FZ2zIIMkpbk6q+UO+S8eY8sJW8KCMqaIkZJ3w3kDG8NGIxJS90Y&#10;y75M86Y269sg2s1oYM5QowUo88AoogCCPxBJrcnV8B2z5UyrjaXC+OFCEQ2CP+Z+sk8C8usYR6Mo&#10;6e2CKguXz8WHYi5ic4REwEBwMs6GumAsoS8Qc88sAo+pCC+yq6UzskdRwMxHHk7qN0DtlfG8AF1q&#10;EtWxzul999oQvpXgwUbMX9wAJGZ6JVTrrvRlrAMMCG75/wDPPKIHOPOLPBJOPgiEDDiinybyXbKD&#10;hmRIp266DcHTOkvKYTRRcJs3aZrgIGfLMhDCGDfuZOXAQ4fisPhIxYCtP6Q7UdHELCIIPMLOJIAH&#10;BSUFNfCMQSVmb4blcjm4CKekrXfL3DKPMOikNaUbPJoHqPOziNCcfejFiXMBTM12MuvkIJwnnlzV&#10;7/UfPOPDLPBKHfDgiFPYNBJM/st0WZvVOxHujmnDK6ZmQTHRenZHWW7HuXKIYjbPPRtW3KytrdI0&#10;4243JwqcG987hVXeYcQqPLBKPGBPPG8p/jA3jYH/AOieBwp7UeMMxQswmsHEkyn1Smtr859Dy7qX&#10;IQBSxs+yIU30c645JXCx7x9O98PMB6xfXpVWB7vXxT1AjDF4Dy2mIUgxa4g2ra2i8U685407Xsc8&#10;0eePuHkVUta5hpubBHkn8r2lckyk0yTxTgg1ha/WH1pxr0HzxaPEmkRctCTzz5GKVM4HGwraqN8I&#10;zRTK2knryBwRxm2eOWsMhATjDzrHQssofKox19vqsVZJygznzX+t2M4Gu3dBTDzzzzz+V4JSXWiG&#10;11f3rjHQBzj82vZZotdVIxaYTIhzDICmNHAnyKgGsHogHkoGdzvt5yIQKk0BgD2pW33z9bDWgvwb&#10;zzy7y5Tz1SrFDm+gBSV1jWH3VrnzzmxyrWMr6uJgYwikdRr/xAAzEQEBAQADAAECBQUBAQABAQkB&#10;ABEhMRBBUWEgcfCRgaGx0cHh8TBAUGBwgJCgsMDQ4P/aAAgBAxEBPxD3f/iQ+b/8xP8A+gkfjyyL&#10;PwHh4RH4D8R/8yH/AOOREf8A6GR+DPQs83w8Ij8B4eH/AOCR+At/AeER/wDoRHhEeHh5sR6RZ+I9&#10;Jn/6kfi2Pwln/wChEeb+Dfwb6R7kR+A9J83wj0j3PD/4Hh5sf/oZHh+E8fCLfNjzY9y2IYYbfSPQ&#10;j8R+Mt/CTZ/+gDD+M/Aenp6R+DbbbfSGTzPNtt8PD3PDwst9PCfM/wD0MiPCyPDwjzIj3LLIPwZ+&#10;DLLPc8Pwnh+A/Bkf/oxEe74R4R+A9yyyPMsj8OR4R+A938OxHh4R7n/6IREHmfgI9Lfd9fx7bEfg&#10;Pdts8I/AW+kfhyz/APQSPCPCII/CfgPwnp/8yPSIj8OR/wDpBEfgIjwt/EWeH4T/AOZEWf8AxPSJ&#10;/wD0UIt/AeEWR4eo3ZvnO8HgQnJ8I/8AqR+DLPwn/wCZlnj/APMh/CeHpAnceZR2x/i6wkHGXZoY&#10;Xom5jYBPrEb42221tthtt8PM8Ij/APRcsnzPxZ+A9+72k7vzDui6Q3RmXYviZqnwgRoQFXjSWHCa&#10;Bx1lpa6kCgJTWGnh6RZZ4RH/AMN8IjzbfwbbZZ/+DllnhFkeJHhCWTLIjw0x5i4fDCHkvTWad23J&#10;9e4AB+uWyUyIwIZCcfcbdQv9Vx4uF+yzGZvnsPMRFlkEWWWWRH/3Pcssssss/wDnlnpZ6SJ274zs&#10;EmgXbB+LpxZuHgyIsjxiIx+oYmR8RP1nMB91K+Zlw/R/W+03jH1kWh5AXRZFt0QwIj8JEWeFtlln&#10;h+E8yyI/DnhZ7lnmWeZ4edE8o7QyfIu2Q6jlIs4/ibt8WCQ3bCBcn4LJ9BP4mZT18z5CyPOvwuCI&#10;jID6IH4B9P7xGx/xTdJrfL/3tmGXvwfbLs4wdYl8I9zwiPD08Ijw844uIc9LI/Dnme54EJ0ldshH&#10;VEDHzUtuXTVyBNOy1wbZhst5cTj05+bVjaWdWQ3Cuc/i4v8A11Oz9E58Fwfy+bkPn2lQfo/3k8BH&#10;vT5jxj4LJeM/9jzCaQxLdsltgjHnO3UG/qYcS2R4eHh7tvm//HdPpRHhZ4eIhM7gvnPF7JbtCWwW&#10;7BPOm3wbAnTT5/1aTf1tgYR5nf8AuCpbAkQ4Zf8ABLj7G/6vukLhzn/LcY2Rx8IT+pw3zfKBfRLd&#10;J1vgDEwicm+Brlxp3yC7Eh6rHCNy8tfrBct/NjOEAQ+lsN8MKi6MFjh4U/zLX+t9T40NcU+QfQvs&#10;Q/xY/EfRvs35d90vvkfXI+uR9cvuX3L7pfdI+qX3iPpl9svtkfYj6tq6PcreKItyQyAnGJfkxPhY&#10;MTohNmSH97dxMefmqED7Ny2fmB/KsbP9r9OCOE0G418x5+i78sTPAfneQFc7upTdyOU+PBLPBFmD&#10;s2qi67r6yPHxK+to7t+9/Y8Hc8QyOmxu2smQnYsmmcpwUxkG06jORvi4w7JxAcT7CT4S4tEDeDvJ&#10;g4Dv4nPDVt5m+s8SkT1/aQC+n0fF1O9cQn5RP4QRJ5OUOUja7swJnwmGI+A5yFE6Dck1HW4iNlOR&#10;dow5+a8A/BOxSse5P5sIUGQ+f2Qnb+nlg6uB4C6SzAXJHEus+zTxaIJJhmCw5n9i2OfTyNHskW2e&#10;AHdkFzZ8xT6JYed3ABkMSnydRsPeTwPyt45dy+lYfPhcjPz/AEjCuCtOJ6hMvB/xCSnuNptx+f7S&#10;/sW9ZbgfvJ7FgZp/W+fpYbTMnuZ4v385+1xa+XMQktAB5HiPo4jiSxTSEN4sPksEEw4tXfFBzeGU&#10;6Li+861svhBqVsb6IhcLr8vmPNtPds6WBPd1ZBNe4snrtBZZai+s9hA7z75uAuLgvsjn+S2foQyA&#10;GQBBzLIT6pzPLo489ErIgasynPfDfLRQdxaeDwwJttxbknU4st/sw/gQ7OJoIzq2axniJPFl4AQ0&#10;t4Ols2wIH5tj1kH4ztbn1bC5PC2Sw2qbFzC+Tzn4+SOPmEEAFnoz6PhDJOWV4zAe71Ffok9ttZtN&#10;uLYjOXJJzvbfmezwV/WRao3sVdNIZ4PhGD46gB9U4JBsawgZ2UeHhBAHMUPE9SIsjI4IbL0EQNPx&#10;DmRCceADH4GYlzwh8Y4mWTP6cUjVA5N95IsZ9y0TXzg2be4JMcJZOwn68w8mtmS83zTyfRIw5try&#10;sTm06tJ4G/gR6eQPBKyPE7X4RLguZ6LB4t2vC6S/AyfxMnLNJNSO0H8W4sksvwA87WUYuCE7FUTn&#10;HkEITuVxG3xTmp8xGG5NkeRgO/wc1DW2/C63SfEeAoiDqUwlloxMP4S4P8AFyfgJxlq5nw8LseI9&#10;IiImyks9ItT4myIiSInjsWThkHm/gXKLXCcPdFLyfiiRHECeFkDJlk2FuFLsNhxNNZHBK7dZ4y03&#10;08Plu2IORHpFrEQePH4AQtSeQi7eY74/DbYmSYLlzD4Hh46+5B4sacjiGvm+TkxDJFiS8Mww0jQn&#10;gR0wGMcXKC+fOHhnxjzYczaQwk48Ig8IQHxA5tJbE1H4OssYjPwgdw3hfTWzEeOLXfM87TLk+YJl&#10;h9Jg4hDiI/ArAcxDCIVixgf/AIEbQlCLbYuEuZWJN9LItmYNcIMARE9+4grM9UHzcp6ZEWhBDwIj&#10;zIiLPMsgONj4/B1QB49rm+hh+sBaThupDDDEYYfDyI8w49CWfhEefgMPMs8JJuo/CRZSnjA+kTYy&#10;WyPQiAJk+iPA4QyER5lh5uEuBzZNJS2WR+AjxjjkklHgRAawB/OURHnzJEebKPM/ERYQfhLMR6RB&#10;uRESTR4PSPHEXr0CFfwXM/V+AjzrQ42yyy2Ifab7vQdrRjng8Iul1Rw4uLnwLPEpi2afiDb+EPCy&#10;z8WbJL2iPwUxnyp+C2b+A8JlkTuJ2oPiRCyTzPGC4ehZEpKJE/AsWRdJWSOebldfNPQkR0XBdZ/A&#10;4eIY6XHg8bI/ADZBET+AHYcE5EWG1ixHp5Akn4Yizxu8S7YfM8BuXh6en4XFwnwC1DyfVwerhJZd&#10;RHgBY/QFyng+Bsw8OC0RF12eEq1eDubV5FdfCaZZEfh4oprYzstX8vCEEI7kIH48H4dl8XyuO3aS&#10;8m5lHvYR+M8gSeQYOj8DwIlCLpbecMx8Ddk+BDfOpN5OD+AfNxJbB4tPh+CEePhZRXzISnDJCBzc&#10;ei2WRH4i5vJOBhyPSDd8noZbt4fhLIsVfOhRr59JkPCgBGnfiDiRaPODE/gPmWBV4IWc4tnJXP0n&#10;mLQI39JfpMtiO5kGF4cPwkjx8J4llNgxc/x8DE+n4Vlo18TK2JVPiQ9x4zHj8B7smrWfxB5hFsKC&#10;TxYi7JFI7OA8CroghAZEpfE68XQE+cLP0jGCQ92jPB977UP0kvxKxPwESK+HvtQtLDPRyyPxsOeF&#10;4i44juLPNiPwGulxfDUSWjgWyDVP6FZbY9K7THo8iJ9F8And4uzJxzPoSKMWcTrCTIJQiI8QO6mG&#10;kqt2ZaOfwCz1sREPGsZZH4liN+XDPK4PCIskiPwLlc2S5l2XFtrJLAQjfC97Zi3+IC4KPJGPD2BE&#10;8G7W2Frdodlg/QzQRmC6l2ll3QQfSE1gfi0OQgR6tiImeDxlkkEHgY/Ar0bfwFh7YVU5P1PBEk78&#10;R/AMDwh3zHOJk3Bk8BpXXG2/B6fUWJ+LDL8F1Z78dN5U7PJ/A8beDnyDcOWRkSGsjosjEmPSZ4El&#10;kkH4gHgDB8wl16MfhfkX8A3wpQ78b9pDcg7z4QKrtWCfLZXtuha6ujfSHV50pzo5QwX0osv4IXKw&#10;974nlUBfD1pw1uIq8Ac/A4J1Y9WeDERDb9PXx/B3weulw/APxY7Q9DIQj1Y48zOJ9G3zRBxD8CRZ&#10;MJMz5ko3LCTn/EBdvmvyT58xfT8D4dm7WEZ8rOkNB4RfOPRx/AkER5nrJPpYhZZ4Y4ufjeZHkJl8&#10;HiTvg8XURQGiTn7vsX24+nHytSbfk9QJCb4PrclE6eGgM8Los8BFl4SwfiiYxnUTRsRdmI+gesRB&#10;Z4WWWTPhYks/CSeJB9bPwaA9D2yB9POfpK6IbjzlTYYjOrgJtsRDdvwO4LrMWYJDOn00ZE+Bz6TZ&#10;eM8j1TqB48aHzYwEPofYHmWeERH4M8zwd2TZBEXz+nfCe5Z58MegYWt3hAOvCdBFHaPb4FkEWx4c&#10;2/pLn3fgUHgeNI1IzMm3Msxjg9DzD8FNsR5y0/BfPix+AzHp6QeZEdzPhHucaO0+ridAgcToSyg0&#10;ZYiBZ4enbRcWrlKYwkRyh+As8MQIjufcnI258Dxo3zKkR4PUSYERxLHYKDtji04eDxMiPEsYWFhe&#10;Ck2YD8w/gHmeEvktJnz+Dw4BPiA/GR4fg75EI5WziHT09yzwssiLfHE9no90+CPHxiPKycLfEcYF&#10;0G+xDktmGMen4N8yPAvsepiFj526tWvpcpB4LHx5vil9In5aR02+ER6fgykbhardAwziSPwEekek&#10;RZ9jjkGw4RwEO3zIPA4MSp3wiTTFkgbH4IsfTxm+tAiIiyC22J9I8MRQk+SETZEj5l+HueC3QT5a&#10;BH0YI+A8YPO0fhGAKuILtcYRZHhHhH2thiPWwdj6Qfa1MyPBpZMPCfyeBN+L5lZWLs8s7Fc2WeOL&#10;MX6Tfc8qG2IklrwmH4NhmW5bZW178H25+haOLrHfNt/A34ixw8aEFmAhrrlH+Bvh4RZZ4RH4WWT3&#10;4QeJIF2iPEE11I3gXe7fWxZGDn5LIH5s30RFtvj6nN2/Btln4gJhCIvRjXLi6A27xz8Wl9S14JAe&#10;Dwl7Q74gssiLbYj09PTxlk2REfBPR4XET4Jdia2/1XDrx5zKvDCzEyzGekR6+kd3b3PM8LLSFaPD&#10;F6Qeyem/Awep4MDxymgWbtPADu3BKB+E/AHp+HPwPhHiIml7siAkIDySdz0+ngiIcSRkIxwdXPmc&#10;XNz5tsRb+BZ8dvwO/ED5kW8xhfE3p4BffnccfwZ4Sr6kb78pTsjnCPdbX0p2EPg8HbER+E/DkH4c&#10;/A2RHXtyuJfLhGE+AR7AdxnbEmkd49I/BvjdI1FK+G7foJX4WWWeq9WNiL+JdL4KO1E9T4vpj94M&#10;nI83wYiy3/574+FsOJ79pH4u2+N2xrwLAI/uRDvw8PD0n0O0ePCyyzZsL6dp+AizwU4eGdtITJnk&#10;L73qqR538BHhgeh4R/8Ad8I8e7i/quR8Hu2z4n7QThOiw9c3b+YeY/AfhGYlDjHUeBZBH4Q8uCIz&#10;yTZRIJmdeHxc3IJd24BZfLfEeZPjMPML3j3xseEPhb4f/IjwviHMyHjhER6+AVBksr5+MNdyIJCy&#10;LfwvcQowQ/hLkPBA03xOUPlOiZC8XIcHrHQ8w74F1fnI+WEHgsGLtdD3I2KZZ6wx6Een/wADw8HK&#10;J4Y9H3iPmU5kOoPmFabsW/e6Rg/PhD4eFUR2i+fRwPxlwSyaYpFFh0tzM8QGcB425J7ts8/JXhDO&#10;C4cXFtl6x9R4XpPT0iPT8Z4EeDzhAx4SCAQt5fwd8HwUMQtjzYMD8x8/iA3SvmX2j359zC0n5FHM&#10;j1N2bvDZ3mzNYKCdeOXzDW9mHCPieEHyHhPU+75tv4Twj/5EeBZLhHHtHa+ZHmy1Q/WXAOeAFngs&#10;lRlGfhz3omH8+B9B+BB340uAPFvtaXKMwgAu2OO78QLltBIRgRkBRJwwWe7+HfCI8PD/AOR4SfwA&#10;p7kI309OHUlMh8s8PeM+tlu7Xsl/jwYj6qRtRZbH4OoKD8GBx3maS4EBAB15wfI4MGzx8SwgDl4x&#10;Atsk/CeHp/8AIj3IbUHeIIjjHXu22w2lvhwxczOTweExcjB8Hg6j6FlwQvpb8925D8ZT4hZss8Ih&#10;hfPR/GsY8QTdnJeEfmFRdH4E5IPJGXj4kdJYToo8CJiP/wAFYa3CHhRAopCvnG5RB5zdizwmPKPM&#10;/jYdI4wrZszxuDw5Z7seEXIxnx3e3xIPiPJC4igL4R+E789wHyZ4CAwRZ/8AgMFC/AW+ktfDBBBY&#10;eZP4DvRhJhhcoY8XMtzFratng8X/AOIZn4Q2LfRGfkXa17gY8J9QQVkLOY8MDge4XwR/8jxPI+Hd&#10;n4Mizwgf5t2sORCz3tYvjI4ZCQvxZJF28HsQrm+gjerUIaxasfHCPwZmWvg+aPRbeVwtu5LDIUHF&#10;LAjqriwc/gzFyvl4xu+8fORCz8R72k+EdMhsWPaI+bGfgGLbk5DOYLjwljIPiFH6oOV3a2pSXfAx&#10;s2Ipjv8AAT/CwYB8AEGh408D8AMB1fD8w4EQLBZb7nmSvxCdT+CiIER7llnh5oRBEKI0jwHjfhN9&#10;tvwyOMJiGblMWfSyDHN8O4QSPHNq2YMM8A3GbLPwOVoy23wWBuu+JiJ8fSPwk7UIaYeOX1Jco8It&#10;8yRA+PIpF4ALNt/AOZ4fxNnLD5u1EDY8zyzXsj1D5k+HHxAmC6EfgyPCy09hkveeuD1IR4vSecl8&#10;J536o9HIILPMkM0eGl7QeAfg222y7Y8Z7Cyhx9aFiHnHkX3iuLZy8Y/y8I2CLcMN5lj8BB8xfKdt&#10;DL+I9ObpJRzHjQh58fCadvBHjEXb3Nx4JiWFHh+E8w9308dyS7EdP/gTBZOrm4m9erxOXx03V4Sn&#10;ZfQynHq8Dj3HjJ4eEXZEA4Iv/9oACAECEQE/EPD8IREen/zfB/8AhiPxHh/8BjwiLYf/AMLfwnuf&#10;jIP/AJpZkRHP/wCCfiI83w/BvhD4R4en/wCGR7seH4c8Pwn4WIiP/wAM/AfhPxH/AOOfgI/DsR+H&#10;fD/7CP8A8E/Afh2PxH/45+A+8fhPw7/930f/AIR+A9PTzfMssg9yz8B/9jwn/wCu/wD4HaP/AMA8&#10;PxEfiILLIPAss/Af/U8yzxj0j8e//Unw9I+//wBj0/Ef/E8LI/8AwT0j0Y9Lfc/+5P4REf8A4B5v&#10;h+M/CR62/wD323zY/Fsfh3/8QREf/hHh4R+Pfw5/+oHh4RER/wDE/EeFnh4fhI/Hn/4eWf8A5O/g&#10;PTw8P/qRbbbD4Rb4fiLfT/75ZZ4R/wDmn4CPD/75ZZHpbb+DbfD/AO+WfhDWFwt//lExHp6eHh+M&#10;/Ce5FsR6en4M8Pw5+BI+Dd+syIt2g3wJ2j0//IEfhIiPwH/x38ZD4R4eEfgQQfPH0leS/wAyvwN7&#10;kfNB4DeYN8Gx7aZk8cyF7/A/h238O/gIPSPwj8JZ+Es8IiPSLbYt8z/4DER6vQTlhiSDiCcXfucn&#10;wi+eTuE3aQRiUG3WIWurX3bbY8P/AKb/APcPdj8BHpH4Ng8IgkOPIfoeSs+75FvhL0NLXe+DPlYO&#10;74HgB4SvUMfhMZNPhvm+b/8AgHhDb4R5tvp6envVtlkWZPuBvsS/pK28MCBqAvlRiLq5vJ38D8Yg&#10;i21t9LtmRFfEvtJLH27nfd8Ex/Fwn8R/+ASKZ/Bnh/8ADPwbZ+ty6n+E/ba8D80ZQJEjwLGMGXxR&#10;jolw9uhA7QbyS1vsPhsjwyyF8EfR8Vy4uE/fFDYLuFtAyRgDybCLqPw7/wDA8z8ORD2h/AZ4R4Wl&#10;9+x+Z8z7FpN53iYzwdgjkIkGWM+0yZO6YnLEgEw0FFrVgnRlmyxZfWXEnNuwR5GLx0bK+L7V+Sfy&#10;c5uAIfsvlvAHH8406rlyO5Y7pfET0ZcBCurtTBh5H/yqqoCjyj8cFEUfgICeT4S0RvZR5IOYVdr4&#10;FpFnNAY8SeG+qKW+AEgw4i29Qszw1+AoZ3SZEhj124kQ6XDAyhBnsSBfA5DaQX71FzaWHElJEQob&#10;fn6+riWwJWXlo6toNYfVbIgD5j4Y1Z4ceDZHkByQ8RrmMXSUQNuonhmPPZ4Su3lt9VhPnQ5CPJjx&#10;EYbfIKD9bbx8dcWltrMMEV+LUvBqju+O0kGTuLZ+lhfJsGx3PHwRh95I4OJNIlyIGsTFq4WX08nC&#10;6JgzdjPkjYwiuC+m5IDGdXBzac5CZsRANRCzIulnO2nyI88E+BahlNPJTDMtcJIBdBm+EQZO+SF6&#10;HCLAyGMkAfLc11LbZqRVYg93wH4KAsO5+jIcrT0x/hBPmeODxzf4GoUvdh2tm8yHaltq224fF+JB&#10;IhgyYFlm19LVqXb9QR2xZ4J62e+IOrXqOfSH918a2GuYXTwDhYZdaKEFzGSx4t938a3Svnzi23W3&#10;Y8Vq5gYRojXdr6wZg48i5/gYehd2ixjfDpHk+ZyzIwO2dyQJmlYzYG3YtnsMRwTtH4RhzdefxDAA&#10;42niIIseDkK4aBFvpRvMLf2CD4Rlbs2j+Blh+Nw8XNZOHMQemWlxSdehbT1FztWnoBOIIDryzZLg&#10;8NIpwvsWPiLFwIO5Sud1Wq4rItljHHcZAuPRbPFjOKc+FIODauLQiLHGAZ4Pww8ZmNLPhs/Hi234&#10;Fvh+Jm5NjtCmPRzxyWDpaSYTxMXg9Vsuct+bFideYvwEDLdGy2PSMKIieOBfiJAbHK9Zw2ThZcoa&#10;xgxt8PNjODwIeYEQJPxDYMPHG4cefH4ABiH08Pws+AJwjXpEnN2u9weM30UeTpEW4+q0+Up4s5U1&#10;HmBi7x4jIUxIlj4mmTHJHhqz6HLcraQuwsdmx9CASJPFl1Zo9Y7wkjEIfhASfB4XQusfgZIUw+j7&#10;nd7rHgx8C78ZPPBlhw8xcfBp4oh43F6c+5KaSLarInJL4j8BtpzaM3crt4eM5wEjiiGwOn4e0NPM&#10;j1i5DziPhYfhA4j8C+dtdgdI93L58VzHhHmRu2h9L9kBEQChEMP4CEIY/gPepP0zz2yiJjxcI5sj&#10;lkdNgxKPQiK8tx8324IPwEOMnh+PfW2+E8Ac5/B0lxzd38pQmTPBsmfWNubBgJILiYUWA8PUebQn&#10;oEfhh3mj8OTzi8OUkfhHExvz8DHZ2+HmWQDHmn4GzmekfgbknDmErlZHg5n8D52flcrISuUe05WT&#10;tBJ4REXfwmHm2xD+BXRYXNv4C2X58SECI7/+DJxzD4beMzw8cW/D8eN2PpH4GPF+VZ9LLJbdbvEm&#10;PrJZO9yQI8UFnN2hUE+IN4njzRvor7UchE/gIh9LaQGf4GZbxfCj5PIFn4n1l7jnQM9HrDHgM/Fx&#10;WHJ4HuxFkOZCTZcRjwbF5fHzL4vn8RNmzB5vuWrMQx9fYO5coifwMQeuslXGRbZYIfgZ8pFEfjyH&#10;goRPTA4/hHw/ESZ4JdnTLPMbvh53iE5vvvPEPO0i+Ym9z27QeHMQeTu+YnUTc9xE/gPcRZ4OfBfM&#10;i4sR7qaDH4g8EnfiAsrI4hynhbGHpEW22+hFGfxO/oJ8eHxH4A/gIhAIu/4T3+EPMRH4SPTxAfSX&#10;4R8ErudbXz4DwNvEZn4CCPHCOPD4OfwcGvpCI/Aj+MQCzwB34BEHhxA9RI5Mo9WNn1CJYQ4+Ttae&#10;h51+APrjuI/CI9fCaQy5FzCfQjwYj0uD0WONeTpAHZU+ASN0sOvD8Q6QZq1hfI96bQTtOZh4HtEu&#10;ky+tE4sm8MfWmungGi7piTdPRCuGx0zKsDwZ0Df/AMMhM/CR+Aejls81cpdUa8czBhZN7l6iPwrI&#10;9R6px8F1eRz2jPMeC5CGxhvjHm4Eng1cynAXMcwR9I8lv4wFvgz8BsfgZPA5WXTaE/gb4R+CX1ru&#10;ubFJvJ6phpvyy68hzIR7+CMPC2fRHfLgSQBNrosm6XmApfGwzXhDddleIPKxyL6gYz1dPyI+L0MT&#10;8Pg8FjPevcg/AR+ACckvj1n4SLNY5R08JXJKPHnHb4mMHOdittsfgIcn4hNq2PAT4xaBOu5AiPYT&#10;HJAO2+GV0hxaaonw9R9g+Gy8H4ENYYST1ln4C7zCIm7+CS1H1SfwPknMBT7V9CNsuJ8DVYL+ADMy&#10;cZyjb62WqEe6BMsi6eDI1UY+EDr3ERH4IEddw+BFjxLIi6j8AR+C+XOn/wAC7REMMwfgB9oP4iKr&#10;+E0kciTEy4yJmzizx1+K+oxN8BQ8Hglm4uxS37MCM/CRd/Bjw8N830YYY8B6nhtsxP8A86PCPRHi&#10;AeATiXSDPRhZwm+Qj7/O5No8mScHzxTksGRBdl1w32pMT9Y8PP0uC7raADlv4SPL/APCW+bbDDHE&#10;MQzB8KG3xsfihDDjzt6ZD2XWXwOIsAiBBlmFzkDzIh9HtBcxYgUMj7L4foDBIQyxmJoYeLl5vnBz&#10;GptB+Jj8BNiDDDbbLc+EMMMRbYl+E55m6xfOR4R6FrbM5w/BINiJuZB+dyiI9z42InzbfzQeBXw3&#10;9LXojGA+x42xTWWhPO3zbcnoej8TH4AxDDD4vmekRHpxDHmR4BkDbOPB6aDs8ICKo5THw2IiIxOI&#10;D4LpCgrIR6W33rX1tWwfCw+PBx83EZD/AAGLRPwjweBwEWeKsLA0siGqS3MPER9C4sI++PADhfS0&#10;fEefPpHp4YeD5kfb1PABqVfwZJZZZ4RF0RYLwmBdEPwM8CCzwiJ/BxpYHwwN8t9Oh4Eff2HuQVPi&#10;C24+um48IiLPD8AI+pDGPEsD6WUPICD63JxNy8ce52+DL5CTvhp7UIejLPSPDzigLURDn2z8BFln&#10;4dthffDuQhZ2AN2I0IfXMTEfoR4XKd/wHe69iChfS19L848PwFz4iYg/NiDZiDl+8MyztJh6QXuI&#10;fb0L4aV+PE19RfVSEn8SHSzw1HSScdI6Q0830WGLYbfDx8LunjfXfLfiNsoXu3X54/AGahGs+S15&#10;YY3ZcjHVothfMfWjfn7d9nyp8eMfr4V6u/uF5hWD+DZshgzw+8ZF9MCJSxPxsvhIFhgI8NIZmDxF&#10;sjw8PN8LfwkMtsPkfwAkhvP4CBe4C5ObtGvj4hIr4tTwR6MRHHvDyfD8AxHglh3L5Fr6QPAIhQ/D&#10;s3KEv4QkeNlWz7tvh78R+MZfDweMPDBjieCbCsN9D3Ty5ujZhMNFj8JHh4fhiLbYiU8Pf58bbDBg&#10;/EXh1eo8eJJZcPjV1ZlQ/GMj0/8AoJmHh9YLRQPmRmH4O8GuJS1cUc/qg6+bb5nhB6ec3jPHOB6H&#10;mr5Eltl9XYxH4QJ+mcRTlfNeK8h9CH9LY4lL3K4eT8R6f/I68Ho5WXGYEs/EyO+NJhRG5kvwD09y&#10;Jk5DPwxTLfhjclllpDHuWR6k8OYDq3C+Q8A6Nv4E4PBLkhjMsjw8LY8Tx/8AiR43WTnzaEfi6Rch&#10;cjiSHr8zy4cWeEfgIfTGstYiSTwD3LbXzvzZQmD5Pp+Q2iMKX0tfDqjF0Xd838XPSPwM/wDxInxu&#10;7Bq/PkCPxdI7NwWhZQOJiPN9IJjwXiZ7jzfMsLkiPMEXMXZefN8FjlY54vgmYovMcEl9TvoJkb/P&#10;4YEGxFnufgfE/GEdT6fwgYM/AQazxg+GKKDTqNEPC2z8J14OPsDH4RcBlspkcmISC7hMw0bIN8ch&#10;2vjmzfNu2i7HsuDSvmY0S48iIWQnN+Ntv4H/AOBB+MZ5/GI4ki/dZkPSncX+PGr5TaHxJx70y9A/&#10;AQuN0zqeZJqLR3AvDLDO/QOYcR16QJ9U0ICbZHHbB3u5ZZ4JX3A9H3PGZf8A4EPpcnzgEfgyDY4i&#10;2+ayxZs+H4vxWS5X488E9jBH4/AIiATLKghrZ6wwtfiHFp4s1fEAuWbGcj5kh2m1/ABOxR+ALPwF&#10;k9//ABIfrb+BJj3XT0giIblYYnjfUJU8N8cWIOfgPd9VKfEmR8M/U8TxkYIB5j5ETr05yxOSESOK&#10;6a7ZO3PzOnxjB8Gdp4Y8IPwkvj/9SPwJDPiLREEHpHkFgw+ds1jzPAjqWkWAgfiWD8xRLYgYjw9J&#10;mc+GJyD7acPIgMsUloPaPhkySMOggJFPX4KgEfhbf/sMR5nmzJ1nMkYI/EzTJF5GxbDiEeb4ZXW8&#10;QLmX6ygldvB97w1jwRHzZvRZ4qKvhrZ5jj2TH4A2JmubkTkwxOBkXEHD4zXtLR7XmxFgm3/7b7os&#10;fgmWWWeCaNstWFjQMA8yI8NliwjD4NsjC6eMgeubGYessj8J3+EyHQXZeYtMsz0nId3Ph5st3yF4&#10;wRFjT8S/P/8AAItoQj7e7bb7hbJfFmRssj8AaofjzAyFsIsRh2QKwsSLMeRH4D8DxOT3uPh8yJq4&#10;jECXSX1X4IARZ4j4S++qhLCJ/HjLPM/+QVsLxBD+FDz6aX+Iyx6ZZ4JGjbackM9IMceZ4c+tGPE8&#10;zL5bwAvmg1lvU2r+AjzYW+FgmR5xTxh7YNHwgj4vkXiNCODY+8z8CcPwiQuJPCn/AOQELp8Y58sh&#10;34Cj6vF4+uGD44g9QguBHalzfG+NSXvwfoeBlcX5rRJsRIZYkLfoeJ4eSPC4CQ/AJAbCAs8y27hF&#10;8E+CRTmNmT1FvmePhA/Ms7S+NfMec9Z5n/wep58NPwSR+F5rwKUoV9eBBiC6WjFr34PnrXq3PHLx&#10;fOuc6lDAgTw2eWVv2CbPB6yGyWVzu0LZyImePhZ5HSgIpFRL4CV8vG6R5nmWevmpvCPVvrPAPaLP&#10;Ms8WwM3FxC6TmjnxD3K+JHq7DwbhFKM9te77cwIxy78ACGG22ITjLfN8PmPwFzdY8XPBAwQcPCv4&#10;dIfxDC7pJ8LtLDvjr66P1HEfhPO5eB8qfOmZ9ZBuE9ounz7AS7xMgJfXyB0Jb4lpUTszhi18lx9P&#10;GJa8PwHmRcgh6e94iPGRvo+H0YePaE+Ph5L6fhIlHi+rke/O8IzwXB4/AeHpNz4uDnwEON19QweO&#10;ngIneUX8CWD3fT3SRHh6Twjw81Cv/9oACAEBAAE/EOxe6bT/AKU//GDYoNih/wAihQ2xQp/wKf8A&#10;4T/kWLFixYsWLFR83kpXnyV7SfDeXT4sWneGqOZqMHNm9CP7rk2Kzf8AAR/0DamWIbwrQ/4f/gcV&#10;r/yP+Nix/wDgj/8ACSxXj/kP+H/SxWmU/wCRV/40sVpxQ2vH/HVbFKn/AAqULFD/AJG0/wCztXxW&#10;WqMXhN5rY/6Kn/OLP/Ti73eP+Z/wk1/4AsV/4FOf+tGKs2P+qC1Ys2aVJ/4ja/8ABNfP/DmliwlM&#10;p/8AkooULxYpQ/8AwGf8SU3/AKFP+xYsWLFixYpF5qeaFExDRsEPqpeiMl1tiHmoEVTXAVcNG6Uo&#10;aN7p/wAmtD/qf/gj/wDFFiP+p/wsV/4T/o0/40NsVsf/AIJp/wA4/wCJeKVLxT/pWx/zmxS8Xux/&#10;+JWXaYR/xo3KlD/kWP8A8A0s2JsqFiplxQWbEv8A0CP+L/yKQWC8NQ7YKyoVsO61b3Soi9v/AMY/&#10;/Dx/w/6U/wDx5SlguWKR/wDhP/yIsVKn/DS7GWBfP/Jyx4NxFVOSKqVUo2f+C3f+uP8Ar/x/6/8A&#10;Gtj/AJx/x/8AwRerNGLNaf8AeKf/AIJ/4KK0/wCrT/p/yaXP+JTK0/4f8X/hUqXDmzuWKFaUf+cF&#10;P+hYrY7KUbQsFP8AjxZNCpQ0GxY/5FUq1JrWxtcKhD/jRNSlSgXitcX/AE//AAdf9BsP/ApY/wCF&#10;KbT/AJxT/geLH/MpcpZ/6U//ACIsVKlN2unzfgRdHzR6Bb0/5R0aso/8Cl4/4gpVp/1rX/rSxU/6&#10;n/GzRsVrYz/hYoWKn/D/AJNmkt4sTYin/wCDlT/iUr/wa0Y/45/xFihFbzSj/iaE0hUoa/8AB/4b&#10;YK5Rmx/0LAsRdu0WP+ErAWBVZf8A8KVKWEWKDO4FRisLMf8AHNip/wBG/ml4WaVn/Of+DFP+RYaU&#10;vf8AwKf/AIZ/4UsWP+T/ANeaFGreqO//AJDRRRtkheF+2V8f9pNVGqqj/wAL3Vn/AAc14/8AwP8A&#10;0bUVElX/ADuvF9VuxQhvx/0/4cp/xYo5TeKm2LFFf+LT/hVyh/3hF1iz0f8AeqV/5FMrS/6jK8U4&#10;rx/1aVLqjn/gGw2Zr2LFa4/6bUpVylMvdSmUpYsf8T/gf8QWVxcea2P+Aq/8jKFeXz/0tmn/AAv/&#10;AMA/7FD/AIFP/wAU3ulP+F4p/wBin/eqIf8A8XX/AEKGi8x7pxl2Pkrz/wDAUqNVP+J/6cUn/ktf&#10;+NGt5/4RpuGf8TTn/jlGbFaFf+R/zm8USaCosxVoWLH/AGaJ/wCJVKGf+RNiSwJQC8U//BFg/wCF&#10;iiu/8T/wKlSLNihWudmvFJb5KibAcU5sFa8f8byrVWnNnK5Zs2af8Ss0Z/6Vs7H/ACJpX/oF4vVb&#10;y/NKWKn/AAUy90/5NH/k0p/0/wC5/wB7/wCDRp/wKf8AI/8AwxQsWLH/AOE800GtboT7pgP03ClG&#10;Q1TK4qh/6ivKqjZpSlks2f8ArStMvNbFa0s1/wCHFHav/ZszZijKGl5oplgFGv8AxreP+LFlaAf8&#10;LO1rX/8ABxZrlN/4pP8AyVulyaWLG1KVFChNgVpHdAs/8bZ3/k0/85KIalFhsRZav/AKtJila0LF&#10;SlR/4Ncp/wAX/A/9b3+f+H/AsU//AAhNCP8Ak0f+D/8Ag7/5xY//AAA0/wCHqlP+R/w/7NmzZr/w&#10;rXmizDdxeijlBzw3QvCqK66v+IVUs0f+T/8Aiaf8XKVpX/hWtGLxc/61hYppSCzT/hW62Yuq5VP/&#10;AHuqwCyzT/8AA1cil6vf/D/gRVirtOKLFjaP+tLGXiz7sCzP/DL+L3eLw1co28KlNsRTbCXajZUN&#10;pT/klSKV/wCRFf8AhlWn/KR/wvOixRq0uV8/8L3Z/wDwcf8A4ibQ/wDwH/4RcLzSs/4f/hP/AMUU&#10;I/4WP+N5U5RtMHu7LgfDclaq7f8AYJU/4FKs0azeH/H/AIrM/wDF/wAf/wAEpVsWP+q7Ysf8SFU/&#10;4N5qFQpRl3Q/8mj/AMnq9f8AEzTP+Nivi93mhQj/AJr/AJLQsRR/4U/4Vs5T/kM/8H/4CamU4uSx&#10;JebgvD/g5obe7G3iv/HH/GXIrzT/AK6/4Hix5uV/4bM7qIq2ZRXk+f8Ah/w/5NKf9K2f+n/O6f8A&#10;ClKrKyo//gmlP+FLH/Zp/wAmn/U/4GXR9VaCkLMVhCw/4X/J1Upf8GUco/8AR2rVpSv/AArSvNH/&#10;AAtef+ZWrZuv+x/zaU/42LxSxeKtCf8Ak2ZacxY2xYj/ALFjam0pY2tGVpYbDSaoqn/kUIqUorKU&#10;/wCZT/gRUyi9WMoqUMoR/wAP+cWNrlmrRYPNY/4f/gDNlLM2HKtJ9VSy0by/4TeT5/5x/wBaf8d0&#10;rSv/AAr/AMP+FihT/hBV/wAM/wCH/wCDj/p/+E//AANK/wDHCmhtSNBUq4f8lK66v/wAWYo0aNmz&#10;v/Gn/Tmv/X/j/wDgbE1oytP+P/Bp/wAarV/6ixTP+J/wJuf8d1sULFMakv8AxKxXW8LE0uI//AQf&#10;9P8Ai/5DSnP/ACKFmj/zj/jZizNmrSv/AA5WnalSlmKtE0PFHA5otX1YO7E4q2y0J5p/ySz/AMJt&#10;TLi8nzT/AI2abYuH/C9Xf+laU/5v/Bo2bv8AwoXj/wDGWaf9LNH/AIf/AIEoo2izCgiqGe/+x/y/&#10;+CozT/haWaP/ACWacUb1e/8AhX/j/wBPP/OLwvdP+Jaf8grH/D/gx/zKUQ/4wptCxYoilChLWlD/&#10;AJyoM2P+PH/BwqxZbNCaD/gf8ixFeKLMf8EppxYsNLFAvdaUqbY28ql6sZYy8lTaf8C4sps6lF1d&#10;cqpO+6UrT/kqeVgqCwbN4VQvm6/4lS4s0RywUp/yP+m0j/pZsWKUsn/OKcWd/wCH/Zho0bP/AA/4&#10;0pYpRrXitNGWZFmL8kf/AMANVH/Cj/gq1WaP/wCDCr/wbz/xn/nD/hqf8ytKtX/oksLtcq/4c1ib&#10;G0y82YqvCtDQyxYih/8Aij/kReP+RDfmxSuP/OLM0eqeLNYUJsFcz/ggF0pfNLlV6qrK0GllUmwr&#10;EUTzRLJUqNsq2LDRNJrZ2zG2ZsVCbxRs1aUrWjH/AFtfNgfur/qf8So/9Gyf9KULxZj/AKWK/wDA&#10;/wCTSm/8OYvX/Dj/APBMf96/4f8As14qZRTcKVvB7Ktp/wAKv+wNdm80yn/D/k0n/hcptSszTOa8&#10;U/41P+z/AMSxQsFULEtw/wCD/wDhja2GgzYZpP8A0/6/8P8AhNVmLF4sH/4CU2v/AAds92a1Xg/4&#10;ZLO05qPVDz/xCLFRina3gsf+VskrNTdqNM/4Wzc2dstZpWRdLAojV/wKzZsxZrSzZqko/wCCgpZs&#10;2f8Agr/w/wCn/Z//AAbStKV/4GWdj/gf8bxSn/Fo/wDSjeq/9aZosDrRTI85V/8AiCqVUaf/AIBZ&#10;rC51VpWtKRpjeef+SWf+LT/kUKFj/wDBc/5FCmKlOLim007UxpTn/kf8j/of8is1OWlaf8f++v8A&#10;kWGnFi8NIo5FNgFWzWxlUsH/ACT1ZUc2TVpQ/wCEwf8AFbZyqp/yVFWoLN2lE3jZTeFZf+B/+CYr&#10;x/wKZUtNeiGVN0nmi0D/ANH/AAvH/R//AABQsWKY/wDOLMf8iP8Anf8A+BbTaMVf8aUz/of8KFjb&#10;i8KNa4h6vC5Tyxdn/B/0v+So0/4Gj/08V/4SbFGKVmlK4vVWlCpT/hT/AJNn/k9VLE3hDeCnFd/4&#10;Xl/zqyu0Kb/yaP8AyP8AhXLCsDFJ/wCBZ/45eFcpU2LBQ2KxxTaUNvDfarSTiyNJc1ivN1WFNqNj&#10;/gVXhU/5bE2LxShmhX/8DerFeKXu5/0LF1oXj/hJfmgigqEVSEq2eL5DYGT8qQ5D80XJft+LOj6u&#10;v+Eip/5FlYfF+f8AhStK35/6f/hA/wCb/wDgFf8A8B/zleN5WQ+6pKYA6apFVD/qqqqyjRp/wNRV&#10;Vea/8IUlpj/xKQsWC8VobP8AyA2zVbE0/wCGvn/hibHj/iImzTm5WbwWZsSXqKK814sLy1sQWaZT&#10;mjaFiLNCblQ0RYmmf9lf8CyWSoq7M812hNhoebH/AAT/AMp/11U/5jQj/kRUsd2ZIpl4rxe6H/Hi&#10;83irLS5YP/wT/wAK1btfn/hpNpjMUQbJPNnP91plKga+OLlxSx5K+UsJ3YOrJyXsMU8lx4a0e03n&#10;/wBGl6/4P/CxY/4/8P8AhpWn/Z//AAXO9numCzOzB/4WjtjKVf8AQaNGjS8Wf+TZoxRNIOL3teKT&#10;N54qN0pZN4Y/51Q/6FfVBqoXRLUZn/iVbEkUuKDR/wAMdWcyhn/HmxlP+LKkxY/4ZXLgo1CbFIqK&#10;ZcVVUp/woVUsq1P/AA7Rcsf8RSsReVarer1/xKf8mzeaxR3VRppY/wCF6ihlbMuj/gf8n/kf9S1q&#10;1+at/wCPNaH/AODersWaNzxZjr/gSa03n/h6KBUemvWLgwP3VBKvqgOx9V99l91IqAKUDZfij91/&#10;4FC8XLlP+GXr/jRRRTp4X6BdhXj8f8RQhvVLj/hUSjZqf+hZ/wCLQmyKZzfiy2f+Fq0qriaJFaH/&#10;AOApSReFM5qg33Rz/kn/AAV4pWmU/wCB/wBU1A/45/41co8WfFF3Qd1nxVmgrYs0oUQ/4WKJcoLH&#10;in/Bpe/+NkKWLF6s2c/5M1pXKa3qtI/4atmLN8P+JNOKf8EqUm9f8f8AkXm+byvf/BYp/wAf+Fik&#10;091D/wBCZ/1tLFysizBzV9UTkmz+Fk8/mnQ7Axm+r90fKp3Z81HT/pSxYoUIsU/43qvH/HKiCyNZ&#10;W4fF/wADi90isUaqqijRsqZZo0/4SoRSjbxZz/ibz/1uKzEf8ATFmx/yJaG3uzWKJnbBr6vtWtcW&#10;bwvCxNPFKcWb3/0pAmhNHqvVRrvaCyP+BmhTK3af8QP+EmtLBT1R81Zcos34pRisxRloVBxRyzla&#10;2Z/4FiKKZTaP+DD/AI/8mqlm/wCLRmzFn/kXijNf+GLz/N7m93uhYsf9J/yKf/gL3T/8Blj/AJP/&#10;AA/4Uo5WqOalzVNB4IpDhb7LIOq+S/CVDs/SisBPzQzAlSLP+NONsbtTw3FlOVqf8pLG+F7pbKuU&#10;bGTSFnon/jlT/hz/AMFaKMf8nby1K8Wby31ZjK0Jp4o5QiX7sH/4I/4QVn/BKbYlpApWJqmhLFiL&#10;J/zXKs1vHHNHg5pHmyK2ap4WV96FcpE2F6oZeaP/AB5uGx5sFDOf/gEmw2H/APCKXWXuLxU/4irc&#10;0/4VbP8AwYrqq6f95qMxYIoRRs0rQWP/AMDZq0b+alDKE0KVP+H/ABKFC9Xn/h/w/wCLFH/hXmxY&#10;pYsWIs5ZmlQUSyWb1X5vxvN5d2isoHxYuEfdmcM+doHkfJSH7eLB/AZq6EvarWCn3lCkYvlXZns1&#10;JLg/FdG6/wC3NMVUaVUpyUpT/kxTakf8miUSa1bX4uikG/8AHKLHfXi7ZSstKWKovNi2EgpHNQV5&#10;yzVhSxqgslyqaHVSOanlmiTbBxR80jqqqf8AGhrU0f8AhTbEVsUSak/8CxFLn/co2atWl5b7rWts&#10;3bS4ihUila0qkWdpvFlYi82I/wCAmx/yKZWFGz/wT/jWt5vmvF6vC5ZLNyn/AOQU/wCN4Xl/waFj&#10;/s7R/wCJRtAi5/wX6/4e1EUf+cf/AIZs1UwL8VWTfgspTN4VyEB1NF/fFd6pNLNLMVTR3/gf+OVG&#10;jSrFma0Jc1P/ACG8r3X1/wALthox6r+VUsxZm8WQ/wCFLSy0uV0UZY/4cP8A+Ao6vH/AT/wlCwVs&#10;0ko1my0oyrtXKOXmzSzWrQKZ6p/w0f8As3bxWFJWJsRlYZfKjWwzZixP/Hf+GroqYsLiif8AABWF&#10;5pNcwpyVMQSqVptal/z5FlA/AlcETxqNFI8TKcnz/wAmnFKH/ERS7/w//CUKVvNAP+FP/wAHKnN5&#10;WLCan/HK7/ydizT/APIix/xLqyHi63w/4j5KKyCn/CWhSpctUtVLw/6GlmWrYoZY/wDHija0rXKu&#10;C5VgWin/AJgbRJqiyauy0FsWSkLyvP8Awld/5inhsP8AhlWjYjuuUTWArGp/wD/jZs2YvuzZijtn&#10;aIV1BSjFmac/8j/mBWmimf8AGmubx/3G8V/54VsrKhqZs0HmuKP/AAEF4qBrRPGX8GZKihniifkq&#10;8J3sLsK8rTjKHsA8rOSlQh0Tepl7WuLNOb8/8GO3n/8AGP8A8DSv/wCA/wDwFP8ApzeDSy1sP/4Z&#10;pe6P/wCI/wCC9CxU95VILh5V0KH/AApeP+KiKmyspXlK0pTwWXFRd6u1LSiFmwoHNY5WStG0TLFR&#10;1dlX/hRY3/8ACO0qf+JQ/wDwNP8ApdvN4yuULxY+r2N5VMoUUTZvdWSjF5/4FxVLP/JvdKKc1pln&#10;/s//AIRq/wDCtiyE1UaH/H2ALZCOOotQrwir75i3Zn5Ki8bPyUbrT5VWpcsQIp7Xh/w6JrBzV8Wf&#10;j/iL0qaIA6n/AI0NbdQV/nD/AIHk590Tl/S8EH4pxH/4uP8A8DT/AJH/AOMyn/J/6L1Z/wCEf/gb&#10;ws7e/wD8KULFa0RRPXwNP8ljH/8AAGyVaN0rpSIpCwP+xjaT2lQCrJRAsKTbSRRipmaNyytHOam2&#10;Ch/zv/iab/yatJ/4c2Wqf+yH/C/9Tv8AyaZRZsSWJvFmy5j/AJDNPdOa3itOf/wtWt/5kUp/yabX&#10;m8Wf/wAG2f8Ajn/KGQ0zKD5cqqGPDVL7rOFL3FvwyuAG+q5JjwAvMktuM/Kn/idBYHj/AJFaAjSI&#10;yT7WML7UEGBizwVki9q+K44KmwOc32psncmjk0g0KEBnhKHvE5K4zBKJOayiFZyPq/0KvY/FdKH4&#10;o0I/Cv6PGvN3iWmIX5vEn5CKD/BLQP3IuHTfG1H7epeQ+aI6fYLwifd5ufdmeD90Q7UzkmvxQ90y&#10;/qkUzj9lk3viLq4p80/6Wf8A8DTChQWP/wAE0av/AAEftYifDNgnyUS/WsSFJ5pSh/xKVMVqEUqa&#10;b/yN8KMEWYaxbLVYsmvNgqxTf+fNC7YuKO/86/5izNVsbSCqUdqUYs2X/wDCXuf+oWPFwizFcZRn&#10;mzFSf+OL3/w9/wDO/wDh/wATP+EtivNyP+TH/GlbVX3/AMEcA+bigOwVwo/laJhXIOA+TRNfOJ0e&#10;QfBeT6ieqNtVHysvF3y3zr5mj5mh6vFM5uOKJkRUOOIqHd6LiinhKwLQQVPywwi4saxMAVaSwEhE&#10;UJ70pQ2eNCKJREZLtLpRgaPlsJlFAJRZ1Tu4AdokUiVRIFN6/wCEC/NlT/mRQoOrKy4srCOLlVsi&#10;h9FeQPxf4ZK8dfVfxGmr5BThav8A0pTlvwXpSniP0U5mofxo1+gAmofvFWIRfdP5QazkfSn60P8A&#10;+Af/AIRpY2j/AN2n/D/iXhdlf07lLqooSIYoI5vdLH/G8KE0iqll/wAZlmNk/wCPE08v+Y/85dLJ&#10;5bMcXqa0GKK1itBYKVT/AIEiomrZbF5V4q0f+Nn/ALor/wB5pl4alwvCusorlHav/Ctmrbyf8C5U&#10;plW6VEVrREg3X8qhChyD0kEDzEpv9UtGHhLqhoc9EpcFajhPDr5JXyteovjLNwWwuqHE5N++AlcM&#10;xC4p+DfNYvMBUADGFbyASCbxWAGreA42cbXVBsfyoos90D4avmgSrMyq78irWEvXHtoqJgvik2ge&#10;Dewo/VsISVqEikXKuc06osilwpUQ1TqI6IUMIEiDO2w/YEhU3GvgbT5GU9/P/CjY/wCF4/51/wAj&#10;/wDAWIvqxY/4Gh/wFQbJTxXlg1bB+rNkf1U+HwpVX4XULqKcwbf+D0Az59nt+EtGkj1Z0B8UP8XC&#10;v7ZbG1YPKLihvvKvBvpTYj7o8CP3QS53X1eKKni9iNp4IPte4/Co5MMz/wAFFbeK0Kc0JplVGarR&#10;bzU2X/VyzDVhR32pHmrtn/xNxZn/AIEP+Bms9VGnFG1slXf+DE2a8Xxe73ZrtKUcpqjZqZGmO2Ys&#10;lHaux/8Ag2i/8jv/AJPCqKpaU/4iaUNbAyZYGyw6ZZ5aHn9teelZMV4xR5jeIoJYulrkuoDZERSC&#10;uacmRxeaDtuQ6qGj/BBHKlXHy1JNE4RQFg6aB4VK/mAaQeTgsFjkWaTCkCP5s6lxO5T91EbPDT4Q&#10;ACY8qpiAzEOikMSw7NCOLqibl6wRW4cCTQLe4IhWKi23miApnM0UMEih8VFGGdioqGjBqgzM+kV2&#10;1LOfCaQkDgd0oEfJAaCoQ9mWv/FLa5wBQ7+bF7vH/Zo/8LNmh/wn/CKXLFilA0LN+qHqg2LFCCwo&#10;Dd0RzUnqynNIf+ElTY9l9XNeNP1ZEzfVgfwbwH5G/ooVON6QqAep9FTlItf+Gl1Q9HISWQ7FOD8W&#10;jEtkwj/yFwo14/5N4oxT/gSqatTSaLZs3bq2MvFP+FyhSlFD/wDgQIrBsIs/8Ao/85rzFiD/AJFX&#10;/Ov/AMJzZ/5ifFg1OrxZybPf/SaR/wAgXT6qiUeEqUWaR0aM5pu3uqqnH/hDun/H+Cerr+ReSdSO&#10;T8tOABfpZdEsKj4Rr3QvoCiiTxhWEUkvBSmNbCZT2/zKrggZKikqBFxDHESaXXZkbRvZPwWP88Zs&#10;EKiidlTmIIHl/mKYYfwAlO0BhQIgCxCgqjvthYEATlpDOKFkro0gHjypycIymgIB8wVigcQE0wxq&#10;RUu+CW6UXzsVEjSmMPOLUv5Y2eUwb3S0oSRYYyjdMrn+f/w80LEUKFbzSaTWaos0rVX/AIws3L8W&#10;Wy+af8Df+FP+xNiLFg//ABR/0/5Hqs3FGagA45gmiUE+KZwIiWhmjln/ALxU/wCLVRqxVRo0aNmi&#10;VFRVI/4V/wCpbBWoP+DdYWSu0vH/ABmpq/8AB81lleJpseKaViqLP/JoT3tWcf8Aof8ABq3iIO2v&#10;vZhrhehRNBp4I0Yk+yiQMj3OuMphQCr69HsfFQyF8RxTc9D3/jT3Qs2J/wCMcbMXCNHNfDR6gqPh&#10;LPy2fuuiEYz1vNHt5bKNhk8WDPYCIooIBJ1/QKK8SGUgMYVPiVExtSxRiUyFsuBQtNdQ4owBmn+D&#10;r8XsLYG+Sg4/wPqkGzefbPKF2KHkykeKDSMktqvskB5pP90V9/8AGqQlmFmQgZE7WWZee1mCF2ze&#10;ebH/AHiHJQA+K/8AAey+yUFv5s0bP/Ei4o0f8TaFhSKCP+LSj/hP+hZr/wAB/wDhDKf/AJZ/+MQp&#10;hYS5h5sF+LNcT/hNTT/k3alFHf8AjizSjZ/4RWwUbIUp/wCJ/wCNml5vDeShF1ZsLNLxYn/hwihF&#10;lTCtOKc2IF1Wf+IYih4fmgeI+yzJrzFieRvJAPZQdB/QayvWCFSVlOZVIlBOzmx6uO/+FwFOxX5q&#10;N4RVJlm7b/GLhhrUrBYirds2XC/Q/wCtnudb8ix+6AMqYK7EqHLAEdogBDMz4P6UoEj7X+B90aIS&#10;CgCENhSgUx0TMZUoQK6qBZi+RQMgCIWYoU2AVovYtLBFTJs/8BZylC+P/wAAUmw2P+OP/wACw+xc&#10;j+n+uiCTB6RNTrQAM3TXzS80/wCx/wAmn/F/4VqZQ/44WLCNvJn/AAyKULBQs2aP/HmnM0T/AIZ/&#10;yP8AibZgpLdKZWFGamWYpfKzXFypIH3ZRLfqr0WtSxTP+FmwpTmtIebBS8LP/Jhsz/x1U28qP/Ju&#10;Lr/ibNmzeKF4/wCcf9KUP+AsQD5UWOn3so5qdFv0xLQAH9HSkaa9GFKPAAoQ3/gqmOLNJ4Gj7aLy&#10;oVgr+4C/LC5qI8J3FeJVh8axWGVQ2wQXbZwJA6SwYiMHW3OuLtUZRUNLhpyTS0m8UsS3ixA4tFdv&#10;ViqH3QuaF2UQEg2P2tKKQcjSCVFgSDOuV0scwYaOlXQq82E7+9vssHVbTdst3qngsef+hbFQsqyx&#10;yU8ZN8xHzYeQfLYD6Amjs/grBL5NoRKkhJ7LwCfq8qvhWMrDHqp7goCNikqsrdwovBXl80/4rlH/&#10;AKFaUXj/APACbw0ZXil4Kl2f+T/wUNWzFn/h5oTTFx/2Sz/0BYNGu3lVgqqsqSf8df8AGD7WGKJS&#10;dP8A+AHP/Hm9Xf8Aif8AvL/hRxTmlef+F6qrClmLNj/gUq2aNObx/wCh/wAYdkAUmwVp55+GViHn&#10;DtPUF5FDBJ9GNObEgupUk8LWeA816G+7KeW81kAqsAOaqIIyHIsO4JVngzZK10nopJD1Sqjk8oSr&#10;Q9hMFrPEUqjEQDPmdA4ISRJaYJzKvGD8Pj/wptFJBUefgSYijc/xcFFyEsACcisHBND0SzpNwKnD&#10;t5s2hUsnTxZKp/4rNFcXm/P/ADiCXLnmpWF9lS7m+JrM5/4B2FGc09r5qAWQ6p1LD5YqwrQJrgP6&#10;FrdfxVNgDieLRoZ6GCa2djKc0Pg56pBgfoRfOw+qBzoshRww6jwVL/UEMlglYUtkxxQCdB7Jc7Fx&#10;N0AGTVlUVxU3xB0CEvBZojiqVEvzdo1o0aUrSlFn/wDAd3hVlGsxVDtP+OP+FLNaNGgpTiyTRqxW&#10;hq0byMAyf+ICODGQuaFpC82Rsf8AGFPM0TYtuFoKVSLNWl6/7BN4o7/winNmaUqYozYpULMXn/pH&#10;/RzT/jNJ7RYwhREA/jlW8sAxRCQ7IaPIHQbWSC+PpkpRzLhgB7RYP+CqiXFHHwqk2yMN5BEwpxWf&#10;iVGUIgJ0s15Yu3aE50M5QAZRJQEFjV0PBs2BlskQClGI92eiZroPAwjqFJDSFQAADyL+KFk4y84p&#10;IA0x8FMScmDo840aIxNYPwP8d0M58vMf/RUMjCHdAznyjTrE7JZowUhiVT1QKwv3XGhRaZxhvROU&#10;oyM6UdTxWRQNfzSg0Dmvi5VNmL5km35qAsXqvYVLxVPFS6sNj0oOip0U7ijdXwFF5Vv6tVYc/wA0&#10;jj9lU1EztfHJ4LDv/hjkFAJF5OlROH0qQ5C0AqHdQXSwSAYxaeGZSpo0iHOJK/yC7aEdYi/B1/FY&#10;H1cldyL2MV1m4B1qDqgeq8vn/wDCZSlWjSv/AE/8PNVWVbTSwTe//wABSr/wyzRf+g3/AIv/AArS&#10;6CCVEhCc9qCXjLGlIDgdo2jKZ/w1K9qsn/O7J6F5Dw2LFiK0/wCd/wDBzeqDTijSxFX/AIGqw4qm&#10;rt43yCpAzkOkATnRUTABxkWkTX0pKC1JrjKaEmD5Q9MIfipSSR4m9NXxUlZC6P0qQBB1eakiICea&#10;GQllGwNrgaJEqlEKgvhh80R9S5CmgSFMf8fzZRRUgUY/AGL6olRxKcyjAWHOfCgvCRG/8X7rgBEh&#10;woU82uawwBuZFszXi1VC0QgCxgeGeUSDr8BTAEmkqAC1KCW/CyTugJUTx6+dRMYoEk7j4UJKSD+T&#10;/SyrByxW34mZM/w4pkCU4uIkzDzS4EcAoO5KNAJP/FRkcPiiIJpY8Qj6UlK6914SUebA4K68JT3Q&#10;xRptiLGUiJDsOKIU6DTrG8hXgXnz9lQoPlWQkwHtqVJ/MlKhafhaYgPJR3/HQ651B4/rXVrLOqPx&#10;Z/wy4E8vxqA4Q4VQak0MGjmlITILHzoQJC48lUIRlkCPhAkoI8sw/wBAKGf9spd1yCz4Z6pL4Bsu&#10;lkA5vCs/FOYN/wCOdbdiFLPIAjKAGQaCrU0EdsCpr5/73ev+DR/641//AAhRZkpvCv8A2X/h/wAm&#10;he7xT/h/1ClK0SrTAYnxeWp94v8A79UBlC+UUiyGXqyzT/iyKUVcK4VfHf8ArZs74s55/wCFm8XF&#10;FSVP+DIA8VI0no0gomd0IG1ViHOaEwF4hX6EBKjjvusERycpTwKEyoLtHTixQIihKO6rM1MhlMBg&#10;c3enQSgaD+gLDQUWa6LL3AkyWyFtRn/Aiy+6Z55Q3kig2rrEJg0DYcB/wNWZkOyKPIQ9Kf1ikkD8&#10;qszx9Q0oICZKgERnAKNynKkUCGVh8UHURIxURmbscf8A0VA+GWNBz/l8Xdov+IfLRfJkSiBNc/wb&#10;RiGGJih5mEnCwpxIGVAJjl0hYBYsSLlD22RrMpHIqCB0CS/+BS8qpTYMxQA2MoYD1TaRg5ii2kuH&#10;VPFtBNrXFUGnO8KtR3SRKTFWx0ftRPRYjhfRYsn90Nh6O2pQaJBxRxEUGJiooXxAopI5aXIkeG7j&#10;xdk1xE9VQ889U/MKrUr6dAUNGl5AipoAuwdUQqyvL5o5BRynqhUyHxNEyzfR7r0voDKNILgbPuih&#10;IDceJTzRplxFHgVDB1lFVRLY4k/B+Ly616awQqTJmKUBjrpJmKSSUF4HdJohyTj9WM7olWBQ3pdc&#10;C83ohPtVB7amUJ0f8spg0rhmDx7ga4jTRYXxU2jX5r/2b80KH/ThWlCv/CzZoT/w4V/7P/4OLNn/&#10;AIV/6/8ADhYrUvluuSiGU/4ZbDd/4f8AFTimuEf8nC8xZ/46o7X1rnmP+GSR2941MEn5gpJKCedo&#10;/BAv+iuziEzKHsWbs+aSyt13ZNNquBByJtfAXPBiKRFBQBKhUYB6GmgHZGWQHC6JPK/sraFYqSi1&#10;0gHQrrA4NFBrbyjMf6RZZRSAJZPbjhswIJPzXMLy2j8kWCjw38h8USfMQ0vsUVgMkpBmVMycXCKB&#10;tUwliTVoaclppgo/lU1R05Bi0NNioST/AMVQkYS1Ew9G+QKQhzHkfopM/b3LRdx9C7iGMXWxPNsf&#10;FAEhgELhl1lg5ioUjgJqNLL1KKbgQEZZyYQlrGGs4/4B6XhrPmpxaF48QRyWqqJzjWwvOdE1G9oU&#10;+4oHdEm14JM0MIAh+VkhCCFe6rQMMuJRHTy0v/lAAK5DBK5I9Fwr2r2LP/I4Vma3TsA5jmypX/g/&#10;MJU7HoY/2FWZRELiiu71BeeVKE5UUC6FehoO9QAIseLvFOfCnEL/AGL4GJRH/I6yZ/FUsm4yktd1&#10;Dxdfs2LFDTLFWXoMCrCAmucEBz64UJA8wLJ0xegJog5NIB0LDnBA8teQyk4720k+WCe/8abwrsIo&#10;+KF5KOH3MW5Pn/8AAf8A4B/683v/AIXj/gn/AOJs/wDRx/8AhmK//hiLx1SbFIo7StM//Gw/4qEX&#10;UioI+rFTLNB7AU1QDCz00S+NyWHgBZjuKGhIfL/kBKJo+5MRMamSC9iYnm84Jo5o/SZDR5UlreMU&#10;ODUhx5fr908JhOrJVG3GRWUG3mpcwBSFnMNN5FkcPwP/AIFB6qAc44qy0endUQf8CZmZP+PFUw0D&#10;4f7VihkkqDwhfurjvrwLGBWy+1RgI4bCs2M91BYkMBCmCDBiV8KC8Bh9P9BTLwufmxuLSdUyuAYR&#10;QQYKAXwmilO0Ej/Dmi0xfiUC0xCAfuvb8Yz5UNqYA9tboPCMNIxH/AfH/wCB9UqFdcj0V2SD4UUJ&#10;63czSaInsK3afBHNTPHO2Kd5yB6vS82anqP+z+K0FQkoaFXeicFhFx5swNLsozqnpoOQ9l7om77X&#10;/l5QtgUb8XZP+TfFST6Vpa1wQ3nlGlGolKequMdqnlgbszQrlhAZFPSAYUliLEsOKuBzJkK5IoJF&#10;K5fx/IrgPih/xV8qgUyUh18WIhIfENhxPTQt0MDqgQ3NhNI88Xyimzcw8F4qHi1+FdvHa2wzEZdu&#10;CLzSiGGiIo5bHRbf6R75Fegf3r/2au0ft/xgOn76j/8AANXozIasP/JiB6LGmaK9C7wVu9i7sF3a&#10;Kiwj/wAlQ4CrlCnZCf8AjEn/APBI6wo5AfNvCPiz/aLf9w1qD/QP/ASPKuL0Xo8+o8uo8n/iFNCg&#10;71HnVcsf8QKJD8Ch0qyRM8UZSgClRXLckLJRxs04GvH/ACBJzKHhTtS9ABExUNKIRCiIwgqIfF2B&#10;YjLAcvcaLhJHCGgfDPsD1UCqkGDXtQCBIwyUAashBTNsTlKwTox84lQZnQY8bAkMgmFIjQDU0e8Y&#10;wrQZQCQZ5aKzhKdAJgHbNrBFchQpXIAhsCC/wD8UxgYzFBCNXIUA2Z4MoBQNTOf/AFKlFgzirjg7&#10;qiYoe1QrQSAM2AkLAcP9g+1Zf9R1zWmdcvSpc+pif+EUP+jSPN5YfBf1NOkGY82Tfcq4TjmOaT+y&#10;veFgFEAk+QOqiMFuVI8HTiFnaMI52xrkgp5WakoEwYy8CK5RUU5xALCYKNdNMwElD6Llnl+PhzSW&#10;GMGsO2pJHlBNe+c5mgoTCVrJ6Sw1IyKNDeFoMR3DlDlMK7QKR46pfs/5ji0PPmkNumL0KkhsX5Ck&#10;YQ+axNkId0CKDJI6gEonY3yaEH8YvXXwWJpCVSTt5z3W+RNR/wAixKYNRXDQzYO8ZxcuvFGcJ+VM&#10;zKCKpoU1tjli/oD2wSkiCr31oyyqG4HLwLwUk2Dkl0CQ+MqIekB4oFDu+ReJAwoZ0SUUCgwj1fV/&#10;5l0eAldsPJSNFA8oSzEUjGjEpSPewUcAlpBBkHcef9x/wPEATEhWLQ5TUeCglpwjR/ahT/tFGrOa&#10;eKbjiI4tiBTSk11BJEnd3/k0mJC7CExNqTgQQFGAAyRFjEWhJqSTZ4GnuxO6L6k2S0Ssc5ZwE8Al&#10;asRYCcqVDxiia5emijhAkc2Fy11TSKL6dZEXIqgoMgAqYk08YsKCJE7qH/BGK8RfGyA2ZPDZMOIT&#10;Ty8WbFIZv/LAFL1W29o5qSdkdXKqC0XH/EZVtQFCKCcvU6OALEND5oxgG3j+oVkhluFgehDHNZZi&#10;g8ethJABEZUBMqHxQTAvsvKi81ACA5oq83S0CBAnpOP8fxZRofJSMhYDuoURHnSkcRU0FlLtpGHC&#10;LB2kWkwnd90QqKnsoYKBEviwa/RVlEsC3RWW8AvDCj4fsb+vbTAYeXDSINHMf+LsGfm0DEGPMXLo&#10;HuhYBDkr/hqTgB4hZCHeLDtAq8xTVOJTLkLgNTDSZwNwP8dVUEBAMb6pQFASNoAQQCCvVpVGyHFg&#10;sSICpKbQgz1UzpcR3Y9pDN91OAdxcfCvOhSX1WRKhcbByabTUadqSenBIZ9oUBXbnia4WIlz/G/N&#10;JmIIXtXJIp1xSnVMn/jBzrPmoAKYZ83jaBgmTaMCRTBUoxzhRukvUX6eygAMrPp1Z1rhQ8J5pqdh&#10;coRN5fmiEpMf8W3zFTwf165U1pAnk6Bi+gPVAFaSID5hpJk1HPWzDgCjFplL2bhRBB7FGaIa/Aql&#10;mP8AgKSOAdsDLHeNBTNMhWwsAGDGtcIADmxh4yBzRTplzckTCICSocQCeBSQvA0HJFhBFE8EZNU0&#10;D3cvcXEnxZo1Cj3YBQqJB5AKVKnd4raVxkyoYJvCUeyqXy2jyYqFJMj6lo105ISUBqjxMkVJgSnE&#10;TSV15xUgAMCNBzlHoxYaR4o/45IS5WrgvJNoP/d+sIWDFo9pQvX+Q+12MGFMP8qPNAVva8UC0wnj&#10;/wBX6pKkwsnVSkMlYP8ARWRQwMNgBRakpGii4YG6/wDQsrhCP8dWUyBxcioPEaCNgCPg/wAEDbnj&#10;GSkNgqRaCBYKc1ld2SsENRNsiR1NkvtfmxQ7vFiKz/jvqpQ+aiwHLKhw592YgkHyf9Kq9g6bhf8A&#10;PJortEMBQcqB/wAT2o7TM8pNogNmRZ/sPtZ8sW+KYsmNRP8AoKI7MRaCQAEzS5KBFATjHqyAtAZ/&#10;4CmhOrKaRz4rlfPNMgrykvCgVrmcPJf5VesgQzypJ5sicqCZ+Ipn/MKuDvtqFQH+OitAo6lK+08C&#10;/qn7Ak0YaQ4mgQUM9kR+6A9Cw/23cQo2hfPaEAewUCII91SuBSTFQqCrs0XijNgyHakGS3HtYRGR&#10;Y3+EelJtjKbgCBbKMJYAHvEOKgf+P41h/wAIGkEtaykLQ+fFAcDiWUEprBIHCnyooC3v/ge60UBl&#10;2VrsMkBRfAZJJsyKh2I8qHQApLH/AKP+U06aOF1xeHxVkkWQNgNRjbxqYDARTBDgsHS7SkoWNEpo&#10;lXjo5nUauEhhERR5quR4roidMUNDWREVQwRPiqTR+aASYOZAKhlOMjmiYd6VgEXx/dWOXsaS5KQt&#10;FChjsjKA0lTyKiUAzROGFjjqfHGf4Aapq/597k6sAFwJAFjIrOf8OCjQlQRMEEW8CIRipUwXyoNi&#10;CGqE1OwAXeYySg2RG+ZUkfIRUeBQ5RDCWCe8E01QZLwCLFGFD0oLcSyHRrNUtI4Wg6s20KVnrL4O&#10;aGEPVnAZ0qUzRKn0lGXUFaldkHQW1YuFULC8DnTlAEl/4KkFg4Sr7F0Q2AgqM/lfHQrYTVPDRUZ0&#10;fHj/AAiopTpboLi/wD7LykcPipakiHjkf55opAwkegsjN2DIP2FzhCgCwOBwQZ1+gVImJRE/wyrr&#10;DNBRKW0qew+xSnMJJCpDQQOyCiVDJV7sBsWDsNN7/wCUYPZTPxXGibymf+Ov/CAIZP3dAxvUn7rB&#10;fk1BekQqLCFGg35NzRBActistcuxCjzZxF7Wf+HsKPKtQShe6HlkyANmkk9ov3hBmk8k5U8Sk/j/&#10;AMVKBnL40ZBtdoKjBRoB9qOhD5aLs3vnZg/bU1DgsFTSpmrkFdZohIzUq2UedzEXGl4gjF2f/SoC&#10;EJ9K1x9FwVLVjYorlWED7qoVC7QPhVDYDgr6dvIaI9Z5pSlu2kLMnMoZXnTQCdIMog5qeHiv3Bmd&#10;3gmK4V/7EWIrXFIZPtx5VoAIQIqCWcsIcn/g25wo2GxBvQukRffq4p7NieRYTCwIylJfshSSChKV&#10;owU7MdXgeX/I0AheiH6C+UCTPKsQJnlSaIhTBSeihhJ9isDuuQHzUgmJptvIagAgtH/mHOUp4qDu&#10;4WApIfpP2qCWJ/5P7EvLUzeAoJ2+ClMg2DV5AHlQYCQGat5KR4aRUsQ806YqFTFwlJWhNnzjOGiE&#10;Fm/4s4kWcM0MgwYFHTRs00VyY0KFMSpHiopOk7UQqHD8musMk0pREnkqCl/z4qnaRgowHloi7y2d&#10;EuFTDqiZ3hAsNF4pKTcUCRTDuhA80cFJaa/6ZNgiqFCjsNxIR4okXUHWaEIHNmlOdCNWAGCNpRCB&#10;ciX6xZapcmejih9gJstg4mDsBoIWWBbM3416WSwQKBWIGh5D0oMcRlJsDGuliqCcFgCBQOcWs3PQ&#10;HIMcCFEPfdyLAv0UJvCyQ9UQr3LIV5sXvuOH/Bxd0o+dFU8YSKtKnhE3KMXgKAcsZIgYKyoqKCQ2&#10;KRXkh+BusVDtF7y+0cGgXA+JsT+sujit6bBHBl6GQi0EDSeK4MUg66AolGmCgNx6uFsOUr/MPVYv&#10;SmhY0BNJgHbZIPZJWiaskjOzVaTKpGX1h/kHqg4KOXNHbyfi5nxelJi8j/zhecFeI2o6uiIuWkwF&#10;adUcURRyVUd1lAqHA+gq4r27V6u4atBiqz8Vx/zGOigEuanL5UoBlQtMFomtu5FaUkv/AGP/AMDt&#10;mKHgLImBogLFwaMA07/59tGj0q6Nk4qY9WYL2zlIxKuhlHf5pyKPPmiiMXewVwK7TNk8BgqmQgUW&#10;xPRnOP8AgAx28DxQs6GbOhjn2/6ohE6gJ5Ipm61fad8XGkrxhRQxegsLPhvqqGIkrym+CGsFY2cJ&#10;p9AYf/AC8DwvCjWuxzNSvSL+rzIsJP8AoETCteAJc1FmCBMWF3PDpBNklgCQADlYbAHE60dVDxFR&#10;oKJ0JoMUpIipUUQzShN5/akQuW/zWHuHxfeYxM1CoPop4XxBstQOOqh+TmaA54IPBSogbkrmrI4T&#10;hKpc/K92aQOYs+WtFTnKhCITuum59qGlk9s1DwzWAERLDoaFha0Rr3PsoEDaHxfyH4oVKdUxe55f&#10;CiwkRINp5SsMMv8AA/mliYyCUNAgiXN6IQuMuTQBwllBY/0BTL8mP+HVPDrHCTQEESIBxYVwJIz7&#10;KF6mBSWgPJu5DQZpXAd/9xRSOS42BYGUF6FCQlKFOcshIoKL+cH5eL5A4QfdDvqHmpys+cGUKgJY&#10;nlZnB5RChBGLiRFCD5AAmU3BiaFoq5fqvweANsH0YI8UMBgRMpMgAkFQZBfAvXuOqVm+SCz5aQZr&#10;lsVpoRkC8tHlnEvUoCYoAxpHmzvllKkFj5cn9VkAP3dlPCrLKXgOaCeYx4Xwi+LX/wDGTpUEBx/I&#10;/wBKC7M/f9rDD6pSxnLBKeKKOmuzFCFSx2sFmk6rVwCvalZQHeXuSaMuqHkQr5LkJMyZSjIDmqWj&#10;IqPLgsWHY+aHStkB0ClhSHuswrksSGtZyDmxB39FeyNZDwa2/h/mhJbXJvCrZ3/g1aNWzXWpqTiV&#10;1E+gp/RLs5pMl5LN7XitBXp4di8mJYeqmFFzPFdCUcKhN8Q2yUEFCjpup7m8q8XLcGoTtJRNnwh1&#10;TJc7ZwQDNSNAJu6YAVcjMVk224xpxiklDBQwKvVAiZO2o1DZoX5y9T9L/c7chigOqDSUPamai4Vi&#10;h1euyv8AzjR4vNOwIYHVlyKIl3VPNiYr4XkGX2Uof+c/8f8A8Qj6XppD/mdl/wApUsFCU8aWgtyZ&#10;/mqTSfAqTlAMbW5RqAiKEJkmE4o0MxRH+DmzyJaJK2BKmJVsrNbzU1H4vvP+XiLJ5L4x/F5E31Tj&#10;/SsH9pRLLtAqKwPNK4flSbg9kXqSClidWSJoDJaC89CYeuyyIlCuVNJboMfwFCFDZ/DCjwTqQuoI&#10;4SnkVOHLBLDUHAPNAkMOYqkK1gsC0Q77ouZEy8DeFQpef+AZpj7DRqu6GxxLuy9Yna2UyQkXoo/d&#10;Uavc1ja7LBRKbLqrAqFp1fr1XsH/AAHhWQJkuFR4L8bACB8VxHIonFsXwxjwlHRk57lJcMWAlia4&#10;qf4PNhPV8WclPDu4AmhTDNHq8sjgMWDFecFciGd4hjOyCddibIcg0FEPW80kSnYgVg9luXQp02ak&#10;CbxJTUz2LLdkOjScpfdgDS0NUsiqp29/8mrRrVpWSXNQYL0Gj2bJlkigSrk5sjHdaLCw7kKKpHSK&#10;yZ3f+Eil9PLzSPhFFSSIsL38lR02w2TA2F4sh12YH8VdhUJLaax4OD2ommX1ywZNDBEvJY7R1YED&#10;JsX7NURWfPmvyP8AkYQ1X7p0ZCnVcgVXD/6FkVIj/wADTvKefC8gfypU8EL0OmgOUkF51SEzqkeG&#10;3y1oFRHLQ09KvindfrsHd9l918rfdfZSp57774WyNbLJEkIVBkQdbcQvcsXYD6ZU2D/xY93xCgPK&#10;kuA2X5CWSEBRjxY505ysxdk7eMPguogVYpDK8TFj5flqHAPhqBCnxdJLs+Lxppns0G/BFiyVYIoB&#10;wB9X7KZ8MfiV4Em0ZZseS/JBUZWUEtHArmopwSH7KNU1yKLn5sCY8zQI0iQsCpAEDLBPOKmvGpOk&#10;YuYWA7Cn1rJMI1BxZ7DUXjg+ShEQ5GiIfN8qpDGQ9V2X8lI6zlCWOPpZBoByoH18HdeDCn2ZSqmi&#10;LH3bcWDuFHrsoDXDaVN1NFZywUXNU2mKeKoXCQd1bmCI2rEU6ml69hPJWnCSG976DQsANBRwkqgA&#10;+0pU6XLstdhyDx+aQU4821645F3Ygd2AwilWniWdiFJWhWoXSQl08FHGAfXigHoji7B/dWjmHi5Z&#10;w8XEIWCp0pDRxQH6Kw0PMf8AD3Vs/wDGl6qUXcQJqPqxoxn7rUidTJoT6qoZqkp7931RchJjkrCH&#10;JSmrUDcwXtZROMKAjNQzsUHoU/C/2rg0Elkhw2JYviK9pPiOaqBOaCbwy1/8j83yIB+C6jxYB4Kp&#10;BSbBQ5Apzru+KTMVxGwAn1UIG6aS9IcERT8K5LRo5VhWEBJ1ZZwQvkvRnwZT7AoYmkzFXFDYkVZ3&#10;Y5oHix4PxZun4stP/Ej7ua1B/wC1G42niX0LHwuPd0gEJrDBUN1ARpvywVOeb1F14ncq77w8xe8f&#10;jZwBU0WZBAbKZuMBMXjT/SqUiJpS8EaF6j4VWe4dNyTRyCxpIgbw1CieDunSOiNsiQwPVjyaeS7+&#10;yRtP0rTwQ9NQiViHKUHAH/jn6vHPd5Pd7uoI4+OlGzEnLeFIHeuBJ1JSgaZzHdQAV1UDcPd7pCEi&#10;ooYmxzQcsr1NlfKV5qaTBU44uHiitHY1/wBiiR3x8Cu1tjcwkc93RrptgKDPlQpfaozAkouANaGi&#10;ixBU7T6OKTbwzYE87V4oRHNSLEP2ppUAR4oRssgR9KoBA8D1R9PJO6GVPhd+FRrQtspzSbVy9FCZ&#10;RZKw8UI8gQf8u1In+hT+VjjN6EeZ3fUQ0+TQQGMNEnEqJQg+bZVZHZomSQHbFELF4UJGAKPOKqQp&#10;cVkvYhTnHqjwhkB3KkaKZFJitAL2dBUdglaNCcxU4n5oGnRek5qL7FZAA11eqiE0O0ExQMqDN0sX&#10;m5n4iimU+P8Ak/8AEpXW8pSQjBo0sSZweGgkTX2KlzEJaOFeBz8VBwmSxfwD8FB60SoE0yacSnO1&#10;kgc2XNCbmgEiH5oQPVgr6jTOv/ZZWMaD4UVHVBydAKvBEhK60CV7qUkBfsoJaDkM0JLsWIUiUTLo&#10;QOUpIJ/MRfgpZueqcbmjt3pg/IWT+LIJYUJh3QVd3SoulXu5COG4nRP4rKUQ1hHixYbFLEUT41R0&#10;N43JaTNVKwdKMiCh5aQzxwYmteDUE15SKAgCuO2mEHwyzwhW8MVN5oAuaCSki8KwV4ik/gsyFI6e&#10;qvih7EDyFQGVDsKOQCToKHaPJXRCXK1eIpJREq0hhQJEeaRUEtAQSe6hK07KEgfCIs1pqoCIyyBI&#10;Jh3/AOBqxmMh0U0TLAoE4ocjwPj3SMMO3Sp5QcqyUENnCcHdQ89C0LNmwQZl/wAH1SXyVUyJfsrS&#10;GFJKk85haxuiQ8PmkFUzC1E9vjHzqoOwKa/9izleUHRIezZgpFc2CbQs0cD9aJxIGwAGea5AjHUa&#10;fNlkGKJn1SALkj9aoJ82BcynpKQByWGMOMykuOLkKnCEaNy+7ycapC0kRU2fuz84oo/JiHFMeyYN&#10;AJAp8CnMaWpOVhvhRAeT/Q/u+VeK80AsxzVRlkhyrAHihmeDHm9wqEHFYAMM80AdlZA+64OBy1ge&#10;2a1xcFK+m9WJvhAbKTgrhJFNsIOzW5RLGxVI5ho4U7psoXlQJQPqoZZUYCqG+3myHQSqJntoCnK8&#10;s7+aa9LBQEVFA7uTErfNUc8xvALwj/rz/wAea5VtirfECihQoiaIDAAT/B/4sm1R2OLIQciNJP5C&#10;P88/krcAhy5pNTNl58mNeKsklkOqO4KA7o5HOFJoOzjiGRUHMhoJMqbijVnizxRDEZkNoFBD1p5F&#10;TgG1QCkIQmChFI5LCupqbBhoA3hbwC+GsVcfVxAleM5ayzfhYL3saHjSE440DHslaA9Bux/g/wDa&#10;kLoDxWgK9DWwhTJrXAsjIGhKGnmKgMkoZSHC90rx8XusSFJXES8UwBYhRUYJX5r2k9FL4klmKzLy&#10;oDBa6O6iOC/fq/Ei9j/glXcw7IzkVWBZAs75lDSdA8gyUK/BECkKSA1wKsEa1IYeIOLNGoSYCxbW&#10;ANnmqlqDlUm6J1aHgY3+GmPdeNGLMPi0CQtmeKkTT9TxSEYaHYLHR081UC5GgY4z8nuzZoB5P5FM&#10;mcFpcuSaocosTAjxYDwsddSUUqq7mNpV8lvBUD+Aj8Az9qkOgvAA5pPMQGrYMgYqMoviRFTEE/Br&#10;IScgoEIQ9ppKRJHzk1FRzooqCHuoRgVVk90AVlIOgNpkXzSdLuoqBJJVzFQBQMPuwsWcXOKABD69&#10;1uhJQ1oOBnJ9UI8L7a9rIPK9R+62vD/y+hc1bNm52ySsyXkWbOsaB6D+KIiynTquByY/5jjI8VCN&#10;UU/mXPuQrNADHVHQIpEoCQAxMCtIQAiuCz6UD8g1xSLjhGvlRed5eaOPlWuIYKcXRnzVDRFaiRz/&#10;AOCxoU6eLLIDy6/4Ts2TZyyENMkgXvkkL3VcP+vP/HmtVQP+TGooENvMw/JXQBxiwxFZBjle6AB6&#10;KyRHIQFIxc4GP+BYGjQiEK+LhawihIwA0IzGy2k8R4SbxZ2GVT4E8/xO1ANeP82CSGHlUKjCRtDb&#10;rdjuiOwBjbIHvcQQ00gjmK2ElclI5Q+GgqLpXHHtYPmwoKTlD7uJpu1EDQEQBYJOZ9D7UATcpMsU&#10;TZEVp6NSEJr1AbLZEZEeKzkH1RlbP6rsTghp5UkzXHJl3LOKj6XmhjcmhWLe803MF44oy1PTLG6H&#10;L37AxfkcKcSjYq4BmzzoChUhgnpFMxeWO1IQ+NHAg5OBZ06OH+Lmqv8AgGY6b6VQpiQZGoZyQ/wP&#10;9XTJWn/Mf0uCYQLhTlAEJquyJPLzTJAyZx/wHVOAv4GoSxgeSqLISUsnIVVpGBYeKdXbCw58WQPP&#10;VDETSfNyrkK9p/wBQaBwrBwQ4EoTlXdgblnUB2JiJozMHDID3diAy6UzolIBaZogOTEqWtE6l0wS&#10;dQj2pZ0+A1N5WFMsQ0iN8rCOKoTGg+yrLnTNNvKHSvE2gYmgeJZh6/wbIDA2psRmCn4GRIFWsIEY&#10;4oB2RB/mP/adUPLssKHm7DtR/uxnAMLr6ocTROU4zmwKbwXh/wACZnLXWSfMFcOZ0l4UbNIFxzTP&#10;mubQydBebzqIUMCuSLJ206EOgwoEIHtWIEGlUR6FczooQrAgTaAuB5Kkqj6xOIT21CUCXHtfoqzf&#10;mqfXTFPFMXY4M1SkLvjTE1TseyH5oNeBYTDTZWMr6FX/AKP/AB5r/wABA91aAdErgBTwdozANg1Y&#10;JSoNJc4IBMf/AEXqH2RQcKQkJ+IUpEiELB91MtMlETPCqIqlmQCK3QZWqtfjs/0seI7N5O1iWFi/&#10;EVqCGpolekJjCgEnT2P4kBRzJSXNkEuVHhU0+F01y/Kg17r96TqrAkNLfZeQb36qyTmzOISGrEte&#10;ijijaMKLioJjxufisDGSpH0oCiq1ioVcOlR8XikfOsnkLKY+2hDXRTF0XCL3iFc144sQI8Hi/tQG&#10;VSRLiDWxAhw+KVsxTMSpOJsKKFMt7s2F7KM0ooV9MOChXlvEq5hiTOBTyBPinFdKahUy4cGFPUOa&#10;/YBwsiRFT/ga4FW7iXf/AIh+agLCdRJtS5WT5qUKKq1AkrhuX0jspi+tF6deNs7EJqsPVQHOqV5X&#10;laLyJAL4pUQU7QAqFAoCECgV3gVZfFLpf8EzhgDqhh45cqcwLMIp0fNkwE8qFWuDJ9Vg0IVpy6SY&#10;7jG8rnPzjuRCWMYN2c7DqjsySinHT8QzRQQ4SKlXGh7pT5hpUDZhyWVAZmi5IFOevm7Uc5oKCxvV&#10;+IlA4t0USDCW04+k5ouQ9EiiJWRGFSu4+bpNcQlRw/m8M1rC8X/RoeYsRuEfhSRVDQqUKmzLTohv&#10;yFBXXKFw1gpGBWvtDimsCvVeyDqyGxGP+HhqUiybFcEU+Oq/GCdEVFDV+W4y8kkKoh6pjHijA0/4&#10;fm8SKmU/BUcexZPCK0Q7gxQ1JZAgHpcoOsVkd5X1/wBH/jzWxyRJvKgr/wB8rkf+INYJe/OlDy1Z&#10;BPms3EgjPJNUZM5c4qE4swUGgwAO51QoInAvVGcPFIMWMrJCwDbMkSISyQSk7DzWz3SmcaYl65rw&#10;UZMxQXAAKtYdAs1TDzup/jxSbzOZKlYE3g8HxUBvA80DGlfKuTxfYdheCw19gqJlzYxeavZ0IyKr&#10;SPsKpNyXzc4YMNqEMcn/AIu70yga4gGTqmO4onAVSRVqEjU48JKkGjkj4UiYSqSoU7RyPVH0BzY0&#10;/Iy1QAVeLzNnmnJIbxBfN4xA5pEooz/iaRVzLyBywNvuxsSpPJH3eean/ie7yWO8PysORhnutmwZ&#10;810Cd/4EhzN2NpIQvqqHQgUSXDdM2BPgvYqdFPvLBdRlJxqlkj5Nk8yLKAKI5n+fmxI9LmlfhAav&#10;kpfYEKOYKvqs0aLWh5syXVsQA+rp1OCg1hHnIpLQmhMFI1CDD7qSy4UOaHEJagRWIvZQZ+aqIdnE&#10;pGWnL6KW5Dqk3KBXqkwMe7I0ytPFgV/ygoUjgqUWEe6ETyrjbjIl1HNXBCY3DJUYWhPidrnGHISw&#10;FGtyxUIjMJ/z6vrBFMKzAnssVfGKjGcwyLEsMzNviyj4WHSzFmUKlf8ADhZsVUjoSqca4CYoISQq&#10;EHFgO1B/Nl5mvzdimUe7xtWF83l/FIRJosFxIB60SixiVNcjSEP+JswgF0NUpUq9tB401cK4aTez&#10;EXhcf4Z38b9gLIC4oJjotAvX+P8AdjBgp3QMsS5YGyA+14JhpVKe/wCqf9D/ANaCQovHsU4ZRixG&#10;hU+MIX0rUDRGaKm4ebEAvkdUxQa5g9x06hrs+KH8DJAFCDOiQKnulMIlSpGr9DdigYsDlE5BhUBD&#10;f/H80ViYftS1fNgHtUawpgeZackwKNv/AAPFyHdaJ3QkhGFLzGMVAzFcXVuTBrRkcnjxUBxXgKrM&#10;0owrBuCvcqLaYo4pNTn6KmA5mEqxhoXwRffv/iK0/h/FKRAnumU5WVbnimCvjqLCJ9VQ81nSYYs4&#10;IPFQJDXUQPMMUqge5KAXhS+Mz91U+GvLfv00OfFTvuZwa+KPFwmix/z6BXRJi4kiOlvhh2v8uLqf&#10;+AXcibU0HOtJDp1eQD82TLFTytFwkMJX1USoeGlkF8aqPCmtLi6KQrwlEqBNau4ErZ4wsMwaSkuQ&#10;+axETXB8qyLFzm20TGpoM8xYQwEnMUiBFMACuIG5Q4/O1CF3NHA2sFbYgmEgk5RExhBNLliXgpUX&#10;gVDPJXsfBKVCHNrWhcnVdxTRvCf3YOOIvTVkKIPdTIJX2VqMhpSUjr/kc2D9ChXFpgcBxSc6Dj5P&#10;NfB80ZKAxdBicPazTZPK/wCo7K8j2lIJk5LvCihJBnMsUkhPh0phJ6zFT86yrBnm4+d5xZeLENJ/&#10;+JhSwdyT7WqJmWJql5Z3/j8VLn/nKnzdR41RZLkV6X8CqB7q7Gp92RZuAiGhGqC9KN2RgJEWZYnQ&#10;NazhRxMRUVH71X0BOV2gNw0saWDyRQl4krKIU5LxW8F5CggUNtjZqncooOHFc/8AJxqo/wDY/wCA&#10;EB+tsmbTITye6xEDB7uguYTzSnb00AwR6U9k7Xgrjy9CtgOWwRKpxFybrC9K4EFdHig/SkTqtHxJ&#10;M097ZHvsoDzifVIQqMYyp8leavMtnZkiurycgA6ZpZij2MheQucR84/+qlGieHbhNJpn3UcSVE7Y&#10;zQqLMpJkSR7rvysipZenULT8FlzhRucXy/4Ajn96+ECnKFMH3YBcu+q8SL1qt3VYIh3dp2mkE7cW&#10;Dhp5lmJFvAQ+a+avVlOaKR5oy0ffqgKQ9N4GrAqJrlg1OVIn/hwfzHw0NBP7aoEIIER/h/42/DSj&#10;Q+NMCDlyFedPChQt9AmUCQaeFoCdPaWokuq4KBEQ3uv3SPAZDM0mD4s2HSBy80Tq4VsidVMOCKqC&#10;4P3lINEC5T5OW+tQlj7FGsi6hA7cVZjWwm8joz2VWlXAU+ZPO80D1DU4UL1EYUqrl2ENiayFFxSK&#10;SEnqq3FvZYA11ti4EkhcWjZ4VtwA+6MY95tXoFLt/wDVZHD9lOGAQnmsGwcC6HVbUKOMENA8Rymu&#10;D7ZYhig9RBOaUiHA0n3EwaUEhFgxB9FGUCm3rajYPGqc37WOQHiFIuwEyoDMOITmjZJtllzi5MPH&#10;dIi7SvQ0K4rwoWK6UJIaqRnaRGco80bwsbcJR5rBRiYRSuIXj/ocXtGDNGIwZRyaU71cPZYCQ6KQ&#10;AnOBiaBgZ49tGYW6oSSNzKbLESSyQsNUkVglFpxTkUBkqYJkfP8AyCY5602aVX0RTBXt9Nj/ALR/&#10;7Fgri7EHq/wLuUOzcJqQDHaQoCOm8HJLKi3Go/H9rnFmvaqUDIk+63XAcFA/P5UeEozWyBt9r2Vw&#10;MY0fTJE1ii7dgVxtgEBrxeUQbfApZKg8BeaGln+DbEaRkYk1IIT7WV8/4Ve1mjdvjbN9/wDOYwmD&#10;KpxDKApjkBlSuoFa+F/xQjksiZ/wvXyHdgiVyQ5UflhJZxz2okRFU3g8nW60XAptdp1R3KObQxNh&#10;Fm+r0qSsTxYpnFjQSeLmAPizwloTGiaSFOkgBW0ECyOCnmoEClsj5IBCslc0qs5miggP3ZQNfwAr&#10;dCVcFU6z4PIrKHjVgnG3kow3KepLMcXwibAJh3P/AAErAxTCqeb3GxB1RzHkx6pByurgxplYNdnK&#10;oDONRhemBoxoSEfNBzHvqzlwRgeVY3nYd2PxDC2SeU8lXUXANeJStj7nv+KSgIdtmvTktEm/wJEU&#10;PIJGURpRHWeKfA1kVsIKRV0lIceKmxDKshVvFAHpojnTGW6Aa0FZhCJpYKV+CoyNEfimLAQErwqB&#10;TIPD/wCi8wD5agUFhsBRJATBzRoOLb4Cu3J/gfhZqBY1L0G1KDItNHSAxwzxzTEENeNOfC8Kf8+R&#10;H7LmH2Lkmf5hWuhdh8+D3QMClpipZPLzXlwjRk/5yo4pFAlTevFwSJPeH+fmo0yFIxlilBxHNlc4&#10;eKbBmRiiBIZMK0TGIsJjvgUI6BAeCibhGO1Ps8fKjs51uND04QsU9CiP/nDTHUB2Bm2CFE/pZ4vA&#10;vVKP/wCB5GGKwF7orOcBxX7wkVnKGV6TQ19tfNPcNCMuO69w/NgrZmiruU1XORcgflJoPAhpBNxQ&#10;abkKMjH1KmFKVaUGBIcDamVREI1qMw8l00ObZBMmi9JZGX/Kb837BQbEFU4xR6KwJZTdLz5rjmhQ&#10;ByM8EzQL5dUKOgix5iB51zXJEwMKPZXqqS4VBJ+KPSTy1/sBf4JLfC/ms5EYmIohQTkyUxBI6byV&#10;I1aHK1bVlGjV3/gdq+b0ENWnuzleCm8E7Imjnh8SFNwjyjWhk4/ugRyAnbQb5rRhWhFIEmg/F83K&#10;i4sBnNkMrLVm936Ojtgo6TDVGZnghn/i6kOakPsroag0zQELkkOVF/BE9I9/a8wKVYvyDho7lNHr&#10;1TtFLy5OBTGQgkT/AB6oRLZw1cBhkP8ACxBThUnuKRmmUFWUw2UPIrJoZn2SYoPyuB9oji7RE0Si&#10;ScKGOyJ9qmz5LJqIdkCE/wA2uFK5E7rj4MpnxJUZHLNWMlKbWHFBTkndMkiNqQoEIfDQ2yirI3B5&#10;iIC8EzdSZkQiwAgmM40PCR2Tq+Tjp7qdD0YpjB9V5GiYtkENl+JsFXzWFUlalvovC9UszMf5iyEx&#10;L831vQe2uJrdYfmVBhx2UBHCDfzXP/Bz/gxQm6oQ9RLS7Z6FQuimEVoYPR1UB61cl7V05i/pU6l+&#10;do+cpFy/T/pDfARcDQ02+cLGVgKJR1VY4lp5IsbgZZQD00Ai4VFaRQn/ABf+RQszc/4otI4a1HT6&#10;KbnmPGWD8A+Xqq3DBn4fkHRSWR1w8mqplKBWt5P81foGwd3CJrS6Cixht5oIiVM1MSJErqbmy4oU&#10;5IE0SgHkasMfNiGJjxQiokk6JFyA4UBzTE9f1ChjeIp13EdhbhKC4Rhk2WEJhSc15ANFZ7NY23TD&#10;HnNrfEDA/wCBIAGt7N8IoqmQ8FYCHnzSj4bTik5RXWQyxSCU1MPmg5JFZmK1ATdHuiEcNB0oKrOm&#10;FUCJTj4oBYH/AAmTWCjFhQV1/wAH/Akcqu9ZYgm+7AI4hmjm/CMKLw1UEZEEtBIYppUPNg4bxIsq&#10;IsOS+DmsAuq1ZvVddSVzFkYjgtIUDHP+A4sLuhpHH+B+L54WoI8A0UCdYHj/AJkyjxZCzYw37aVE&#10;E4Xij0pnAnKGSkzO0BS6Z6sMjshE1qnQrWFkGE2P6dKAobSdWCujWT/gnadBMmZVJwRJ6FVhnyCx&#10;R3mJDQ4OiaE9skqIDzE8adwJJo0lyePwpJYltEDkbIqYH7o1nV+gUUNS3/C5sBIyZzYoXxAXR3NH&#10;RUyUDw+bJzx5WulKL2mLJqdshEVee6J5aedxeVaWQPNyFOP+QOkRI+KibzX40yVoCAiFk2w0/b/D&#10;7s+BKE74rAAICUfOH831/wCGY+MshHixNGKtwG814hl77pkGOEy7zRxqwgF1Oijk8xY6avFmEmZE&#10;NDQE8ZqCe45vMDFjE8hSelkE6WvFQBKa5hAsNHSnrCJHPI0xhUA3Ef8AAUFQ0sC83qCq4TBlJeBM&#10;PCk4iXm8gZSRAlDjNTcCdC68hhzM9lGBsA9f8KwqG6xQu1f1/jf5VULKghljsrV5nDsWQGVlBF5Z&#10;+rwEJn4/oWMkAL0UXTSZRqohWCpeXMnFBsSCHmgFkHllUQiJag8xy2uBU14uCEPUUGP+QEM1mAnp&#10;pGB2Dgu+V8Wkpt008SWOAoOYzRnVSpFZ6OZu8326bkHzQMDixDYmvC37QDtUcsbyuQCs+KZSHxZH&#10;/AYpRS7/AMZqmwrZK96f9BY3a1Hmyd2kuCHEBUR1MyLKgzLNnMb5qOUwUeRWphKsqZUOrxeAUTEG&#10;FEj5qkkI8U5l2r41qnt4CskmKk/BvxaDMMeGoeE/FgSuitmKvimUqxlcqzgtNiw8FwBdigAQ94/y&#10;7oyD0ZZH9jzQMhKQmy6ENFJ0PoKJfQ1WknEMFQD4kApFFPf/ALZESjhizCT8JTdTfL/gBkjhl4hA&#10;yKbryglIqURYQ6oHAJgQF8KGUBzzRl6vIisCM1dzSeZZaA6xYMweK4V9XBkbXSXughX88pkytT+Z&#10;U6/CdqQSK/NfHTwWLqgc0DpZkNGBTi8MX5AJpjlKVaDwkmly08u+ikxowMn+A2SHHL2/4AIKFQDG&#10;INsp4oZvKKknjDWyncuVSej/ABQ8lgizTksKQDmrIlfhGgVJ4NAI6JaAdEcK7+KdHw4mmpT3scQB&#10;5DUCMM7nVm/ASLDXQehQqrB8eqqA/VNPV9XuJCf1e1EWSl28af8ABjAIyOGkPFl/wIwH6nAq+gry&#10;NMSlLYnIcKxoCB4N4b8gaHkjgHFmSUPuzwDegfoqGypmg3zSFGJeYoORZ3xeQ4Ej/J/a8wRhPqnx&#10;KkYbE6Zs8gP/AACGANaMgF2H+I4aRiZKJaCkihD6q5nivlVkXiqADgRiKEaY5QWxMFeVE0KCFCHm&#10;vs1iF4kakIyK8MWVczga4aTy3yrw6vDBeSJ41XFgThy5m/ww3dIeraOem8f+MDPmzIH/AAxF4s2a&#10;P/B0o8JmiunDYn/sFNPooIsvoqs1En/BGJqHmhui57zZREXiaYzFF3uhZGKo8JqTi7ABoeaRz/Yy&#10;/ar8NP8Av44g7qhRLxJhoSgAebIOgYb0EHbTGOVLYoEMESNFYeh3XV5Ce6gUDOKpiQB8tQLRXDAp&#10;SThp7BlaoxQcQS83kuhwCQ4qFA0pDuIjTDcqkklzf6VJ5UXFnuyDwC8XgV4CEp+lXiQqGPVi/Msv&#10;kuuj8VJwPhoghYoQNpZpQpH40tA8gXWP+IHosRUlLdUPSw/8F5b3f5lUnCZWUq1X9CvYQKKy+ASu&#10;AcJLxr+jXBkTUWZzg7YZOuakOIL4XjK6cbfpP8dXkD2qokBM4djngTJwVB6Efu0YIhUQOK7MqTQW&#10;CQm2h8VJRY5qPaZQ7JnlkrOQYdLiTx64vUoOaiNjPd7wQCohDx/ArNME0QUwBZbNidyvTkoZQgh4&#10;A/tS0Gj+RRxqgVvaogR/Om3NhUoQASbCCeQImmQTqCkOxJYUYjkf3VznPBpAhApcoS7EViWeQq1w&#10;6pHikOGY6ibxLynijqAg2OikxGQZSASyohzKTGxoL0/xWJAR4LOiSJqhVoY6pSPmuxZLgoFQTFYR&#10;eG9Q3KQmYTkrbA5Kh52BiaQ65PnbBWyMiRF2Su1EZQdJqngqKNV4R2JxvqaJQV3igljzUK5Sz5uN&#10;R5sTRn/gIXVFWXDKbTs1pchtEjMaonly72hINkb3TxU6rEUU4t7hqoil/aTlFWNmPFXqh02KiEmN&#10;7sqyUE/4dLDL+1ai4PBSA9FmWch4rr/1ZyZ0Fly4iClESiGXHR7tDlmMPiiR5M9f5l9HWNVPKPNI&#10;Xz2KT5JhQy0DQseUaiTxYtDZc9heGc3IGXLvV5ZrLZ+aAAC2xEm4lEV5tnMbUMQRzI3GFPlpA1DR&#10;FVJ01HuWIbC+KrX8L6BNOoxGhJJqdSDvNDaXKBImgB1FRsoKJL70Dbq49WDxd8UJvdnb2o8UKWKg&#10;k6SoGR4w5UDmYhioZ8XIxxRxDEkV0wF+KhIh4dR8K0SM4GxZd05svY/4JIHqjP8ACErIOcOhhaJg&#10;R8NUYATDRQjyXp1okDgjuqIAZCobGKUkvAWF8mbxQWBPheLiX0vCF4CCsJg90aXoQ5aQRy6LUQwB&#10;I5SSQfaqZNDCrKv7vV7oFb0nE0jJQt8cKUebwKfsEURVa9USdtUjyRQR/wCE1QdUqA4cZWFvA/5O&#10;7LrHBSA6TxY0BDk0LB+ZaBIApkiRyPFGI9KBsTZbceCuG4hsnJ0lXuo0xmNrcqomsmiU5FVlv/sF&#10;/wBhtDPbCZuma6L5shUKNqvKznFYrTKP+WqIshN3XbRYyWOJp/5xEaWSFVOF2LMfP/AAmvVEObdd&#10;sHi45vpVPNYc0LKqF2idVW8rr/gRjKXqkYUdWWmowaHaAl4CKIDwCzeR0/5Z4BUIzqt14sFE2Lgg&#10;mQUFAF7kmwaelAEqCPO1Sbcn4WhtGvElWSNy1JqDD5CkrBdARXR6Z2qXDD8VJISOqg4Vkgq6FEMo&#10;Vx/xMxyiyAIsIC70JoGFGH+fddUIzLU7LI0eTq8xBliASZPNBxhqZ2kWH0psySnXSqKOgmiVGSGq&#10;GRJke7BOoodoOcH4UcChKZbvTnRUBKH0sz9NfhOwV6gU9XVAMt7r5KGqgkhgyg5bo9V3z5euKSw/&#10;CWSiSEXHBThptXH9AfzSSimZacl59hVpkoX/ABPdaOLwvV4sbLaCQxoFSSg0DgJmnTpJp3t5Hy0f&#10;ulRLEHAoKjCBeijlP+YAwgkP+NhQYTyiNdP+Ae0LFIP/ABFXyKRYNR4hwvKXQCQsJZ/uyzlqBK+F&#10;jRm9yTcLHxVxi4CLZBAeNVHIn1YH7Nha6VkmAA1CnP8A2JO7qOfakJgt+CgqAuNpiLxPw/2pgszV&#10;UMhQQJyasjf4TUQJ3X7sFT83q0DwpvbhpCmDhcWD+B90B4NjsVo0ohWYGVdtGPr/AIx/k4v4v+FE&#10;SNFEkOTdbQRrgOaZk66OKjs93kH/ABATbwqf+XF5/wCe6gL7k/6QvFpWyaKUqAWmqJPVKG4Z/wAO&#10;FnaE2OlHzZ8VDmzNaq7debB/zvf+wBJJsL4iiYqGAHq/jFoKTNxCBtAUNoRBcjxTt8AeVCmgrqhW&#10;PqPInWMHH/HmqIL/AIIhUUM4/wCBK4+6kaq3DfdJCDO2FxjiSW+CeHj/AIF4yhypztmS0I/8NQW7&#10;lQ1o0zmgkoHxRPD6WkCJPpSokMbc8lI30pt/w6vJcB/z9VVdNf5uDM9kuyQjjcfGQPFghOAUHhvI&#10;s3zpqlHI0cR50QUgkDCQrJAt4oRQC1zoT7FzSJjHIuT4kKRwcOYsobFDqwsuqjj6Uz4hXuuDjKdU&#10;mb0Uks3wf8PxT/ob/wBPH/A7ZVpW9rBJ/C5fQ/u7IwZXijPE9PkLAjoFNAFwOMP6XvbAKkkxVEh8&#10;PNBRhmbHz4sivnuyc8xY6Rk/+wCvMyrdUNsmTj/M/N6hUmOVyWARZRGjRCSfK83qP4skOXmg+k+F&#10;o5DujDIHooc36qVT3/ZTiJinlvLBQASxN+ofxf8A4Ccf/Spy/wCd7iGj/wACn0QqFEBxfqlpeMS9&#10;/FhB82KKzHxQiyiBZSeUBhuR8f4Ue7gbKzwDak57CjF/xPVA8ASJix/g5gug4ZwmkAnsOTyvIMe4&#10;VGJEdXLIUENuCSXhwdUgx1Xsc08vVGO78rK+r+qVRzSQ0P8AnYR/BS+e+rgYHgKrjhy18v8AjhUh&#10;rqD/AMQnFKCszWWh5rY/481UpTfYAFAqXgEUTgJacFocyCaLaH8UQXBMS86eFxQGFuZAHtYCR+Lg&#10;U+kXKINdCtQvN4UmQqX5hji26iFclRRNJNLRHLKA4e0v3f4Mf+ibeUuzV24qeFcrnKYs2LZcPdkE&#10;fmsr0JebL5BJFrOykCusa9UcBAnDmu+nE/48m8wD7KdZE8/Ncmi/HfooHpaCZoZUn2Vww4CkIAhL&#10;gmHo3B6CRVSQGdK/P+H5qVZSmKkZ62wSV0fqoDMRJYglT+GlHiERZc0tE0HufH/0vhcKxBxaQ+QR&#10;lYRJRyM2ZVh7b1dFrNbtP+mrmvH/ABL0v5lidrLIZN7ok+RHmxUMHcURB0fmxHY7/wCALRWOWxgy&#10;sPFIEQwzcAEuVYKPOHppPIJUiqjY5MUCcMctDEBI/I/igoka7fEnHviyIB+aQYDwUHw1WBzrbpGk&#10;C5rqixw06BpAYtGJmYx+Cro04okHzfAktKR0/KCH4Dq8ZTx/zpE43+R/4gWGzkJChE3Cay0VqCvu&#10;nHg11JVpWPKtICJvGID+lOCFQ2TFH8RRysK82JDBfin3LMxH3RJMeZqPmU0iw/5uKszyTDxQbOOb&#10;5avCw/ybHMQ9RoAEo+NFzEnnaKBT2EUFYjmy7EeKma89lB3fCUOt55rGNzUHVYvEdFP+RIKJFAlJ&#10;9KrMSfKjO6/iqIqvNf8Ag7RtP+JQsVIqxzYqI/5OzTIoEYkvkisLOtHwUmMfWXlGuHzZrT/zXA9i&#10;/Q9VQYs0AZJD3QOLxUIylyAcVhpAe83MOC4Iv8UVp1eBKKgLkX7VFGVRODhI/dxJGxXPDhVTuUsv&#10;/GGUxrZFYCrmaQzCWk5miqcks2zIVQ0CTjNgTlo4GM+a9zFZzEjH8rNGZ8xzdlaKWdGiALKQlqmM&#10;Xt6KFlzJUSYbI4fi9A6PVU1OXIeaFJeLCKiYCWPN2L1DL2lUQ7o9wswDUcrFAy810Gieo5rVfOmm&#10;8ZYuW+I5oG0SX14XwcUSNvCtM/53/wA7pi/Nkct7qHKP7XgDSDj0V/K1AC/IlTTuCR1NwgHXainP&#10;B7P+nV5UEGBoFRPEuYd2WPZtHX1X4CH1YkeaCLMf8SAiZP1Zic0tYXu4MJojBpOAeCVSlPu+wioG&#10;tgPWD80QrequiTEdZn8Kv+ZScqxKrj4v8txCy7Z/5lBKc9Kd6PdUqCyBBRCBnylcTRNeAFuYq1Y6&#10;p1/lqMD2pOceqeRHqxQ86X6X83It5qJAlmDnc85VQXvNI3gUHEZd0JEEwixNIRNyhfmoxFE/C9WE&#10;0ObHMxtXvWLp6tO3VZZ5Ysg5UeofanTcV4m+aTm32z/xjitkfWNeFiiQQvF++EuSJU4RYf8AQo/4&#10;beL7VDq+1wsVLrHq/lZxHjSj/wAIO2yx6AuLLavJIiKump0HFhGwNBe6AFynlpXQbjfFeIqA9m8n&#10;3VoK/wAVcuv6XMCh41T/AOZpNHGsZzKhlYo3Ddkz/wAxvjYOZqKWD/hLeY/NXQ9UeLNFlSadEz9W&#10;MFNtNFgpVCfjXcPPKEX0OfNdHfUNZxfTtmQw5Sv2Q5igGkMk/ivtMpgpn6lBRSZyJo26hWv+PVSc&#10;5shTmgFe7gky6mnVn15PFGGg2xCsvREJdUDxWlLzvTp3WX4Usgx8UOBywlS14/4i7NKf87UY+uPd&#10;0KhLsRQqoOBZq9tRyfzV+S/Nd1RC4BKhNx94f96/468uXUWZ9LJnJSgeCoXgws+8Lj/GZqIT3E1K&#10;KEh9Vj7nuitPxTok2CEPsrAYcQy0OiIpxtNrBeQFy3+62CXwQ/z6vW+YWKTpvk/V4/8ASZDaEmXs&#10;Hw82SgB4KIi5FMJjzRiN9NJG2KdjTksH5slWcxGLFaVT+LP5CAot8dVnEy6RNmCAX1RA8XGOu426&#10;inLtp7XYUmeC5Fl2LEGzbxubBumxqpLykOSn/Cg8P/C6/wCYpa7YkbbNV/u9AH7sBnONa3lQ2lKX&#10;KRFbzzY//CsPvLNWfhX7AoA9yoRdQ91ntdEeaNp0dWX0ryXnP2pBDljTlFqMj+KFkPzTl6WIwPqj&#10;jlnuxZimctCdKLpqIBICiYmmlxK0IXPNdokhztjwhpjLI4bB916Cysvbr9lnH1si7awsADXDe5Vy&#10;yPS8yJvM07RHzM/wUQGCq7cZxZIeKScfABLqYH5JF5i31eP7wg2GBJBPiieBOjgpABphNJTvc6Og&#10;c/4D4sJIGcUFTYmCiDGZs3krMPigo4p15KKJnTUjfFcZY+rl8UMFHJcXbNRxRndG+LjYWP8AiHKP&#10;mpYaQi+pJQlgo8WKLm8DtRg4fa9j/vFWm19TrVjhOZLNVBb5AVfq8poKLuRCkgTwgaCwJcOKdT90&#10;eH7uXgrONWw/OpiOv+RUJGTz/sRZrXKhDmZ8h/jUHizA0hP0/v8A51RyGYJfj/vMho5V9Aaj0vOi&#10;wOKGKmKoASpaRGH0dpQ1PPcUPHEH3YBxYGMzpSZjVSH9rkf8JuPkfxTTculk4XhUfSUu7MRRQkXT&#10;4unkNkYrAdthB6RT/kUbpc0fBvF53qiP4aRJXKNDPDzXfMMsVcmn/D/xCxS8Xm6VW+1fX/4RT6aO&#10;2ErCWnaCXJSKkOhWTp0RUhgerIuhfZ5boFkxSIHeyk6isTVkja0aCmkoFlhUS8K3Fp/NEegEk/ND&#10;3kxxUWNJwZo35TqgRYxU4xE0cjnaVOZqHNw/5yKUCwXi0028FBTD/NJSzL11/wACqEgkNAm2IQJV&#10;COGbI/moesmS32qZRoHbMJWC4VMYTbB+bK3yKql+6xwYimKQKReW89zi+SzA3aQvGnFzt8qubrLi&#10;QXr0KY0IKtHgamQr1r61jJC+ZiuoZ/Ky9v8AHq+An3NV4D4Kpy/qovNBa/mjKvoCR/j4pob/AMBl&#10;ClSphjBQoF32mg5p/wAUf83L8XDPyoeLEgJ2fdOfi4N7qzY11KwdBD3RPhB4oJ4sVwKHHj6q/l/x&#10;guJY/wAfX/H/AJy4RsfNMWZ4C/v/AHQ815lRjz/PX/gHJ/0KqStF+2w/8DeX/DIbh/NSZPRSM/zQ&#10;hJV0S5Ik8nuP+A+D+6wmx9TV5SPn/gvaxXhTH/klRsoewiqGKtoR5WkbwKSHqgy3yqpsqKiLqPy+&#10;ruUe2F8SFJO2XgmKIvjYmjv/AA6VKf8AOv8AnFP+I/5H/Bja3bReSnlgsiDLUO6qhFOkVKSJhmyZ&#10;+xQYB4qDp5JYoKKRBmgIf5DNP5AvuF6L6PzZeAenBbl6OJCzgRgQVe1JhigeEYi/6qJIZ3Fh5Uua&#10;YjGoj7iEAeaFowPHaooJkf0Fjf8ApP8AvOVKcsRH/D3ZeEnZVjI+P2KhOXk2SgDo6qZD7UwXdClG&#10;5/wlPU/VQMcd3wOaU3/N/wCV9uGyGHL3dvmsYLAZ12jGoEGjdO2GtSPqp6Um+F0PhVJtQVgTdKzt&#10;dKiDUWKVPdMtMUhDIE0LLfGtI0KqXDy3tq/FThJRAylOl+awS/8AClf+ZnyNnleM/wDOAoDQ9uAv&#10;miO1B/wRB0a5gnuhZYb/AMA5qkd4pMG2SdrO5H/DYwS/ov8AT/iL4PJND/FBeafNF7vK6TVAfNwX&#10;ovAwTkbPgn70BwIOov8AdgLyFKUbAXhu1RE6VlS8qz/knPgmjnM3zsBN+QXvRKG6sNgIPNj03Pf/&#10;AD81hcClElcPi5ob+OyhcaLRSBQ/4FDTb6pff/O/+Of/AOBoSthpmGJpAoF4Y058jtFggPQLBE+0&#10;JRLnS6tOnEMKAfqCpTZEFVXHwHopi5ggpshc2jRPClShP4NaLI7zQtsCmFUC8qU1YTs90Awioeyw&#10;6VBseywwcv5WbPLsWEmr7pIpv/CUr2uoV1Rl8bOj/HlrB4owx4qzO242tGClIQ8ICKlyp4Gh5JMc&#10;JWgDR56olGMn+Bz+q+wPzU5lLbYhm1ATv2w0AdCT3Q+TxdixBY0jysUnkw8JmgU4O+O7AgnX/gKV&#10;gXhFH/DneSK+H/KJKYazFMVEc1HVYFKH/AjnKUqJo/wND/6K9loV7lWCT51SwfqJUKpkfheFy+aL&#10;7B/N4vOohZYOrEPioJIgkWPMHQiFBGGiKKFMXBLzvrhRYj+VUJdPih4Z5seFK4vm7ETMUeS/F9yr&#10;/nujA5JvlsuirNsUDMUmtj+8j9KdyYUmlAKmEWIn/E/dBJ0cl/B1QOSgc5ZKEtnixf8AIPuk7ZZU&#10;LIAYZwZqwWZ7Kilpm4NyLpP/AFz/AOA8laIMaWJgH7RRCUXqkSh1czWDwwqDQ1lLKpJ/WrEQJJwp&#10;i/ZY9lCork1GHBk+L+yX9GmGuKKE/wCIh/6dFKbtd/6gsH/k/wDE1A2z+yvD1Z/fpS2WBxRDmTPV&#10;Bjr/AIM851tW96hNeETUHBfCX4vIGgJ3NQcqKl+xZX8VBvkspE1hD5/lQR6vzArSfF6vd4rW8f8A&#10;GT5vIb4JNRf4xQOG3JuMbpvVqgplxVBRwMc2SfXBYeOE3zUlCFRrckH6X/wXkBtIZ/hVKoiiQvy1&#10;FjR6IaFGg80d0nRpfbgpqBwDQCAiPFkkVaJAMwjVFEMPVeP+O9Ma5CxlMR/wFTNR82PdKI/4fFrO&#10;OdbL3nukck0eirSzw1y+RNYymdan1Ti4a9vNT25QA2KCAJ3E0GWViZ70BAmT4mgYUcbVOTlifwoJ&#10;L5NNrDl8VSOLgCJ5NJq6TNKocFOX5aefqmZzeXj8Nwvmtx3efdprMWTnJiiBo1j7rlZzS0O+ThzT&#10;AA5iE3OBPIo8h8Wf/Bf/AIl7g+q5jxJ/NfkRY3mHiyR4eOqyRs9u2KEvMIKTVpKGnhRQ8EsApAoV&#10;P/kVP/Ir/wCNZv8ASf8AQBHSzhCp+wEgoRFld2LWKTg+riwwiIKAGXPjq+YRxtDglk0R4NkgzAWk&#10;z3PJcYWPYVCxUCXAx3Ynwf8AkQHUDe0lITqWfhsV/wChXXF42tWKhZNKm80X05G10Hcr+fo4oGni&#10;aQTjahFB2Qbqn6hraOJgdEp4Y2aajGZ41Qn3NQksKbgR/dJAifimIZimazVJWIsGuZefMPmgj5Wa&#10;ytwvZdnxVsZNa/8AOKhuFydrSAQP+PiyKCFJNkkIzzaBkPuzEi8e6SuwgnOWT5VhPDf+EC0QhK03&#10;bMjMTNbgvnKoNLwHNMCy3cCqdI5pqFBhk/8AA1SXE0Qgu+aQVdCHEiaHrIFCvdCtmbx/5csoo5dH&#10;xeG/NieL80m+qLirIq1Mc59FXoWQsz/wpEUFfCV3ET8KdW+v+AyXlqSQ1JzL7L/gAIHHxU3EWnXj&#10;YvhQYJZ+66bMHFAZSHF4y1johZ1iVI1IFSy05ocSYChgYA1M5/4U/HVGK0INjg7qh2FA6ppEyAm2&#10;j+RROGMLmg+jk1XySuZQnJdYChraKkOajnbNmPCbC60FlMpdVYSesmkIMgCfBQwMiShuRY4sKD4d&#10;lhTBhhhYRt11vY/7ECJPZY8N3tRdE90MoakqS8icUf5IBXxIDV5BerEAXnLVAjKTqdlBSkO0d0gW&#10;cihQUQMj9KkIpmOJi6JwK7hTUKXxA/4CX/mVP+OP+KbM8Xn/AMETlCpNi7zWFh4rrcWGyhKrsmsD&#10;K0LkjzJZc4UlNAINLMXpY64/xP1X2RKnHzP/ADUfLrMsuVh8mupadqRZFZUUYKrNZ+CvEeq8in/H&#10;/nF4boHinKOS4tAyuehvyQVIaKKzDhijkCfauCAQkoAEcWIH+JuxY9yR4SiM3+K1ApNVSG4IiQiF&#10;odXDtmaSTZidnk3L0DeTysIG20STmyHK61oUYRfjEf8Ai/55XkrjW6KY3/kJQXmvv/iZnMvKqtmK&#10;P/DWWKeiby3UtPHi8v8AsVJjmExYdjmBv/AvQD9qEXQMvgIaUX0811OFUlCu1hERnu/5NrDkeoo9&#10;Jyg5v5JCf9GyCKp/w5F8Fkrwes1BZWV9v/A7ouymOCkgJLYImoZcpI5KUuQGqhUpHSf9wgs+a0VG&#10;A614BZF/zEgD4E2SRXQpCIOrvyoCI2wBxALsUBvROhlnSoVAXEdUb3eWo6s+qqndIssWxSzIrli2&#10;WlmyG0FA/wCBZd2n2YVrln3fAoowKSNaCac0z2baQbzNWxZRXKUO/wDkUQ3nZUksUm8NeKeL3dJs&#10;qEwwrQ7JLNjcqAyE1pJvNcSDyFDBQI7WTnGfNZMZegXRMaSosJPn/hAr/wDBte66L1VSt+qrLxin&#10;/H/rivx1ZYvEL7A1et5byv8AKLDNgGtalAOTiqwT21Ux14RaAVJQIihM/e9AIBMTQQBKzhoUpb4K&#10;zCDwYtjMnvNFGqWTl3jzWE+hFEQPylF1Y2ZKr2f8SeTXS+rLXyZT/wAjaYBIfCuH/BX4vpR83GxS&#10;l+MT/kWlVYaTRTZH6atMoc2IvKxXHzjDm81JaReKXbpm4yOhUvB83/LOrIzWQKTWJrkOSPhZqyH5&#10;rIHpQDTLif8ALqoVc/8AQHxC/wAX+C65KI5p3Yex1U9X1R1ZwGJkoGEZ4j+xVQTwYrTg4Jm1HDzS&#10;Qsr1Ua1617q1pRC8mhUdNlwQB5pER4EVzQzNYElHlJBfyaIAdPTRGhHUDTxHmyHmrDxMcUmMpvPm&#10;8sbBTFIO3nitOwtQRSq/4E/8YVl/0MX9NFTpsDh9WegMBaUUCrhCiYFeykyVXfimfbS7RlW0pxSl&#10;5U7NS8V9Vs1oGZIsIMtMKKh6Y4KSdHyaTVX4XqQfmpsD8pqfV5HH/BO5xSH7d17nF81MFIHmtFwU&#10;3loGocWYpra5CYIbz/wUrXn/AIeqrPpdwrtYmrldVDo/Kp5KpKUIUkDHmGsp00PC/kLLKgwyxW9y&#10;GvSkQfQVaqmhNSmSMl1RTxVDcX/E6/dfFUjLNk6PFwDg5woEpn5m+uc3isO9Kz8FcIhp0Q+6jzcW&#10;MWVE3wb7UIzZuWUcrLizN+6NNrpfAsz2UMYUL1Wj/wAuaVNyER/x/v8A4BhIR5LqkI4mLCxE78KP&#10;/Tn106Tgv8vX/aEAeIRQIov5iUQs4km8mDWi+wVFTdu0/wDHHdWA+aWahGxHagmX/kAwUd3sAceW&#10;xXaaR3qiI6sCl+RZgpeEpiqOq+tX1TAadeK0gT2Fg117pnLHTWclL+rKbz5szWBzjqlWaYmYqRz6&#10;acAOyNqROouJJWTzcsxVu1ksHhRKNw1f8sbGFjGFGcCr6rSCsLy2om92cm+FUApj4kFQeMDLA04D&#10;I5mlTJAywCwKzyyNKf8AJrvpWptmNeLxeaRy2EFSHisnxxWaggsUUU9pSAAdthXIrrJFVyxSzBJd&#10;pXDBT1Uk2uc3VmOr8Ljf+AuUG+BsY+rr/gXqv/Ui+Lx3egCyyLjeChROXQBsN4tTkr68FhuHEpSg&#10;I89tfpISlSmC9oqhMGYYVqEA4iFH4phUdU1+Fg4saGJn+PFAW3TB3UXKIbD9i9cqhIvM8XtpSXzX&#10;rdMsrFOZfitY+iiRipFyHhXGmYj+1jy4qZjZiqpfWgU907ZZDLOP9AUHP/CK0qo/87iKOFLtaRNh&#10;8FcAM90y5EJGUGpRaP8ALr/rYP8AKouGh/we/wDkhEJlBZWarBrGIz908h9jmn8gMUlgAxzR5IOS&#10;iUhQRY1DG8A1oLXy1gBkDx/0MdOgnikGrQaeKmOLMZWYllJjio8VHilIncAUakg7okSUe9PK7b5C&#10;OzEvHZlgIg72KJ0qGEx4aDDvDDSP8DdQEndywoWOCeM0cQm7CtI000kqciyaEWXmiq5o7noy6aws&#10;TlZVuNyvP/AMKjmDCjUHDAj4UC0rZVZ+28uR5F6+BFa8WaU/4f8AFUmuf8mjlcFCvxNmHGWIQb5L&#10;+1D5TcAK+quBUcZVKQDPFicPpNnaNdMYyofiptedVHatNV9hqTbviv8A3coqAboiRfC8liKuFSr/&#10;APAbOsJoX/wNxvPOmAV4MtYEIYPm/tAa2XnA5NHHisDLmjKiJJuqXoioNBYQhLSzGTxRNGgGHp/w&#10;jizl+f8AhlxN0LuylwixJf4fNlqyVyEsvZSfVnIJkmld5OqwEMe2viwmaRIBmaMk33lEDBIs2lUf&#10;+Sef+fNz/koxyVul2nt7VpKn/IT/AMMT2f8ARTCint8057acqb2gsrDnWKkF0/4YjbHN5/Cf8NUM&#10;I/4IxlE1yoVhOrype65CoRpvfgIQohrPkZo2wj/zqBGZeBToqBpouaiSgAKR08+Lvd6VKYYmvpkC&#10;F5bunbxsTSvNfNWvgVYlOVt8ZSNQUPFj2WYRY8i4lFOIpqaUVs2EsqzOqUbXK/8AIGpofFhZimaN&#10;VotjW9K7wo8FbARxTKp3mhWZof2aoQmAoU8xWvF80aNKXq4f+ilfyrWGKZWCSClwHy0E0XooB+U7&#10;ZcUPRlIWMmyqVTZ2wyKAc9vmjD6L4ikxxdmQ+L234H+6GDD4vEGXxfYFUMP6aeLBzBT1/pTyfd6n&#10;GOLw5Xm1Uqf8ABKQB3YQScig2BZVwnLB0PgKiGytlxruYabIKdFYoDuQqX0Jj4/4cnlYhwhS4NUi&#10;mZuf4c2aFWOTMmhRVoMPiihP+UKIcCzMdhpQIFIx2Sl8qcaWT0pYgHVVJDYazRhET6oAzCS9SUv8&#10;PVBUP+Mnuj1fd3rf+OVkn2elGoVP+MXmwvw2v/JeKGChkAjpu0n73EJ9VDhBUVhJYqAhAzv+HdAo&#10;V4K4yQgdVySX1fEFJszZaSPNFBFpxREgES2zHuM/+gEnNj6pxxeRgT3zaACBmXLIPM2JiHZyse2+&#10;WmobNsej5VU3FCoyyUkxR5/7Cc1FGyxILy4pzY8f8k+aCxSI0BsvF7SkoKlR6p9UQXTVolhX/gBa&#10;m8XgXd0QszmwcJtKjXipn/F/+Bw0com8V8XdZ3miHksyTEu0e/8AgVLmn/ndwFVWh2HX+vVMo9K9&#10;7RJj/iGdb3VPxNjBD4W4AjsBrqWsKiqBmJSUXEvyUIjHBn5shxRB0qYjlf2WZyrfKLQAZFYoRON/&#10;NlIMeSKIOE6f+BjA5mtELxqB7ugJXjW/njNmEZdarcQU7L7GBdc3/A5f6WNSLBjBNPCCjMQmbwEa&#10;I2dsK1jXTBCRSEJs+6lkFbwEr46TPmvAbewS1uHK8XEIOgrwoTCf4lQYhMTTd7In+Dy/i5JcE1ea&#10;I4qeLpzRim8NRjE7R5DKior/AMJWbXAfqmF83u42XCgUxsj4qU0JOte3fF/2nFkqoB9Vswak2A0p&#10;9qbEA9UrA17FCQT9E1us6AZo/mTtAasf9SI8TY9KtVW8NbSTqm3yn5i5IFB4pCgUEbOaVV9K0tVe&#10;LO+SmKsWbz1sFP8AgV3zRcbRA/4qcpo/8BeF418pqqFSo1bVvK4bMkCtFd5vAK3qvdj/AIP+v/EX&#10;P/TZ9WeqxkO3JnC1P+DVc1Nmla0rowWSkCcpsClsIaLBT3Y5dV0dLzZOD9V3wGCLDSo7VpsdF+VU&#10;lAhm+EYoz8WSjhoxk3al4JsqCRSJU11FEBB4SbxEh6XhhSoHJQipyta0KrUaf3UQ3B/w+LF3/wAJ&#10;mJNA9P1eBlyn/wDBKvny0JDyujzUAc6H+fNV9/RccQv1Cj4LkRtUDhd1mSO1gFFcnmq9M5OymBYu&#10;i5S+fKcT/iHeU7vOsIUOsIKfJZVob1Pir7jLcRhkfL/xKrMtKe0kvR/xFDIE1g59Sx5HgLwHNR4q&#10;nto2B93aZXvKIJIeK3n+rxQgWzkn/HmlKqRBxemaq5ZWD5oeKP8A4SaedjbMp341PBUfFaacXSr/&#10;ANQVkRQP/wCFmCpYJY1/4SmjYurFGf8AHAyrSbKthTE012VZRtdG4zWTBXmv/HVOaU/4VWf+DoHq&#10;ojHEpPf/AAiZiwEWE4s1QkZ/0RDdFn1QeLCMog3jRRnalsZ9NY3vY3hX2RioWbhySWktynCC8dzR&#10;VVyPEF4MH5WWSOZTeILhOqMZXzTnxYv4a3uXK5LKUf8AhIVz/iT/AMZc4xUehjzT6gJoDQJpJNWL&#10;SH81SCfKkBxJ+SI/62804k411YEn+Of+AZxjoZgqGIIuT3XHywKAMJf+CEQHKclcjKCgfSmZAiZP&#10;/srpDjTtMBWGOC4+OXkpAo8h3Teb5rxSod5/4Hz/AMDTaZVkssO6lldCtgJXMWqwBDJeRTfWPFI5&#10;a+9Vw1+RDzj9XnpeDCgcBZKn/pymuH/q0eWXNcVkJLIqBU5/4f8AD/hcVlnLyr/wn/BoE/8ATSwR&#10;U2gNAVRVYLHYqMVamvFStLyqqg/4ls/8c6m3lRVYflQ+d7t215/6OL3Sn/RvxWpIjisIS1XbmTY0&#10;YmF/0RYNnaFy1eV/qr+L4bLMlfNnotn1fVL/AFqMJD5pslYeNSQ5iaia6pwLJLunY2nBl1Hi+bcn&#10;4gsLIPrW6QV7bwCDwFSSRqE1xLRKj7Kgo162zD97ra31esmqOrzuNc/8WlDdN3lZ1XBmaSo5MMqg&#10;PdTv59qHFkpCBG8S2EH2s6myXyKgqxUGjWerAyBzDC2N7S1QiQsg482dyBo8FIuSeeJpApDJXVBC&#10;RypPHiiWFGKCR92RHXnerpd0UKT6OPBcqlJyeK/WpwF5l1R9Vx+atHzZ5rx/x/hLj/oFjeVB1jUc&#10;KI/Vw1RGsMoDhqAJx4LHYb1BWUhTU0nHWyxVAiFBwZ77szqaCOLP+H/Qo/5a8f8ACuD8tY+FaT/g&#10;aViUrU/8ylOKrpVlf/wNVKf/AIEsWd/4v+MWalHxUiqsprWhdLAqnigWP+C86m0UKC60Dr/kMu5/&#10;xD5d0nkZ/wCFKP8Awpx/0QABsqbdqhGxWap/5P8AxUNT1Vr14uH/AIEpGLSwBl45QEzzExZSNsxt&#10;bIRSv/EWX40HITpYEIWJw75kKOBGxcR5Q3dHWcE0fuyJv/iFIQt8ksvP4b7j6vKA8gxRzDzXth3f&#10;Sk2AzQl8VptgIw1/ks6A0pQ9AOtx5+T8UHqstAgXAQKGTrjPPl/juowoRIrGMGB81Q93SNciw9H6&#10;QD7F12EEB2qAEmBzkmVEIQeBxXRgTI2ivwIOG52zZy8P9mgojinukg47NFKn/AZlJaBCT8UfCwXo&#10;b8DBrxX/ALybP2f1qpf8RYo6VsT57gh3bH5K/wDAbzfI7rRhQC0McZTf+Z3V4ViSc0/5wvDX/wBO&#10;ac0vLr91hvNZV2pNHdix/wAKVWeXlRlaf/wAJY/4/wDEP/EUqRZf8ClHP+OFO3my/wCFO0bNFipU&#10;pJqXSlTY0CeNsQWdqixdtHhCCRKf8FP+lSzQHgeVX/AYR3ZpzsVKDQ//AAYZfhQoKUUb/wAENanD&#10;K2ZYaSeIE2FKHGKYNLFRA6SQ+VALqWpf/CQkH/AoX3YgknnoIqmxFeCavBovAX5ooABdpbwXtn1f&#10;GS77T5uOa+KgwCziB1SofBNRK1A5H/Dh/wCX1EIriM0uFQ+HuySOoEimpM8URBLxummauhniolSR&#10;Y+sEKDSmEdyVG440EShYmBKU84hAE8UJqcdRXVN6VD9/+2EWOqpIF9wVRSpG8YwD7qMFlrg7GuRY&#10;i+Lodh/P/D/+AeXv/mipYrYFiYjorlSKdkYn+XmvN5VQ/d+fajeH/ETYubJy8U4mlK//AIGUakBK&#10;sPaUxppWRFiZr/wLH/ALgXSjLwvJ/wAWjxR/wU0U0uip/wAAsf8AANBQi5Xekf8AkuNFyosWK/8A&#10;A/8AEEXJi47erG1SQgC4BY7ZTgqgRDRwbH/Hn/opXikAlWz56dsRWEtZGXT/ADvoPxRfyVLGKGan&#10;inRP4aSEN8sqeQD5GkWO+K8R+4UTBZ4G8o/SUbUeiW/nCpINyHVJPL8VRPPdBBDQYpPqTrWKj4X2&#10;VDomRj9+VbsUjGgef/4JNLXwseFJ7KTSbx5rAea+9f8AmP8AmThp42sNVm5WKibydwKUgwXfMFcl&#10;qqTZjJqBgvkse7vFkHAwJlKOE+9Snl1liCMpE5giUI00PCCkB8pCTij4Fh4ZsQvZMYyUzjMg7bAZ&#10;z7oUy5+0RPuyfVwXmEMjiihqZUOjlrBg87lUJMfqKa/8mtR/+c0/8TyslSOLFCgACYBgU/zGaQRh&#10;ITva7o28bOej+pT/AIbyuixV/wBHL/k//CJCa0FGhsSVIu1hSj/kPS7WG5f8P/S0xr/zf/wYUH/Q&#10;AsKFDSnlGVrP/eOzD/oM/wC8U/4IpV41KlNgWAMbnJPA1YEBCxWfs4f+vN4f9mulUAPCfFlqPAli&#10;oQLphsP7N9yjxR8l/D/ocheRfauSXwL/AC4bGwb7pz2qlAcynajiQWyV7HmoROV5ufgozYlr+Roe&#10;EKhTJUS/dV/1q1H/AIPKh6pHH/HwbiHaL8LFNP8Aga8BWlwCWk9T2c1lSPlOLzjngvuVQKUbDvaT&#10;Eas036m3RJO0q6KkRXtvPNgc1OhD803ZIXj/AMC8ReM8VjDolz1KE60OBYTBMDnoseDk/hSdHDwR&#10;PNeWU3a8f8nzWgAaN/x8/wDAl5vFk1Ir4u/tVdXxSf8Akbxpu8T9qKV/4pK8f8jLNXbwvH/GKf8A&#10;FKThH/AJpWBfEqLH/gf8MNgosV/6H/gj/pitFFlFEaTuKFiP/wAAvSj/AIClD/iLH/aNoUXwV3jU&#10;6sWdgOFiXqIUqJHItQUEBR8a5vVKKf8AO/8AnVWkhOtdEAKpIJORdnGryryQmSbqIysG2Tb5FX2/&#10;jdCDQ4JXztondI+bPawMumUnDmrtBqVBqNLIgQ8uTS5w9lS44HqVQQLDwMRRaDiqRRd1GTzZU+K0&#10;s3EWat+rLxZ9WfhqeWjyoJE0ucUwxi16WkvFHfXN8JW6oRAKT0HzZPKt5U+lPuwWCysNl5szz/wi&#10;bFilS5xFIcI7onYWxvjQsKHI3/KwiSA4Knz9U4A1nJRjkClabAhy8oJ2f6ndGsQAVMs2Z8KNcpXd&#10;QiIYZgzX1uaGiOKMdY+ih6otNS3x9VrYkP2/6JLifLP8vn/g/wCBeVW7P+TWr/pz/wAMr/xb/wCV&#10;ivO8bo/4P/4QAU0f9B/01pXj/kUKUpFyn/D/ALwvzYlo2xSqnH/B/wDgo3/pAVHLRCqZZhKwF0m8&#10;IkLCovOG2fhDVpvQsfiuMf8A4O/+mc0CXit3D2315sJsdKIoreCkcSX9VEiQ5vbLy2iD/gB3Fg6s&#10;+rN5rTZp8E/ZXrX1eG/FXcNwhn2U4g4pUqBSwhTkTXouJEi91gdWN1T/AIj4vdi8YC+Vq0965mca&#10;g7oaNyGzcmnwl7q+qiaNCTP4ovFerRdSvVLHUX/i+5+LEc5ZVCrF1Ysf8lCjUVpYfMX4Fg0ckab1&#10;eQXTiwsJU83iQL1MWGATLd9XkoZZZIcrRhHacRko6f7H/IU0K4xJLzuPXFl4vtYiwt+1ginii4LA&#10;6WKlacsZN/wN6/5P+FOTXCyFf+vf+cP+P/H8woFTiibIyjKK0KlFFDVSn/B/013/AJzYfH/D/o/6&#10;4peK1uKc02LxQoRSn/4aN/4mvNPjTDsZZz4UoqEwcWjvUFUtik/6OAbnEf8AEzTeLIgbWxXorKAw&#10;fFZ8PVSeVTxckreIH3YyHspCrn/zEo6UHW1s5uGrZWyuKaaLFhaqLD7iLL5s+VkMqUTt6Sn/ACDG&#10;v7rMZGyBeWi0g5U/5RT/AJFixSfNHyoPC/mnS6PP4UbOP1Z9i+U18D+b/wDTo88eq7kL46QSU8IV&#10;KIx8FGgy/N8UXxle8o80ehVaKmiVv9UrYnISHKln7eghP/QqMgP83lNALjm9fEUTpqvKMnr/ACfm&#10;iacXLJZ/4Bp4q4HFi8C7j/t2peHP/g1ak3GVRdH/ACGE8s2XI+UU4rpT/k54D8R/ShVy+RVeL5go&#10;PP72SkVikUHuy9KvssHi+qzOqn/D5UqPV56ix7/68T1dcM3DugUPdP8Au1a0KsWT/wAj/o/4HK61&#10;EXf+BIFlRQfNJLzOHLuhTIfesg8NlfjbEGi5GQAbdKB1mJoNUGFeJzkj/ikiLLSwUHoT5rCUSv5N&#10;jqufhCw6A/d/kJY2CPxQInP+Id6VCUD/AIAs6P8A4JsKhFhWo3g/5HCn/BbRpZfVWg+H/fk/82PY&#10;l1YzkwBQxf2KEJviAoFZIFaGpzD6/wCDGWB2gf8ABSk/8lu0mk92G6d1/wCC5VbNlpRPNE7wXleA&#10;vcsrL5qvma/FgMqBK2MYrjw/F10GMM9FWWVod7Azmaqy+G4LIWBEUd1jcS8hw/IX0U/4ysf81izF&#10;9bUf6vV4tTUxr06/1/xNH/8AAJVZVYYDg8Vvv2mgRgQXhSgzUnqgf8Kcz1ZT0ofo0/8AISWfdawW&#10;D/hFIv3S+Jp5Gny3aoszxfUfis+lP9VToJQtGq8LBQHombIBD8XwL5IvSWof+rF3svFhLtmpYokr&#10;H/QpYpZyu75vF3xfhY0miBoMTxZJizOHRRBMo6WrRT4dvRTaNeVjU5UPSgehHby1Shva2K3XPxcj&#10;CYy7kj5dq+Kl5LBwXWh3/wAw07/+BIaFyzHH/Uq00/8AIP8Ak3p/+CYgsdF7E2z/AMBT1RoslKuY&#10;JCTjYndpsKaXu9QkX5AXH/Zqo0aNmv8Axj/mVlSyxearVolm6Ux/0KoKif8Ag/6Qc9ViNf1VQIHl&#10;FJiE65lMKITq6wp3b0C9TKpIyR839r3GjdWfmlBUvnZmWBvdcD5/4QkDk0E3ExyUVQh/4oXj/jpV&#10;F6CfVnGIAenxTKc86oWY8rlpEMWC/wDQrt9Iz+7lpxRp/wAJKUixQilKLRph/wALP/Gv/IsH/wCB&#10;B6vAr4b50/LNn4/Sj4U8ygcincbLpaRZQni+OvQ2fkovU0HlUxBoXBr4qrupeLlVM2glM3xawOLI&#10;FA6rIrB3YYYuXSwOyBFAycEx1QhnRUoWKl8qRkkPq+hXO0NkcWa/8mulB/wcUv5UPm/Ow813/wBB&#10;FaaGlxXTqj/zq8yjSg5/wpKO2AoxEEjhcaPg6pu39HH+IphwUy7IgmbYDnZVmvP/AEUUuaxqK3Jb&#10;K4sylllNq0WqqaNn/g7zs0f+H/OxLEK+2v8AJd6C/wDZTIEh4Hqh8PivGJZYTJ4pARE/mw/QhYVw&#10;ip/642TrbWdeblvs4f8AA6BJCw2xeyPBlPnY/wAPn/rko7H/ACWwAPa/x5LMUUJT+H3cUlOwVi1n&#10;GL8lABmZHXNH/e7pPdxHmpsvijRs1/4H/A0bNOKUmLNWq/8AD/8AgLH/AAg83HFKbzc//Av+IxS5&#10;X5UBiKPtdq6pr6fxUeKh6CiDwUE0tT0qSBPVDKhrHcLvfNeKQZwR3Te1Smhx3iiQNidDzY4RPyVy&#10;fAFRJQjgkWAPhLS2HOykndwILj/g1BSlKB/yWe1xY2fVF5p7U97r/gs/8KUa6Jcot6pL4v8AkGMc&#10;+1sSwuQjUv6wP91OGHKmCn6yrKrzYkvY+RZxdtHK5Uc093jT/wDAmO7F7qVWkuaD/gf/ADKi2VGr&#10;ZUbLZUs1/wCBYu/8J5QcHdBvJEKj/KKgDJ4MsatySTRe0eHSgsnAu1qWr2dI8PupGglf5aYdppzR&#10;pDR/4m0KzLC+wKHi8LIyRGFMmz/FfX/R/wBKrug/x93pSWLHMySc7H+1g/WZWShzTf8A8ATZvq8K&#10;DYj/AJBcp6oWhFE4vtQ/4FC5qrFSpUsNJ/6H/EUoUoCn/Fp/4EpIq+D814i+7yk+78ri71VaQ80Q&#10;5YOrAd3D/oNI7i+f+Pq15DFwuLzwrLB85wXDl9l9mk4sZeSVek+RWgt81IA+SP8AhMCOK+lqK+aV&#10;R407qfgRjsFh3waLFHZf9k0LT5o0/wCA/wCBNKUUUKUUUwL1R3DJDeX+qA04Dy35sSybfL+uaYFr&#10;6Ja/eIC7K7iBeJouqxRhl4ujI1h/DFhbHZFUFXReVCwVP/AWGlJpT/hVs0WjZU/4lStihWoElhKS&#10;O9civO3oUuMTNVZF6Sm5cvu+g/VELE+S7qfiiUE8oUfhh4rxUrUVk/4SqNlFDP8AwkXQKdbeH/EA&#10;/wDUCn/C4IrJB6/+WNySWsUCaUwjPB6Ch+6nQaU4XFT/AB8//i+ZpRheaUD4oHio82L7FE4YqeBY&#10;mBb4yU9D/wBWeQNUqThUqWC5ULFilKULFCKF4qliiiDmaegXc06y+qctirL+KzpZ8WPj8N9A+Kdx&#10;Q9BQ9RnimWH80k4T5oA1/KLBrk4izolYH4pzk+qnE/k1ICRsKTHHZaXTcHFEyHiWWQSHhKuofy04&#10;BPxKgL3ijIY9aKR1YplIUbDxSBxlIvND2bOEz82Z1fNpsJ9NH6ZqJwfhp3X6KYA/JC65S7c2JCzR&#10;6Plof9d2aP8Aw/8AwoSLxefwXQGDsKCMoPuasyXl4sZIu3qlNHqWPdPLWQiPATRDMSHCHnNU4yQ/&#10;d3Z7DSrd1dJLJ/wP+E7Oz/5xSgUP/MCoqaUChR2VnWm8f9D/AJgYjwJX8SysHH47+sAFD6UHBQuK&#10;JwVfSk4yxKMp/wAoVNGn4/4Y8CkYV9XeDBT6Tb5pe71/3IiD/j8qglwIYoUO2bMZQZeFhfFJazKT&#10;z/6H2/6/Nd3I8viwySxFn/gA1BU8WfHFj/nNijzQKEXiw9MU/C2J5rBsNPMtU5NZdGycyWbip+LU&#10;42+RZEBNg6suRSisOCg+bHmgVPX/ABy1sEDi65s2f+8d43Tn/wDHP/SVEyDhQOH4lFQblIr0E+Cj&#10;dQjqiNM+ChFIOghRiUvkppB7GWh6BfFn4pwCU/4BDwWPlXJgcclI5OGzFA+bBYobTgu2P+AReGvk&#10;WHH9pdEHxpAHuFn7HwpJGvihrg8AUnxvwNQYA820gNP+xugW0miaH+Qnze5HqmAmhgIUj/ybvMkZ&#10;gx/BfgpDZDYYMY1hC7Xou8H/AAClQsP+Z/8AQj/+FG3/APAAp/0k/wD4GVhSipq+P/IPi8dWL85p&#10;UILG8WBYpWrVXbJHxYTnxQY7lIClWvbtdnTWvecIhpxFKU/6kEKDeOYWOKEEMoyFgm6I+ha9KGQw&#10;BNYdcU/gJSYdp5fGANkBMsAxH0P+MV9VtWmq8q9C1igO93HhebEc0nqilIsUULH/AAjzWHVQ8WI6&#10;sFCLB22XpbBiW9xu9t4Vh0svX/G6p3Vce7ASOnE0m8Lw/wDJ/wCvhvm1nCWILqAmj/8ADJZs2Ssw&#10;EM0kTbHE3+WCrzPTX2ATQIhqGwR6OKhwfaicp8EVH6CzczfYr2se6xjO6BkDwK+uFFVSa6MuTE/a&#10;/qFYvE+MZqnB9X+/Cj9KLyXzeIR+GlP+zZpTLDYoN2+rjEHsmqkv6qbgPZQkpnCzTwPzT2mVCJah&#10;zmCrZX4VoqJUFIEpAIibF/Y06eRYsgwCj3/7VA0Ob7Vssoof8FR/xFj/AIiy2Gw2GpQof8ApUVKl&#10;ixYosUKf8FCcXj/p/wAcf+IrUVo/4ebN7RY8NdEViJI06yxQgaK9kRT/AND/APgKGnCQ1AhNIDaG&#10;qR2bIzUBK/0FlUS0ZUBEkQ+AcoWSKFQ/yi0suUWh0zgmn96YuSdsQrYOVIUAoRRcmdx7oZsnxcte&#10;rUmRYV5UoqGklmta/wDIpSliP+BQobQ/5tCzaWlVEf8A4Sz/AMMv3Z/5L/8AhGu4xLwAjWgCSj9N&#10;WJF4yowsHopCG/JQQkeVRhH4EuObXJfGRTDJ3qVlhH7raH7sHZa9xK8HUcEqOZpwH2rpj6pHX7op&#10;TvbQhBbg26CE+0lagJXkv+H/AOHv/ktloXbgkyi69RS4H1lJFZvZONAXP/igOx93/wBFekmnOfqz&#10;UFcQZ2HCp4y+UoeKGKoaJTK8oP8A2qZV/wCssP8Aof8AI/5H/IpzT/q0p/wCwWKhY/8AwAsUKCws&#10;2cVrSihF4UrUrU/4NSr5RXggqoeVPDrHS/mXvyT6v/K80p/yT/rAOOO6oeR8PeiKT5WH/Z+qaqS8&#10;j6QBQRFhzCwxJfFFLs1B4mzZmKpuilZmG6Rd80ghIvFFBUYTsixdkJCkt+17lm+1JXuhQvH/ABCt&#10;pUuU5plCxSlKFD/8LENArRFp/wCB/wDwT/ybNmzFmzZ/5NGD2hQvO8pp0EXmqiK7gCuNXlfqXk0e&#10;1h4vuieR/Fl0s1pSuBaTIN1DKI43nuweQqvIsWzrFwPsFCaIHLQMDGn/AE//ABFYWH4LIiHuzZvo&#10;4qcQdBeeaB3+NNMBIWJh5bscTVeaT/gGz5mgiDn3/wAc/KEkYShvnKSh1F8ViuW8Kljmv/Ms0PNk&#10;KWav/wCEJaU/7FP+FGlCv/4Zo0aP/BRJRv8AwKFC4Ksq7/zutH/A7XCPl/yf+QY7/wArBPb/APEE&#10;BFNA/OiDSBoBjsJXJlBrETt2IOijTAgB2KkTJJPay2D/AINml4oUwJDQI6eSUbfKgiaZRjw3+rDe&#10;wmnZMipWpHkvkVSiztmxYrP/AA3uhSlP/wAIstK2Wu2YKtPqjP8AwT/8c2f+Z/8Agms4Kc1PcUUJ&#10;nrKo+EmkiQ+KgcHyXB5LDRJcEytpw9EXSRGBC1KnXKB0AHjQoa+6ATOPCUezokYOxFxGX4fm8tLe&#10;or8o/CkRgdD/AIUyli8Xh/8AhPFjUHumSn5eKvMh4qCTnZsj5SMKIIAIYVZjey0/MbBHQ0i4rTex&#10;UmopMmEscwe638RNRpXqP6q/BQGtEWVDZPVPJvuv/Fbtn/mLNmtmzRs0aLRptf8Aoo0bNX/4ijZ/&#10;4GulNCwFKV5VfmtStaKlcf4G2bN0s1JfQOof+5QBdLQg4PYWgF0bH+EklwVEg1oCG0M4dlBL+SIa&#10;Qx5DrQay0FWK6l9zD92awJCwFntF1SQleCKd2Y6PNG9K5VHOx4hN1IB0LcU6IR1/xguGgsz/AMaK&#10;/wDJi8U/4XP+BT/sVopLD8FAZ/xNH/iSyWaNksln/k/85/5+Ei2E6emvzRdSGJzLedP3Khgkarcc&#10;x2Zv5IgmwUs7WUJnlUHlUCA95Umw5VipHgTaVB6GzXjYcoKik8NGjP5NCAjLFiKUJpUR/wDg7s/d&#10;54sUNMzCfLUTn2ugZXo5/wCSwEqc+ynflbMsiE2dDb+9doZZNLLSuBByrFCpwEcsKA902CPOteez&#10;YoTPvgseInm+Zsv8vtWReca53z/+BaNLP/4QWxYoTT/k0/4Uf8P+SWSt5/40p/wvKn/4J/8AgPH/&#10;APBNa0/uqEeaOK0ewkPVJCsCXsCovoBcnTuyiZJFx9GdDk/wCjLKWwwQN0NAuUHj7VadpZjqnqvF&#10;H4Dukn9ln/mP+EnY5sJnDF9SknQ4hk00zcdykrSksyDaQzV9wQO5oGcJSABOIVgBC2x/weCw8VXT&#10;Y8rEVsU/5NKf8KUz/h/xqzGszHi9p4p5s0p/ybNmhwG82G5Zs2fdhV90GhXoCvEA+aksYfWuf+9p&#10;ORmg4yPDzWbwnK2OioUR3FjJK8meanWWzzFsH/4VUD9EWFYXU0jTHmlPLQnf+RY/4H/8B/wSTnwW&#10;SAfPdWIr5WwSS8F3QfkdDyD32KDtnbBRQeSeilMBBPd2wv1SYEouGxp3UIlCHCuKJb8grN2i9FiB&#10;D1TmTKT5xvdgQ2EKaIB+rxe/+7Rs2bNmzeCif8af82hQvFH/AAvFn/8AB1/w/wCl5U/7ilFKbx/5&#10;x/zqrVvVcF5KK0BCSD3QUAgav/A+r/lf/wDj/nwCgMJi9HigN+dEVA4qwGWBPIDjApWyKMQcUgbr&#10;ZhHTm6zC8WasvN+aXc24VTXBpTIamqoG2JjhbXZrdUQosEtUilCm9YPK0U/Ao2ab/wA3/kVKFf8A&#10;pTixSlP+FKu1yXipl444jb1J/wDghs2f+MaDgpPiwtP+DZq2a0izkzF34vijjw9SuNGwDjHyr2j6&#10;XwH3VuV2QBBztbg+wRSB+6opYZL3RgQ9UFAKUMoyh/wKH/ApHLzf1SI18FgAeq8q/NWm9JS3wAsR&#10;n0ZeonqxUxJsSHt/yKEEWmY+F/ajpEQ3xRQuPFn3xVTg6EChigXAtQRBR8oUGCHqv/4CpZVR9Uc/&#10;eUr/AMixY/5FixYizn/Js0aUp/8AgP8Azr/8Uf8ASn/B/wBRSh/+MmrWrlkfmj/x+orv+wP1YGAJ&#10;ZuM/98/9/wCFSpuTiiOTdD/gP+B0ObI9Z9VkYwvW9pHmmZ/3ledYGNst8KUwEO/Kopp0F/8AtLOd&#10;cJeEpg8UiIXxq0iVBlQENoPFnVP+QpQ/8K//AID/AIWLxRo/8P8AjlKz5N5hFVjnGf8AgqbNmyWa&#10;l9UX/E2X/B/wWzSJ7FZBYSTeeH1QsCe4/wCEHtShcx8lJ/CFYNns3pikaf8AAUKCKZ/wp/zi4smV&#10;J8+EUYAe2pAB2qFVKQyhFHRI+bzXw/42fFEiaIgnM92JU/RY/wCRJU8i/SnLSyEeCLBy7KB5Z/w1&#10;/wDwK7Thuv8AGqH/ADip/wACx/8AhN/4SLzQoULFP+H/AGWzZp/35/6NGqjRvKm0sKf8caXqj5rW&#10;xQpj2NGtYoSQQ+ZcIpCcel7UJ/mev+Gf/g4gWGyDRLQU3gjFG8/953nXyWcE+AoVhwmpyasI6gKb&#10;KYaFOL5tgSA6C2/BR0CSYrzJos3tTqlix/xC8Ff+P/4Jp/2bNmzVqCu8t7jWOD8tRAs2mSgwl87q&#10;nMxqgooT8Wfi/Gy90PmnlvssndhflZLNYSc3orWdXutG4PzVTnV7hS812g2dkfV6gemvhPg0DlU9&#10;/wAUsQ3Dnfm88cUylYAA7bKgl5aUVvrqkyJ81Aa60LG8tGLj2tKOHKaomgZB9v8Ar18n9X8BTIeG&#10;7J6uweYPz/8Af+P/ADi/NKfJxWbw2vJ7rH/4A4oRupJTh2Oz6sc9lipYsWGw0n/iV2x/xKf8Aj/k&#10;Uj/8B/x//BNnaP8A+AoUKl4o2aqq8peLNX/vFgfw/wDSz4vKh/xn3/x5pT/8pP8AjwWQTGf5+q8c&#10;NhphyRQ4Ka3ng+ShOcgyJhWBjLo1B1HgBrF8X9qiuqpilhf/AMGf+TYUbNa//gmjT/m3qjlb8lHh&#10;SrZ5f+JVJCLxndyXq9//AINsWLx/yZZef+rwR5IxVx/O1oTX0ph8wN9IadRaO59i+A+rCD5Sg6/p&#10;RcB6bHgqTYv8mF5aXyTeIT8VxP4YS4pfSL/o7eQ74uoDy1NfkblhY4+M2jMSXYy6VTC5R1Qi/NQx&#10;d6PwlJiGimsiDylT3i5ZsWUCNRaeCkqQmqbTSVAl4v8Amq/+L3X/AItmcdXl9wsHkE1n8Wby1K/8&#10;zvirdwI+r7o/+RYsWLFhY/5FixSn/Apc7/8Awn/H/wDKP+l/wbNGquKNn/jNWjV2wP4aWaPV4r/E&#10;BD+P+l6pef8Apn/Sn/DXwpy5ksjcm2ARJYGklHuDq0Tgkx/oFEdutI+TMM0niUf3dQ90wJRv/HX/&#10;ACLFj/jj/iP/AOHj/g2bK90q2wIX5qw8v/CPnRNAQjuiAs5R/wCLVq/8bFitn/nJGWL1R2XUIntZ&#10;QR7KUE9kix/z6mpRJzYWjUvnqhuVE/NVD9FKDiHlcUvcjw1LaGXHKoKNcjbjSsm8J1RsWTLqeGmS&#10;nX3Qwpc8BSLb8FRx0KBYEgwa/wCAarohxKJpmGpF0VuPnYpzSfdETN+bJq31cj/x4yLFWrR8bT9U&#10;fWp4fNDnzT/kP/Wkfg5/x9Wbb/tFixYoNCwsWbNP/wAMtmz/APiF/wDw8f8A4Cj/AML/AIWaf9ij&#10;/wAa2KERREPu6h9WLHxJIiI/hXmoGvJ59K7xD/G4/wCBpZpT/k/9P/wEQRQuk/kLIHVkMMlImDMb&#10;NmsBj7pMpuYr44A5o10hf5ue9Lwqc0o5/wAKWD/pZK/8K8/9ixWlMKsB4q1vQ3R6spXc37FR4o/8&#10;4rZs2f8AqFSxZa9gZZ0svisQqHgbx/xIoGoLE6p6shEUVHTVDOxQUAG7A7eEP/KsiWjg0V2pWMle&#10;WxX0UKQHF0VBExgIP+cV9JHk6pI79jH/AACKKlUi5C+ReOBvgWXpuqspcLoZoCQycji97/ibNT/i&#10;2bObjFMWdFlbyR+qHH/4X/keP8A/qi2nAPFFhp/+CfVmw2P/AMCixH/T/rSrT/8ABJZmz/8AhP8A&#10;r/8AgKqqXiylWzSnVXKpTyFLwjkD2D7ViASIikWF0GOSVNKU/wCTRvVb1Sn/AA13r+BVIqO9OmYo&#10;dlARJo9Lf3qHEGHxQmc6XJWfkf5uA6KMvVP/AMA2aWKn/wCHuhQof8mnf/CSeLP/ADRHiuV4LETz&#10;t+4aLRs1/wCRY/8AwbStmvLqzerT4uUKaAk7fja8L5DdAvLZD3E4cUpKOuz1UKspzYTqzvzhRYcg&#10;61WHRBRfDBqHS61gVRRzwIuS9pKGRegQAQHVKervW/8AHIh5SAqS4scNcgxUwC+65dYfVQGmjXEZ&#10;eNKrboypKBnJdKmpz/JeLP8AgE/51KVboBPwrOKQclNBkeVUP9pexXxS9EPigeGg9/mw8l4gALNv&#10;m8x0a+6n/IsWH/o/4PH/ABp/2LFiUkyzVTgsf8P+hY/4LZo//jn/AIZVQp/w/wDE2tf+TP6Xoo0V&#10;EVR7dS/m67BgE/EswRCIE07UD+VfFP8AnDT/APHNf/wAQO1oBNLxXsBW8oxERUIzSIgGoEKQBqgZ&#10;YygoQFm1MbVpMvVArM2jdpP/AOF5sVsf8Of+ZZov/VgZKpGHLSl/WWFvV9IVLUhP/IsV/wDwxYqW&#10;P+CjKfkc/h6vYseRSGsV6KBbD6KCmCotmWHr3Qc62COvdAorwsl3Ec1M5/IuUgz/AMxwf8D1csGh&#10;eFLvVQkXMos2zgnlry1nE+qQk8L/ABFOQLPZNGiuACUAeQ+SuP8AkAcn2Kfg/wCrA6YW+0j/AMiu&#10;VHOwqPIsgOjFGgP3eET8l5g1z+HS5uiB8s3EPtUeCfizAY13sZZD3VncOSj47pz/ANihFj/k1cpW&#10;n/T/AI2bNiWbNmP+J/4x/wATS8f8Qs/9Fq//AAFSjX/ibUr/AMmemu8HdhQTracHoKQmE7TOh/xp&#10;FGn/ACbNmz/yf+DX/oRCSTDqNfomBfqjfciHaMEv/RQnZiJD/wCB+L1YhsIAId3koqExcai5q61D&#10;TLDosfENeQ6hyJ/1/wCQWCnND/hz/wDgg/65F4LmZx/3mfVlPbFEB4Lp+D/p/wASpe7v/wCBf+LY&#10;IBeW0X04ZZrniDQ6/wCgUevL+6x4eRpyfX6qDRz6VOOdZUuSKWY+qPCBhpr9y4/L/gQkdBZTy5Gv&#10;CHF9HFKKkSLOV1dEHxXxWAy5OAs3HPU/7p9G4OD4qUIdCX/qrnfPVXJH1ZQJEixq1n/q61xWH4im&#10;GSgLAFHPCT+lnQ3apGP+jXCExZ0iLKPZXNxqP++18p+rsD+quqESU9WG4avVnZp/2bNan/Ro1s0a&#10;v/B7qlUf/wAM2aWf+TRs2bP/AOAs0cp/wsp/15r/ANU+r/kUK5R1LWJ0DKU/5NGzZs2bzS/lRiG3&#10;lIeKIQAuwgfenTD7mhqDoJqQlGccF2UTrSgLRSRSY/p+7BS7NRxBuS3m67GPChovmio7C9gP1VvC&#10;q8KV/wDQVPgH4ahyv5rzEfV3gvFks/8AeP8AsEh4aTB/w5sUl2PRXL1/1DmP+yXP/wAD/wAf+O7j&#10;wuqSrCiZKbCQx0XVCandQty914Dl0Ih6d964zJ46s9vNlaUUih0KMX3Rn8qgXVUrxxxTObIrl4sG&#10;WdPl9UL6IRZE5YOKhlPFy6dAdnp/0E/VOqLTOV7szikV6AKISWQeaFpIFssg4/QLiKResNuP+N16&#10;T+VY9n/Mc71Wv/eKf8ngbq/SolB8ST/wks2f/wAYDSt2zVZp7q+K0JZs2bNmzRs2f/wTRpT/AIP/&#10;AAaP/HCzH/Jrz/x/45Ppb2f8ir/nCUpQ/wDxb/w2/sh4v3obpBQrUgrkApzKw2xzULlvFKIqIxJW&#10;0LkALOSK/a/TmL7kJ8X0f89WaUSmcN35p5Us8r2l9VXwq/ClT1UXG1Hqwclh/wCCU8GmIn/hQJXu&#10;tCSP/IGT3H/4Fq2f/wALT/pCFkGNMKdnmgUe8BZbA80RBE/NJwAhEFipOvKkByuG3I0UQBTwlNaj&#10;Q4pwAeHmyWDy5sxBPJc4KeRQLp7UaqPxfcbEl0MogeyvKKj5oIP7ZX76G3Fmn/4PAsQvCOCimski&#10;kmFYqfqwTb4O61HPChOymMeb8pQf9YphSwizMY82I4hPNnblUFAP+cv+zPHZrJdERUZEiLRAOJJ4&#10;qsi7/wDwSf8Ayf8AKSj/APhZpoZrxYof/hih/wBmz/0p/wBP+DH/AAHxSz/xrn/Wq8P+MUP/AMJs&#10;C9f/AIO7LxSPn/koH7F4dlOpc5V4qxVlgqJ5LiXCLwRPZRWUD0ioxBXUYeynwI9ze9/VftkKEcbZ&#10;9f8AF4ixsp7s+KDto0j/AN4o2fNmnmF8KvTJ93oLXhRXoocITylQOUIV0UMN5/427/2L3/8Aief+&#10;bXgq7S0WO5KJqcNKn+IGFKkPSxMeC932IzdMjAdFHcAcR/wDyUL+XCVMEXipBT51UEriaKviovM2&#10;RlXnvix8D7pZ0LNH1ISJUin/AOFowAOTtRBHOreEurXC/wAVIK5CxGKgNh8yX4pU/wDRaCM8xNR3&#10;sKCwcWLj/lZYbHqpFwRRM5DulKERf48q8vE1xXmFh2/6nvQef+IUv5UbBUV/4lbSnNjKFixYoWLF&#10;iP8AkWLH/I//AAT/AMP+l/yf+z/1ni0boLFilh9cOf8AhT/sUpzvFMBLYX+iUhhZRccUI/5SCutf&#10;oG2OiyWkvNmEJGkqDDuLhxvmo4RqFA5FU4SnfxLvx9KrylU0JRpm/F84fTfAj5/6BoJ/ybNHtZLD&#10;Z6snbdWIsDzeSXyWLnLxlCUCZ5q3ClV1SfG1uI+Kx/yf/wADXn/8HM4hqcZtRYw3gqM0Vzamv0bl&#10;lgYODxUDI4P/AAEXKE0NsH/CKetAqhFA6VzwlJCu5VWSj5NdEReSKLRdzasC9Yab5NCDqjwz8nm+&#10;YUUBSEnp5vSVQqGbgrFc2YCTS3QD/jf+F1e6qCwCaZurOzNmzZMWLC4HuygvlA0uDBwDCiGhaDhR&#10;bj/g/wCM6We//wCAT/wf8ChtZsUKH/EWLFj/AKf/AI4/5xTaH/A/8P8A8Lr1ypujbJy/NHmb5KZX&#10;FDn/AIdf/gN56upivjEdm50PnzR90fdH3/wf+PVyeq3KUMNipGh4OK0SI5CKGFuEaQ8tQQqJ7rnn&#10;mqxDzpzTrcPNDnd+RSEIj5pSa+X/AAa8WEIftVTQ+Ms3IfDZJh/dNCSeoqmgzY2xl4u0aNmzQuWf&#10;+BYoWDdclecKvS+JP+ADiG8tSPKoDtX/ALGivIqQJMhqybm+DzXEdlCFJF4PFUoSf3R/QlAAl/6E&#10;Kf8AQ2l8fzYZGtGtI+rPKlqAQ8nNwSWsxh48Xjmf+UPiQO27yOS50ooXlWTpaEZSwLdPNBSJDo81&#10;LKMocUClOkFQeESI7vGKzEiBs4IGJxUibyB0sIDHheabCTtRgSpRU9JOlyUBxTSrP/MFihNJ83nQ&#10;cWZ2iKlcRq2aLSSy0VFc/wDBWv8AgUqKH/EFChT/ALlgqH/EWP8AkWP+d/8ASm0R/wBP/wCKLtvi&#10;h3FF1ec/5ni8/wAF5f8ADgsP/QiSr0UhIGinCFwCaG8UPVAoPVKSUVa3GlvxRIQBBVGTzZE4DyUD&#10;IHnDUKV8MzBMBlxaR5KiRFOIgJRsbIL+9nx+bNG/dLJG2QiCuNKLRLEwrOT8m81fujO1WbP/ACaW&#10;KF0qo/8AUobKzPdB6yw/N8P+YrLoajk1uTe6wIFAGVuTivrZePNRt8qK22HmF4k92XVk+LJw/wBK&#10;bh+ayCXtWuli+hdhTV33/wADC+AumPNWR81PCzFUDKtPLUI6c1iAe4pWpvRyuhl2tg2Z8J8Kl7BL&#10;/uEecnbwo8MHCbCiBwrzOB/N7lBuxEWPyzafVJzgoXrlDC/1c2bEJgYNYBMrSKF5ReVm7g5NBEz/&#10;APBYsi8VBZuKu1iK/wDUKP8AkUIqxVLy5ZMKn/diw/8AB5WCnx/yP+Isf9n/AJFiz/0P+lKLRmlH&#10;/wCKb9SV4xljQnFkWcilEPV6rujz/wBebhmdtHIe2naypRULBoeaBRxZjKKhGCvb805Pjiy4O5kV&#10;Y2DE0MsalSPQAkPaUOYcwLNKc7m7PAKmReLNP+heP+PJW/8AgyWOdVdH5qjPoap/O0KFHhoH8GiQ&#10;fsQp/uZUYV+je/HzFE0Pg0Kfmidf8B8CWT4sxTbFJp/+B/4lijSxH516IAVA8GmOKMlDjE0jg+qV&#10;Lz++qR5FZsydxc3ROf8AiJpRe1wimHI/ash8jVkE7uSqNl0O0JLVNKiULp6LXAZcNCiRyU4KbIni&#10;TRK2lFNXAWbktho54BTSlGwNU7FZW5e4lgdw/wDCbzyaYYZU0HCbwwadv/BCMkp0bhv/AFi8Vgf8&#10;Xf8Ai7vCqf8AFUUaWbNgsmi6sVGf8A8UoKBYLB1YWCxZsf8ACWLi8Vstj/o/9KUj/p/+N/wkSPFF&#10;wj1w3S4sfqwS83/MObE3u92MaePmwUgdWCxmcWVLLjQ2GhqZQXCWiR4EVw5S5UWIRHDYAIF5hmoI&#10;Ow8VHGQ1jRAU41mgEJ20aPZSUbIgqu6Pl/0KFdVxuY4wp+PikmwnuU8V1EMXfq5qxQGEX6qvSzlh&#10;ERZi9CD9XAGs0yPhoj95f7vv8kD/AIwDhfhr8T4bU8qfJU8WLwjRaUf/AIXNSlLzqMjQ1sw4DPdx&#10;mSmgRBlB1Qyx3eGemr6s2bxz8LJHPmvAB2Nmw8acKu6vB1Ty9UpESjNoe+IrTGbDKXAxNQHERZTp&#10;Wg1XxYV3x9qQO+3lf+hrYX8RUHksok6UJb3fQF+6oP8AwCSMnindzToPixsvBajeiNJRZMu0BLia&#10;o4WBW4S+C5yZqtXZvD/kUpNGlK/4KPVEUU09UU/6LFguf8Z/1sXK/wD4Hn/8JSmf8KU//BP/AAop&#10;ox7sBCP+E2ISbxoYoOCNBk3IYIod2D0thP8AQ0LvX/HkpYuUix4WD/gSE2UP0WJdqAUnEQcGyQFc&#10;UWJWQcLJHnZfsJbViPMVFxlkniiTDAFSfF0RRxH9WFBZ/wCIUoqIKaPGTQjzFQtcxrimDovKu5rC&#10;ZKaJQfui4U9VhBJn0p9GTxWI9zWgfmryAdBxcU/BUOx6vO/Vcda71sXKoqDmqZZFdJyjORWLAZ+b&#10;NRB91ZLDp2j4G+CfI0Uha6UKiD81J5F9N/8AwA5sEyx3W23hLpZVm+GuBI17K48iI2b6my5oqgAH&#10;a09weqHE8ngoHIWQFKZB9XxQJHN8yaZ5VHh4Xo5ppVUJEP2V8cf88LFmLOVeiKRgGebjtBF4AXsc&#10;KqB/y5BBCpdZehXsXO6qp5Zshw7KsDElEw+Vx37qkF9XrrByVZorNeniytKKFlT/AIKUP+156NOh&#10;cf8AgKE2H/BUXaFLH/4Ysf8AXP8Ak/8ATKf8KU//AAxYsfdKWaLXFRDjV10Qij8ZaL5prn/CbhEf&#10;yuQAsjKIsR/0Coqf8ELBZr90+cuClwgRcIvKfIElUMe8U58jJ6tikPIlHUpo5ZJQxOUQDPKI1zpQ&#10;8FIuOPuhIhcpURQaTeDa51AG2uDYcMoWNAqgeZWfPiys5Xfgc5cwiPYogr1JQEr2KZD0tIJLvsuS&#10;EeLPoiVsChEmGNgI08VYGdNruftR/P1F3JvCLwxD4pGF+69UrzgbPBXaLYpNSkZOPFZjLuihPsvY&#10;e0XVDf8AmAvc1S0ymWdSyjXigizZm8U/MNho8LxzYxiimQqsiJogPAr65sdJpGCOz5vemeLJJ4Lw&#10;JT3WJ4F52nxS42HhR9h5rG9Ml44XppKjOxXez3rcYBFLwRYjzv8AVcNyrnlY0/8ANM6v2BXwR4Hu&#10;wtxDquQie6ykN7r+VHdOCWKp5FPQUzFl4oH0o9BikwizmgOaE9f9l/6hRAopSFiy/wDyZyrVo1//&#10;AAtixYixZ/4UKUpzT/8AD5NIua5/dB0Sn0vAD8lcljmbFxWDjKhw1sfBc3HX/H1P+D5lF1YvVidW&#10;VllDw8VSri4GbyAubKOJ8VD4rphXF67QHwGKE1J/4FH/AAKKizHhYHOtHTzIqDNxpGHrQh+LFKte&#10;8pBvUV5OZdUgmbvu0J0mWxFicrwo4M8s1l0mTX1G69WIqHVUuqvSiNRRCfm5QD7oWfwLGRvihpD+&#10;lb9Qr0/cWBj/ABYOH8X2n4qspSmZns1rIRS7PxZFe1TVTmqqjEqs/wDFiohifDSUB4aHP3SiEDk6&#10;WIMLiqEe5O6JVc8rBnVHdVY79k2U+6zfShLo91Qyp8qrkcscjmwp7QxVidDpuuGtoD7L2cLyE12y&#10;e6CAk8l58fhLohLxSL7oKiU8P/BEnbImyVbXrYDCeS8EnwS0ZA8SWUlp5IstFszxdjpTCE/JRzgc&#10;XMiTvuyIUk5XYCzQDe8FUw2y8XPN1/6of8hSwpWxY/8AxxUsWKn/AOF/4F4/7FCn/Ov/AMRUovsp&#10;jqrihmrFS59ViNKx4s3P/YfBW0fmxOrOr8WXVPenJR4pmOFQF5pJc5WgFOKlGFA4lS4eKZKwWG3P&#10;L4vq8UZ//AIpR/wxPbtWA7SZ+FK0BeS2r7f8AHVR4LyDfA7oGWTFcDR5aUAAg6KxmnRYYUIpwyJy&#10;f8sD8k4pxb/Veg6BCQ/msB/Zc5YPh/zZWn91Ryfd7Y+K8v8AhL/HJeAHyWSAeyo+ky/rhWaQwpTm&#10;l41cixlitjFMIphKjx37ahEZ7NIS1SaPCwlSi8PsohlHCqrK+r6s0msZNkSwFRO7wAbJMK9U2m/N&#10;576Lzh9Kz4qSVGjQg92NH2FE/OoLhRPUD3zdbJz/AIjFTwPxYC5WvP8A+CKTp13LMlhkPor/AB9t&#10;bbkhZMJosENkSKmcrL4LEB5WVx/0D5sWP/xR/wAav/Wv/wCBP/wBQp/zilP+dU//AAAqCz8Qtjq0&#10;k8xRFHzTTR/yRZlgllXFywerDzFkpaRZnD5ru5IfNUWA1pe2Ph4DzZ3SgX1RTLA9AprVi/4D/gqK&#10;FDGerLjjBZT1X0Hqkgo2e7seJzTGEh5pe78bVYY+L0WRkututHDNa6GDi/AhMXAM9FEAntYMKPDc&#10;tEeTaQhY93iG8zXEaamVYRNdpGk8X5vSygyLujPRHNH1nu836u82ih7ao5gvDU1hxQkIMz/iA/4Q&#10;Xl/xdoWNgVSBOPFE05cEKANrKyFjzxYHLhiv4SzNQRy2QHk/4/8ACQYagpQyGmHCclQTCcI/8mbp&#10;3SMq8keq8T+et7F6oVCK9ljLyp9CUtMxF/jLlgQP+aFu+caJ7/5lud1itixYbFC/ChHNJckB3Ryp&#10;Kn16p+GkJ8XuXFzwsMMfbXkIaghBDxZBID1Ya1wzv/4T/wAj/rX/AKv/AOGP+hT/AJNP+lKf/gCz&#10;WAccVQB+8V0/TsgJp5L7q29lYqV/7ooqUHluWBsdNsH37sRYT9hF0x5gr/1bFhMpNFgB8ZOvp/1E&#10;KKFixYLHf/Hedya1UgnslRuQIeqcljEubmOjazGVbRyEmwIACHCZVPgk7pS4QBHIqgiqcF1xMsmz&#10;4h4VKERGxSwT7sQVPIVHMTyWSB+q/ADwXynUiD4KAKnzTR7UJ/5B4Z+Lji65GvKpeW3kVIg/hNPP&#10;9aqeW4DS93lNk/5TTaEWZGKsio8vdiT8amxThtCvD/gyS+MD8UycVgQg82I+l6vVkrUBXC4KYyDA&#10;LlGz/wADf+JVokF8qBcwuZfYDchB9lXgRYT1XtvtYUL9KSB/ZYiM+Gz/ANhUUvX/AEniw/4ChoqB&#10;pin6QWAEWslNmwcNaIosBxYoWVIohrKwSRV+JL4NvNFB0Qoreb1Zg/7yvH/4Xn/8K2af8KULFKf8&#10;4/4QRJphJsvKgsNl39qMdPq4M04K/dRyG/a/Nzz/AMiwseK1P+AwXY/9kmUzzVZkT5KA5z4IvCVf&#10;Kz0P8qEXir7F6IpLhn7pQEz+qaipEodebvufInFIglcsP2mmxgmEC8aQGNXHQ9NkL7qqYWTApJq+&#10;hJ4ji6AFixlH2qBwYBVylOJsYOYDisk44jmw0ZfdR5p7axRJCbzJPzYFoSS41BH8qpiheIF6KjMT&#10;wsNDHMFCgVTwL8nNFwLC+CmiOX3XKCeaGkl7ymRPo0pTsqlf9iLM10cjhX88vluiNYR1Zh51/wDC&#10;i/FP5/8ABREtypwYRnurhnuWQmrLD/yA5Rwc3Rw7uaL3Zs/8TZrz/wAjfuPw15fUSVxN8i8Ieqq/&#10;qpeJZ80vDL3/AMYcXmc+7J/mWEHT912j8TQaKUolaP8AgYLL/gLzeYMqQMxfKm6daeS842REdVSe&#10;ZvAqgmExs1A43oqez+qnIfJVSkRWSAP3csNymEj/ALzXP/wvNP8A8DT/AKUp/wACbH/4JfRTmEPs&#10;pJyH4oPdmJO0WEHmxY+FqksNfAn4ak5UYgRpKjdO5q+SjSuUbIvK/wDwcd35vx+7viinmysm+NV4&#10;SKhZ77817akw490PZFSjXxNk4EvVz8NNCTi65KREuovdE5dVAyAIKYPCowtsTRxZeWbjh11mizBe&#10;ZZUyUDYkoAjOAc3Sw+lIiq2ChUsX1dwq+7qUj9F4kQoiLwgeNWTM8klShXuRouIpscJ9XuCs+48h&#10;dgRoulX435zcxLzK6SfOwgp93sX2TcIQwOa6le7x/wAXd8vm86kUguu/xQhI4pop1fVjlt8lk+Lp&#10;1PFUdrZ/6Jj03cTzS0MlkrqWOrI7/wAJml53HeXNFsoVLzYizVs1YsvYP+A+QC++kqFmomtYpj2V&#10;JUfpu99y9+Hqu6rMY1nSQE+b/XAu6HyUaFLpouh+Lyu1k0ReVgf5XefwugcWXCl/4Wf/AMIQyuYq&#10;eA3IMR2VaMfdYlJmwJTaBlDfVaRhPFWcHukBz+KBh/RoVHri88XT/h/+CKFLF4pZijR/4/8ATKF8&#10;5F1yFOSG6Dv1YucpyV4/5lzrLwjX+Z+bJm3kb2SXgBuPcXwmaAZAnhi6OHjV/jhVIC6cqLxM/DR2&#10;JuvFB83f+T/xBvN74rxsowQvmpy2fzQ8S/FEMRT2UpElKZebALZxRPCYqbQ8hNFIATFb2d3KmO5k&#10;0aGCnPejPethqCUQgyyZLql7XOHFOkQo8gmkanUb3UicO1ZA33euDyTcTmcpFH+0LsE7gvmB5LgQ&#10;/NYJR0sV+gA0uD6RVhDMHNYB8GV54NdR4HysUkLWa6AeFHFLm2WBvgrroX9WJfFx8Ujy+XgLy2Df&#10;up22rLQobPixXY/4R/zqxArFtFnf+EahxurwXheVdw8WBIF97Kf8GpWav/CMXJXgriV8vUU2U2bO&#10;cxWB5s3nmmR9Zdpp6o5RfHE3UOOxxTunx/yGOKhpcyJ8irB7k28Yz4cpkiN4CnsfNlzwO7p4fN5e&#10;dvB5o0un/wCCf+D746qcGUCObDroMbhHFWGVfFMQIxRCX0ShGC+bgac5TlNnCh6Is0//AAF4pY/4&#10;Z/w/4H/8AR/19H/PRYci+SFFjhAOqhTyCQsPB9Sjwx7BvuJrQzlBKe34vLF6A2PkrkA+6How/aic&#10;pQRlk8qr8Tw6U3FDmp53fB/hFN2fD/2Gz7vF6DeGs0j1FeYWV4C5VjFDNXEXZ4ObJON2OMUFizCV&#10;IoyFDgpAUBI1ZUzyHmyAvBeWQAP8aJh6rpVOldL7XmlYz6VjqKBJpMrSCSqEkfdQhXwKmcblIq6V&#10;XWpqCgvQLqPmUhJHYtYB7zAilc+XfGgZD4sheeR8lAt0KEyFI5NEfjw3RRIEdplE2fBB4mmiF0UP&#10;awKgDWxEnt5XAf5CmObgpZJG0dUUKKvyUFCPP/Hiqua8FUmzNbJZKM2Yf+BAGWDT+S8VmAA7bCkn&#10;CUX/AIU35qrAvO/fBZhz/g01NLilin/A4N+rsF+NHKL82CKzsqOlQzizSaRdsyCg583kiHNVRi6J&#10;FNkh6ac0z/h7fij/AMmzZs/9n/rZOWnbvIDNVkTV+Z80h4/N4IDq9iTQSYTLoSYaadT13XmQ+qHM&#10;ymBLBGXqP/w8Xf8A5XmvFJ/4UXj/APANm+tKigd2UE8qKKIB5VAeWMVD+3ioNA9LFGNCev8AhV7v&#10;kaY90Tu+1vXK8slRyozxeERvuypCHyX9Ppm9CT2UP6StMr+JvMj7uAxDw1I0NoKJ5pFiDbCIKwNM&#10;4WSMp7UV7GlgvJUn3GuFLblG2FydWMrIuNAZJPysMIKIJCpkdXFAk0PNys9rYA6AoELwkpcnHf7L&#10;rxwYpxNg7F5xAnKi1pJxHK9cGB4oxxzsKygf0qd9GUigZ8ll6/hfeNFl8CzpIugYayymQAg1um8H&#10;Cg6B4/4Zb1DO1DTI2WWUxBerHnL1UGVB6pBTimaCGhBTLBl0umoEOH/jQhqy9HzeW0alZKMlmKJ3&#10;/hiSOYao0hs4vgOWmRKuCghIPU8VXt/wXj5s99q8Vys41df8tLP/AADLFKUKFF5uKa+SyKTBJ8XS&#10;k/mmMFmA5oGGHXVZQ+BdabRhwcP+CUt6mxb0iXEOPpvDQ+6Logs2f+zT/wDBEf8AJszyUhrH4sFQ&#10;nzRDqkpMxTkQdpTiUDJr+Bnnmt2aecT3CVXOE9VkyRa4B6V5zSn/AEp4P4/6DSgil2xYsWLF+AL+&#10;n/MdXnv/APAWKi88NgAvAaoDnuiMFLxigz8e1dD/AH/xKyPd+EULuP8AiMLVH9/FY2Bpoo3Dl1eB&#10;sv2e6edF8NclX80/CFIeYvjLJxPjaByzaOE56bLuRglI1Md91vB831lVQ55u4DOkunqglZ8ibE0R&#10;zYT151ggoyLyDNCyQqPilM5T0p3Hslq0TJ3LCYDfVDAHn3XI3x1kEBUeVXBF9NNI9nqgkHobsCPb&#10;ZKyyVZxWcGmEjzFgSD4P/ImOUikX0VgsBvBvoviWRhzfOqu6qOLzzXxZc+G4+P8Ajqxq1TLHm8Z/&#10;xq8ZpLf+E/8ADhiOFwXn7vXVIgW7Xiz5Ie6wovEqCHFa+bjR61a8PVD5Q173Nn/0GzSlCij/AIPZ&#10;FKxx+KH8awAE1XNLYTj93sX+aaQD6pIiYq4RdbTAFchvutwo+6jH16WRp800yfFj/kKNP+L/APif&#10;+P8AxMuL2lap2FhQAFaSXxNGokmuplniypBllRMmie5Yshl4pJRvNApY/wC5/wDjnPg/0vdUieaj&#10;hs8s5J4r6Exmy6E8MXjU8xP8WS3/AIc8Wcr0temLxT+2FxSfiw04+K+NAzTMA+mvajQGq+C94KH3&#10;NYwTeKfzRez6sfm4llMYoE81fgfq9ArkFVtn4FaJkI8LCRH5K20fDZ9lBzLj3YNA9Uwj7vmkIbNA&#10;V6xYqdip4VxkqRh+K7kfxVWT+LGgoiiVBYbLaTst8ZUGlSiXNc3ClrF4+bPuTVECxl4tVaqkLDux&#10;hFx/x3eCe7/P/HsFxVli5TYCgTF+5LxlSaJq6oxQAKvRY3h5LRMPhO7DqPdZXe77kWDhFSdVokT1&#10;fRhWIeVZryWYK0ppo0mf+FP+hlMsaTZMM0vsp2LojlpJQpIUBJsrB+S4R+q5iPDpXMh6a5ufFZN4&#10;omKeTtGhvhsTl93nj2U3jIfDlSSpPVmz/wAP/wAb/wBRcLy8XDDbLrmsTJCtBEKrhTcThREg3usE&#10;D4NspANWCSPdY8SvDFipJQWSm/8A4vWR/LYqgoSr5o93oMp+/wDotgNn5R3ysmMAGRaSWi4XSP8A&#10;8AU4YrArnhiwIIPCbLAz27qkPhYH5coUiPx/w9ihKK4z/iHNUAyyOE+7FhRe4mlDB86xlC2Xekeb&#10;PynquKvldUZ4bI1F5t+1b/VeG/TeOPuig32qTUPZzS2Y3UO1ZGLLqXzinFFe7ajm+YsrUDRNMbD1&#10;/FeALloqHRV9VHi4roAYdWJZ/wDlys2aP/LEXZKScrqta31RDl1nJU7rhalRs0xMRWgjnKynS5MV&#10;79X4pKQ7LinzR3FQIeXxWEGArLLk1QOXzZWcvN7O7XgcSz+agnhqecGuX/UP+hQof9e1Eja2Ay+8&#10;VBLqbMuJSlKUbMWbNFKBAJ7rLAL2ZcFme7KgjyNlEE6SyUNhKjpeavCGyYB7vD396ADV6X/gHDZ6&#10;/izU+v8A8vj/AJBQ8XkwrxLFBpc2Mg1w0ikZfPVBHsX3FnDLrMka1w5FeGvQ80Xq/N+aR1Y/PZ/w&#10;yJUUQSHF6wp+n/4WXnSHdba9LBVN5WRizvkgLtgDyuJ75P8ApDZrssPzY6H93DPeKCSe1honeryq&#10;eqPIo2asKOSWZxlPwqDANRwivcS44TfCKYbQND5F5WfV5xL039gFmX5pTpsFTjpOjKncsqjziSni&#10;puJtfKX3FfOV8li7r5/++0av/JPj/wAQFIQ9VH/m5a8NP+D26sY0mP8AyTX/AIrLWyqTksxPdXD3&#10;UeK2OrgUIujxZYpjiKNUnwWD+QDRkGerHne15bNSi65qYLBVYYZ4qgIdS4a98/FK6pyCAKsSp5pu&#10;ilmw/wCOf+AWKH/UgVXtiQKpNeSIsBvNKUpZo0aVfFFs/d+MLHimwE9lSmT7VjR6b/He4hIuvKpU&#10;pxlw2e9rAP0RTSRfFEkKHwf/AJhZP+ZndI+P+FTwUMCaxIidlYzikQqYx5qZxBxtYLG90dQmhwYv&#10;k1i4WHKlMXEKzyWtyhLyJrJBiQlP+vfxylLKqaHt2tw+DiiUR8n/ACAiiQD8lmZR72p3wbZWCX7S&#10;vUk7CanDEeT/ALFJK9Lw8NhZI6wsEeXTKIEPzY8EvlrovPuw6ijTwsrSTmLBx+1ylPzfcfFyJixE&#10;iNk6ryaLg0LusFPyTUMfBCyBSJVxWmbwKHzd82bHQvlV6Z9t83NWf8Giqqhiy/5EIAheEEthwaP+&#10;nNZF4cF4LlGn/B4ae60V/wCcqKcX81n6zlV4NAqk/wDDdB2ZR6V89ryDdFjGCwSik/8ARAsQ1xNM&#10;LjIpIzivGPdEX6Xmr04qiGDCyKCLBifV6Bqop/0j/hDoxvCMdXuRxFTh/wDwCz/+GX/nFn/nH/OP&#10;+EzTMK+SsFq9VYgZsrKzwUbSiKQVJBLDTvpuUa+Rsyy+GnTCeGj/AMJbLev+Qf8A4Jf+n/4Dm9f8&#10;1hSn52vOlXIx6qdQsN4qMHuwL0ipOsDN7RNf+BIxT/hdzUKAOk0JGN1eeU0KfoX81/8AhALyJXOm&#10;9VhLFkrwjTWyO3N1fZof/i/l6oKAnjUZL7Vgj1JQBJfDd1PhSz/028E0Dum4XtSU8b83e2advDxT&#10;hJTx7sDf+KHqx9L6X/Z8rwhYMQ9t/lDpBN9NfoaNJrwo3SI+L//ZUEsBAi0AFAAGAAgAAAAhAIdV&#10;F/oRAQAASAIAABMAAAAAAAAAAAAAAAAAAAAAAFtDb250ZW50X1R5cGVzXS54bWxQSwECLQAUAAYA&#10;CAAAACEAOP0h/9YAAACUAQAACwAAAAAAAAAAAAAAAABCAQAAX3JlbHMvLnJlbHNQSwECLQAUAAYA&#10;CAAAACEANNod+UwEAAB0CgAADgAAAAAAAAAAAAAAAABBAgAAZHJzL2Uyb0RvYy54bWxQSwECLQAU&#10;AAYACAAAACEAvpRTZMUAAACmAQAAGQAAAAAAAAAAAAAAAAC5BgAAZHJzL19yZWxzL2Uyb0RvYy54&#10;bWwucmVsc1BLAQItABQABgAIAAAAIQBIKUdh4AAAAAgBAAAPAAAAAAAAAAAAAAAAALUHAABkcnMv&#10;ZG93bnJldi54bWxQSwECLQAKAAAAAAAAACEALX/6WfHqAQDx6gEAFQAAAAAAAAAAAAAAAADCCAAA&#10;ZHJzL21lZGlhL2ltYWdlMS5qcGVnUEsBAi0ACgAAAAAAAAAhANE0I7Y8oQIAPKECABQAAAAAAAAA&#10;AAAAAAAA5vMBAGRycy9tZWRpYS9pbWFnZTIuanBnUEsFBgAAAAAHAAcAvwEAAFS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6" o:spid="_x0000_s1027" type="#_x0000_t75" style="position:absolute;top:79;width:28783;height:1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XTjfGAAAA2wAAAA8AAABkcnMvZG93bnJldi54bWxEj0FrwkAUhO9C/8PyCt50U0uCpK5SLC09&#10;9KBWpL29Zp9JMPs27K4m+utdQehxmJlvmNmiN404kfO1ZQVP4wQEcWF1zaWC7ff7aArCB2SNjWVS&#10;cCYPi/nDYIa5th2v6bQJpYgQ9jkqqEJocyl9UZFBP7YtcfT21hkMUbpSaoddhJtGTpIkkwZrjgsV&#10;trSsqDhsjkbB8vL7tsa/r8kZy+x5t3LTn/SjUGr42L++gAjUh//wvf2pFaQZ3L7EH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9dON8YAAADbAAAADwAAAAAAAAAAAAAA&#10;AACfAgAAZHJzL2Rvd25yZXYueG1sUEsFBgAAAAAEAAQA9wAAAJIDAAAAAA==&#10;">
                  <v:imagedata r:id="rId16" o:title=""/>
                  <v:path arrowok="t"/>
                </v:shape>
                <v:shapetype id="_x0000_t202" coordsize="21600,21600" o:spt="202" path="m,l,21600r21600,l21600,xe">
                  <v:stroke joinstyle="miter"/>
                  <v:path gradientshapeok="t" o:connecttype="rect"/>
                </v:shapetype>
                <v:shape id="文本框 58" o:spid="_x0000_s1028" type="#_x0000_t202" style="position:absolute;left:28227;width:28386;height:18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X4MEA&#10;AADbAAAADwAAAGRycy9kb3ducmV2LnhtbERP3WrCMBS+F3yHcITdiKYONqSaliEIQ3ax1T7AoTlL&#10;uzUnNYlt9/bLxWCXH9//sZxtL0byoXOsYLfNQBA3TndsFNTX82YPIkRkjb1jUvBDAcpiuThirt3E&#10;HzRW0YgUwiFHBW2MQy5laFqyGLZuIE7cp/MWY4LeSO1xSuG2l49Z9iwtdpwaWhzo1FLzXd2tghtd&#10;LnO1/somf3u/j0ZXpn47KfWwml8OICLN8V/8537VCp7S2PQl/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fV+DBAAAA2wAAAA8AAAAAAAAAAAAAAAAAmAIAAGRycy9kb3du&#10;cmV2LnhtbFBLBQYAAAAABAAEAPUAAACGAwAAAAA=&#10;" strokecolor="white [3212]" strokeweight=".5pt">
                  <v:fill r:id="rId17" o:title="" recolor="t" rotate="t" type="frame"/>
                  <v:textbox>
                    <w:txbxContent>
                      <w:p w:rsidR="009B6EE4" w:rsidRDefault="009B6EE4" w:rsidP="009B6EE4">
                        <w:pPr>
                          <w:ind w:firstLine="480"/>
                        </w:pPr>
                      </w:p>
                    </w:txbxContent>
                  </v:textbox>
                </v:shape>
              </v:group>
            </w:pict>
          </mc:Fallback>
        </mc:AlternateContent>
      </w:r>
    </w:p>
    <w:p w:rsidR="00CB5CDA" w:rsidRDefault="00CB5CDA" w:rsidP="00D01705">
      <w:pPr>
        <w:spacing w:line="520" w:lineRule="exact"/>
        <w:ind w:firstLineChars="253" w:firstLine="607"/>
        <w:jc w:val="both"/>
        <w:rPr>
          <w:rFonts w:asciiTheme="minorEastAsia" w:hAnsiTheme="minorEastAsia"/>
          <w:szCs w:val="28"/>
        </w:rPr>
      </w:pPr>
    </w:p>
    <w:p w:rsidR="00CB5CDA" w:rsidRDefault="00CB5CDA" w:rsidP="00D01705">
      <w:pPr>
        <w:spacing w:line="520" w:lineRule="exact"/>
        <w:ind w:firstLineChars="253" w:firstLine="607"/>
        <w:jc w:val="both"/>
        <w:rPr>
          <w:rFonts w:asciiTheme="minorEastAsia" w:hAnsiTheme="minorEastAsia"/>
          <w:szCs w:val="28"/>
        </w:rPr>
      </w:pPr>
    </w:p>
    <w:p w:rsidR="00CB5CDA" w:rsidRDefault="00CB5CDA" w:rsidP="00D01705">
      <w:pPr>
        <w:spacing w:line="520" w:lineRule="exact"/>
        <w:ind w:firstLineChars="253" w:firstLine="607"/>
        <w:jc w:val="both"/>
        <w:rPr>
          <w:rFonts w:asciiTheme="minorEastAsia" w:hAnsiTheme="minorEastAsia"/>
          <w:szCs w:val="28"/>
        </w:rPr>
      </w:pPr>
    </w:p>
    <w:p w:rsidR="00CB5CDA" w:rsidRDefault="00CB5CDA" w:rsidP="00D01705">
      <w:pPr>
        <w:spacing w:line="520" w:lineRule="exact"/>
        <w:ind w:firstLineChars="253" w:firstLine="607"/>
        <w:jc w:val="both"/>
        <w:rPr>
          <w:rFonts w:asciiTheme="minorEastAsia" w:hAnsiTheme="minorEastAsia"/>
          <w:szCs w:val="28"/>
        </w:rPr>
      </w:pPr>
    </w:p>
    <w:p w:rsidR="00CB5CDA" w:rsidRDefault="00CB5CDA" w:rsidP="00D01705">
      <w:pPr>
        <w:spacing w:line="520" w:lineRule="exact"/>
        <w:ind w:firstLineChars="253" w:firstLine="607"/>
        <w:jc w:val="both"/>
        <w:rPr>
          <w:rFonts w:asciiTheme="minorEastAsia" w:hAnsiTheme="minorEastAsia"/>
          <w:szCs w:val="28"/>
        </w:rPr>
      </w:pPr>
    </w:p>
    <w:p w:rsidR="00B24265" w:rsidRDefault="00605256" w:rsidP="009B6EE4">
      <w:pPr>
        <w:spacing w:line="520" w:lineRule="exact"/>
        <w:ind w:firstLine="480"/>
        <w:jc w:val="both"/>
        <w:rPr>
          <w:rFonts w:asciiTheme="minorEastAsia" w:hAnsiTheme="minorEastAsia"/>
          <w:szCs w:val="28"/>
        </w:rPr>
      </w:pPr>
      <w:r w:rsidRPr="00971515">
        <w:rPr>
          <w:rFonts w:asciiTheme="minorEastAsia" w:hAnsiTheme="minorEastAsia" w:hint="eastAsia"/>
          <w:szCs w:val="28"/>
        </w:rPr>
        <w:t>近年来，学院取得了丰硕的办学成果。先后获“全省教育系统‘创新发展年’活动先进单位”“全省教育系统创先争优先进基层党组织”“全省高校思想政治教育工作先进集体”“全省普通高校毕业生就业工作评估优秀单位”等荣誉称号。学院学生在全国大学生数学建模竞赛、全国大学生英语竞赛、全国大学生网络商务创新应用等大赛中多次获奖。近三届毕业生中有</w:t>
      </w:r>
      <w:r w:rsidRPr="00971515">
        <w:rPr>
          <w:rFonts w:asciiTheme="minorEastAsia" w:hAnsiTheme="minorEastAsia" w:hint="eastAsia"/>
          <w:szCs w:val="28"/>
        </w:rPr>
        <w:t>360</w:t>
      </w:r>
      <w:r w:rsidRPr="00971515">
        <w:rPr>
          <w:rFonts w:asciiTheme="minorEastAsia" w:hAnsiTheme="minorEastAsia" w:hint="eastAsia"/>
          <w:szCs w:val="28"/>
        </w:rPr>
        <w:t>余人分别考取了清华大学、浙江大学、南京大学、中山大学、北京航空航天大学、上海国家会计学院、江西财经大学、华东政法大学等</w:t>
      </w:r>
      <w:r w:rsidRPr="00971515">
        <w:rPr>
          <w:rFonts w:asciiTheme="minorEastAsia" w:hAnsiTheme="minorEastAsia" w:hint="eastAsia"/>
          <w:szCs w:val="28"/>
        </w:rPr>
        <w:t>50</w:t>
      </w:r>
      <w:r w:rsidRPr="00971515">
        <w:rPr>
          <w:rFonts w:asciiTheme="minorEastAsia" w:hAnsiTheme="minorEastAsia" w:hint="eastAsia"/>
          <w:szCs w:val="28"/>
        </w:rPr>
        <w:t>余所高校硕士研究生，有一批毕业生考取公务员，有一批学生赴美国纽约州立大学、英国南安普顿大学、澳大利亚国立大学、法国雷恩商学院等学校出国留学深造，绝大多数毕业生顺利就业。学院遵循高等教育规律，坚持规模、结构、质量、效益协调发展，努力培养具有“信敏廉毅”素质的应用技术型人才，朝着建设“全国知名特色鲜明的高水平财经类职业本科院校”的发展目标迈进。</w:t>
      </w:r>
    </w:p>
    <w:sdt>
      <w:sdtPr>
        <w:rPr>
          <w:rFonts w:asciiTheme="minorHAnsi" w:eastAsia="微软雅黑" w:hAnsiTheme="minorHAnsi" w:cstheme="minorBidi"/>
          <w:b w:val="0"/>
          <w:bCs w:val="0"/>
          <w:color w:val="auto"/>
          <w:kern w:val="2"/>
          <w:sz w:val="24"/>
          <w:szCs w:val="24"/>
          <w:lang w:val="zh-CN"/>
        </w:rPr>
        <w:id w:val="524672242"/>
        <w:docPartObj>
          <w:docPartGallery w:val="Table of Contents"/>
          <w:docPartUnique/>
        </w:docPartObj>
      </w:sdtPr>
      <w:sdtContent>
        <w:p w:rsidR="00B24265" w:rsidRDefault="00B24265" w:rsidP="002751B2">
          <w:pPr>
            <w:pStyle w:val="TOC"/>
            <w:ind w:firstLine="480"/>
            <w:jc w:val="center"/>
            <w:rPr>
              <w:rFonts w:asciiTheme="minorHAnsi" w:eastAsia="微软雅黑" w:hAnsiTheme="minorHAnsi" w:cstheme="minorBidi"/>
              <w:b w:val="0"/>
              <w:bCs w:val="0"/>
              <w:color w:val="auto"/>
              <w:kern w:val="2"/>
              <w:sz w:val="24"/>
              <w:szCs w:val="24"/>
              <w:lang w:val="zh-CN"/>
            </w:rPr>
          </w:pPr>
        </w:p>
        <w:p w:rsidR="00DD3CAA" w:rsidRPr="005F2F8E" w:rsidRDefault="00DD3CAA" w:rsidP="009F7DD9">
          <w:pPr>
            <w:pStyle w:val="TOC"/>
            <w:spacing w:line="520" w:lineRule="exact"/>
            <w:ind w:firstLine="480"/>
            <w:jc w:val="center"/>
            <w:rPr>
              <w:rFonts w:ascii="黑体" w:eastAsia="黑体" w:hAnsi="黑体"/>
              <w:sz w:val="44"/>
              <w:szCs w:val="44"/>
            </w:rPr>
          </w:pPr>
          <w:r w:rsidRPr="005F2F8E">
            <w:rPr>
              <w:rFonts w:ascii="黑体" w:eastAsia="黑体" w:hAnsi="黑体"/>
              <w:color w:val="000000" w:themeColor="text1"/>
              <w:sz w:val="44"/>
              <w:szCs w:val="44"/>
              <w:lang w:val="zh-CN"/>
            </w:rPr>
            <w:t>目录</w:t>
          </w:r>
        </w:p>
        <w:p w:rsidR="0043005D" w:rsidRDefault="00DD3CAA" w:rsidP="009F7DD9">
          <w:pPr>
            <w:pStyle w:val="10"/>
            <w:tabs>
              <w:tab w:val="right" w:leader="dot" w:pos="8296"/>
            </w:tabs>
            <w:spacing w:line="520" w:lineRule="exact"/>
            <w:ind w:firstLineChars="266" w:firstLine="638"/>
            <w:rPr>
              <w:rFonts w:eastAsiaTheme="minorEastAsia"/>
              <w:noProof/>
              <w:sz w:val="21"/>
              <w:szCs w:val="22"/>
            </w:rPr>
          </w:pPr>
          <w:r>
            <w:fldChar w:fldCharType="begin"/>
          </w:r>
          <w:r>
            <w:instrText xml:space="preserve"> TOC \o "1-3" \h \z \u </w:instrText>
          </w:r>
          <w:r>
            <w:fldChar w:fldCharType="separate"/>
          </w:r>
          <w:hyperlink w:anchor="_Toc501626614" w:history="1">
            <w:r w:rsidR="0043005D" w:rsidRPr="006356A5">
              <w:rPr>
                <w:rStyle w:val="a7"/>
                <w:rFonts w:hint="eastAsia"/>
                <w:noProof/>
              </w:rPr>
              <w:t>第一章</w:t>
            </w:r>
            <w:r w:rsidR="0043005D" w:rsidRPr="006356A5">
              <w:rPr>
                <w:rStyle w:val="a7"/>
                <w:noProof/>
              </w:rPr>
              <w:t xml:space="preserve"> 2017</w:t>
            </w:r>
            <w:r w:rsidR="0043005D" w:rsidRPr="006356A5">
              <w:rPr>
                <w:rStyle w:val="a7"/>
                <w:rFonts w:hint="eastAsia"/>
                <w:noProof/>
              </w:rPr>
              <w:t>届毕业生就业的基本情况</w:t>
            </w:r>
            <w:r w:rsidR="0043005D">
              <w:rPr>
                <w:noProof/>
                <w:webHidden/>
              </w:rPr>
              <w:tab/>
            </w:r>
            <w:r w:rsidR="0043005D">
              <w:rPr>
                <w:noProof/>
                <w:webHidden/>
              </w:rPr>
              <w:fldChar w:fldCharType="begin"/>
            </w:r>
            <w:r w:rsidR="0043005D">
              <w:rPr>
                <w:noProof/>
                <w:webHidden/>
              </w:rPr>
              <w:instrText xml:space="preserve"> PAGEREF _Toc501626614 \h </w:instrText>
            </w:r>
            <w:r w:rsidR="0043005D">
              <w:rPr>
                <w:noProof/>
                <w:webHidden/>
              </w:rPr>
            </w:r>
            <w:r w:rsidR="0043005D">
              <w:rPr>
                <w:noProof/>
                <w:webHidden/>
              </w:rPr>
              <w:fldChar w:fldCharType="separate"/>
            </w:r>
            <w:r w:rsidR="001160D0">
              <w:rPr>
                <w:noProof/>
                <w:webHidden/>
              </w:rPr>
              <w:t>1</w:t>
            </w:r>
            <w:r w:rsidR="0043005D">
              <w:rPr>
                <w:noProof/>
                <w:webHidden/>
              </w:rPr>
              <w:fldChar w:fldCharType="end"/>
            </w:r>
          </w:hyperlink>
        </w:p>
        <w:p w:rsidR="0043005D" w:rsidRDefault="00F21669" w:rsidP="009F7DD9">
          <w:pPr>
            <w:pStyle w:val="20"/>
            <w:tabs>
              <w:tab w:val="right" w:leader="dot" w:pos="8296"/>
            </w:tabs>
            <w:spacing w:line="520" w:lineRule="exact"/>
            <w:ind w:left="480" w:firstLine="480"/>
            <w:rPr>
              <w:rFonts w:eastAsiaTheme="minorEastAsia"/>
              <w:noProof/>
              <w:sz w:val="21"/>
              <w:szCs w:val="22"/>
            </w:rPr>
          </w:pPr>
          <w:hyperlink w:anchor="_Toc501626615" w:history="1">
            <w:r w:rsidR="0043005D" w:rsidRPr="006356A5">
              <w:rPr>
                <w:rStyle w:val="a7"/>
                <w:rFonts w:hint="eastAsia"/>
                <w:noProof/>
              </w:rPr>
              <w:t>一、毕业生的总体规模与结构</w:t>
            </w:r>
            <w:r w:rsidR="0043005D">
              <w:rPr>
                <w:noProof/>
                <w:webHidden/>
              </w:rPr>
              <w:tab/>
            </w:r>
            <w:r w:rsidR="0043005D">
              <w:rPr>
                <w:noProof/>
                <w:webHidden/>
              </w:rPr>
              <w:fldChar w:fldCharType="begin"/>
            </w:r>
            <w:r w:rsidR="0043005D">
              <w:rPr>
                <w:noProof/>
                <w:webHidden/>
              </w:rPr>
              <w:instrText xml:space="preserve"> PAGEREF _Toc501626615 \h </w:instrText>
            </w:r>
            <w:r w:rsidR="0043005D">
              <w:rPr>
                <w:noProof/>
                <w:webHidden/>
              </w:rPr>
            </w:r>
            <w:r w:rsidR="0043005D">
              <w:rPr>
                <w:noProof/>
                <w:webHidden/>
              </w:rPr>
              <w:fldChar w:fldCharType="separate"/>
            </w:r>
            <w:r w:rsidR="001160D0">
              <w:rPr>
                <w:noProof/>
                <w:webHidden/>
              </w:rPr>
              <w:t>1</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16" w:history="1">
            <w:r w:rsidR="0043005D" w:rsidRPr="006356A5">
              <w:rPr>
                <w:rStyle w:val="a7"/>
                <w:rFonts w:hint="eastAsia"/>
                <w:noProof/>
              </w:rPr>
              <w:t>（一）毕业生的总体规模</w:t>
            </w:r>
            <w:r w:rsidR="0043005D">
              <w:rPr>
                <w:noProof/>
                <w:webHidden/>
              </w:rPr>
              <w:tab/>
            </w:r>
            <w:r w:rsidR="0043005D">
              <w:rPr>
                <w:noProof/>
                <w:webHidden/>
              </w:rPr>
              <w:fldChar w:fldCharType="begin"/>
            </w:r>
            <w:r w:rsidR="0043005D">
              <w:rPr>
                <w:noProof/>
                <w:webHidden/>
              </w:rPr>
              <w:instrText xml:space="preserve"> PAGEREF _Toc501626616 \h </w:instrText>
            </w:r>
            <w:r w:rsidR="0043005D">
              <w:rPr>
                <w:noProof/>
                <w:webHidden/>
              </w:rPr>
            </w:r>
            <w:r w:rsidR="0043005D">
              <w:rPr>
                <w:noProof/>
                <w:webHidden/>
              </w:rPr>
              <w:fldChar w:fldCharType="separate"/>
            </w:r>
            <w:r w:rsidR="001160D0">
              <w:rPr>
                <w:noProof/>
                <w:webHidden/>
              </w:rPr>
              <w:t>1</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17" w:history="1">
            <w:r w:rsidR="0043005D" w:rsidRPr="006356A5">
              <w:rPr>
                <w:rStyle w:val="a7"/>
                <w:rFonts w:hint="eastAsia"/>
                <w:noProof/>
              </w:rPr>
              <w:t>（二）毕业生的结构分布</w:t>
            </w:r>
            <w:r w:rsidR="0043005D">
              <w:rPr>
                <w:noProof/>
                <w:webHidden/>
              </w:rPr>
              <w:tab/>
            </w:r>
            <w:r w:rsidR="0043005D">
              <w:rPr>
                <w:noProof/>
                <w:webHidden/>
              </w:rPr>
              <w:fldChar w:fldCharType="begin"/>
            </w:r>
            <w:r w:rsidR="0043005D">
              <w:rPr>
                <w:noProof/>
                <w:webHidden/>
              </w:rPr>
              <w:instrText xml:space="preserve"> PAGEREF _Toc501626617 \h </w:instrText>
            </w:r>
            <w:r w:rsidR="0043005D">
              <w:rPr>
                <w:noProof/>
                <w:webHidden/>
              </w:rPr>
            </w:r>
            <w:r w:rsidR="0043005D">
              <w:rPr>
                <w:noProof/>
                <w:webHidden/>
              </w:rPr>
              <w:fldChar w:fldCharType="separate"/>
            </w:r>
            <w:r w:rsidR="001160D0">
              <w:rPr>
                <w:noProof/>
                <w:webHidden/>
              </w:rPr>
              <w:t>2</w:t>
            </w:r>
            <w:r w:rsidR="0043005D">
              <w:rPr>
                <w:noProof/>
                <w:webHidden/>
              </w:rPr>
              <w:fldChar w:fldCharType="end"/>
            </w:r>
          </w:hyperlink>
        </w:p>
        <w:p w:rsidR="0043005D" w:rsidRDefault="00F21669" w:rsidP="009F7DD9">
          <w:pPr>
            <w:pStyle w:val="20"/>
            <w:tabs>
              <w:tab w:val="right" w:leader="dot" w:pos="8296"/>
            </w:tabs>
            <w:spacing w:line="520" w:lineRule="exact"/>
            <w:ind w:left="480" w:firstLine="480"/>
            <w:rPr>
              <w:rFonts w:eastAsiaTheme="minorEastAsia"/>
              <w:noProof/>
              <w:sz w:val="21"/>
              <w:szCs w:val="22"/>
            </w:rPr>
          </w:pPr>
          <w:hyperlink w:anchor="_Toc501626618" w:history="1">
            <w:r w:rsidR="0043005D" w:rsidRPr="006356A5">
              <w:rPr>
                <w:rStyle w:val="a7"/>
                <w:rFonts w:hint="eastAsia"/>
                <w:noProof/>
              </w:rPr>
              <w:t>二、毕业生的就业率</w:t>
            </w:r>
            <w:r w:rsidR="0043005D">
              <w:rPr>
                <w:noProof/>
                <w:webHidden/>
              </w:rPr>
              <w:tab/>
            </w:r>
            <w:r w:rsidR="0043005D">
              <w:rPr>
                <w:noProof/>
                <w:webHidden/>
              </w:rPr>
              <w:fldChar w:fldCharType="begin"/>
            </w:r>
            <w:r w:rsidR="0043005D">
              <w:rPr>
                <w:noProof/>
                <w:webHidden/>
              </w:rPr>
              <w:instrText xml:space="preserve"> PAGEREF _Toc501626618 \h </w:instrText>
            </w:r>
            <w:r w:rsidR="0043005D">
              <w:rPr>
                <w:noProof/>
                <w:webHidden/>
              </w:rPr>
            </w:r>
            <w:r w:rsidR="0043005D">
              <w:rPr>
                <w:noProof/>
                <w:webHidden/>
              </w:rPr>
              <w:fldChar w:fldCharType="separate"/>
            </w:r>
            <w:r w:rsidR="001160D0">
              <w:rPr>
                <w:noProof/>
                <w:webHidden/>
              </w:rPr>
              <w:t>6</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19" w:history="1">
            <w:r w:rsidR="0043005D" w:rsidRPr="006356A5">
              <w:rPr>
                <w:rStyle w:val="a7"/>
                <w:rFonts w:hint="eastAsia"/>
                <w:noProof/>
              </w:rPr>
              <w:t>（一）毕业生的总就业率</w:t>
            </w:r>
            <w:r w:rsidR="0043005D">
              <w:rPr>
                <w:noProof/>
                <w:webHidden/>
              </w:rPr>
              <w:tab/>
            </w:r>
            <w:r w:rsidR="0043005D">
              <w:rPr>
                <w:noProof/>
                <w:webHidden/>
              </w:rPr>
              <w:fldChar w:fldCharType="begin"/>
            </w:r>
            <w:r w:rsidR="0043005D">
              <w:rPr>
                <w:noProof/>
                <w:webHidden/>
              </w:rPr>
              <w:instrText xml:space="preserve"> PAGEREF _Toc501626619 \h </w:instrText>
            </w:r>
            <w:r w:rsidR="0043005D">
              <w:rPr>
                <w:noProof/>
                <w:webHidden/>
              </w:rPr>
            </w:r>
            <w:r w:rsidR="0043005D">
              <w:rPr>
                <w:noProof/>
                <w:webHidden/>
              </w:rPr>
              <w:fldChar w:fldCharType="separate"/>
            </w:r>
            <w:r w:rsidR="001160D0">
              <w:rPr>
                <w:noProof/>
                <w:webHidden/>
              </w:rPr>
              <w:t>6</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20" w:history="1">
            <w:r w:rsidR="0043005D" w:rsidRPr="006356A5">
              <w:rPr>
                <w:rStyle w:val="a7"/>
                <w:rFonts w:hint="eastAsia"/>
                <w:noProof/>
              </w:rPr>
              <w:t>（二）各院系及专业的就业率</w:t>
            </w:r>
            <w:r w:rsidR="0043005D">
              <w:rPr>
                <w:noProof/>
                <w:webHidden/>
              </w:rPr>
              <w:tab/>
            </w:r>
            <w:r w:rsidR="0043005D">
              <w:rPr>
                <w:noProof/>
                <w:webHidden/>
              </w:rPr>
              <w:fldChar w:fldCharType="begin"/>
            </w:r>
            <w:r w:rsidR="0043005D">
              <w:rPr>
                <w:noProof/>
                <w:webHidden/>
              </w:rPr>
              <w:instrText xml:space="preserve"> PAGEREF _Toc501626620 \h </w:instrText>
            </w:r>
            <w:r w:rsidR="0043005D">
              <w:rPr>
                <w:noProof/>
                <w:webHidden/>
              </w:rPr>
            </w:r>
            <w:r w:rsidR="0043005D">
              <w:rPr>
                <w:noProof/>
                <w:webHidden/>
              </w:rPr>
              <w:fldChar w:fldCharType="separate"/>
            </w:r>
            <w:r w:rsidR="001160D0">
              <w:rPr>
                <w:noProof/>
                <w:webHidden/>
              </w:rPr>
              <w:t>6</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21" w:history="1">
            <w:r w:rsidR="0043005D" w:rsidRPr="006356A5">
              <w:rPr>
                <w:rStyle w:val="a7"/>
                <w:rFonts w:hint="eastAsia"/>
                <w:noProof/>
              </w:rPr>
              <w:t>（三）不同特征毕业生群体的就业率</w:t>
            </w:r>
            <w:r w:rsidR="0043005D">
              <w:rPr>
                <w:noProof/>
                <w:webHidden/>
              </w:rPr>
              <w:tab/>
            </w:r>
            <w:r w:rsidR="0043005D">
              <w:rPr>
                <w:noProof/>
                <w:webHidden/>
              </w:rPr>
              <w:fldChar w:fldCharType="begin"/>
            </w:r>
            <w:r w:rsidR="0043005D">
              <w:rPr>
                <w:noProof/>
                <w:webHidden/>
              </w:rPr>
              <w:instrText xml:space="preserve"> PAGEREF _Toc501626621 \h </w:instrText>
            </w:r>
            <w:r w:rsidR="0043005D">
              <w:rPr>
                <w:noProof/>
                <w:webHidden/>
              </w:rPr>
            </w:r>
            <w:r w:rsidR="0043005D">
              <w:rPr>
                <w:noProof/>
                <w:webHidden/>
              </w:rPr>
              <w:fldChar w:fldCharType="separate"/>
            </w:r>
            <w:r w:rsidR="001160D0">
              <w:rPr>
                <w:noProof/>
                <w:webHidden/>
              </w:rPr>
              <w:t>9</w:t>
            </w:r>
            <w:r w:rsidR="0043005D">
              <w:rPr>
                <w:noProof/>
                <w:webHidden/>
              </w:rPr>
              <w:fldChar w:fldCharType="end"/>
            </w:r>
          </w:hyperlink>
        </w:p>
        <w:p w:rsidR="0043005D" w:rsidRDefault="00F21669" w:rsidP="009F7DD9">
          <w:pPr>
            <w:pStyle w:val="20"/>
            <w:tabs>
              <w:tab w:val="right" w:leader="dot" w:pos="8296"/>
            </w:tabs>
            <w:spacing w:line="520" w:lineRule="exact"/>
            <w:ind w:left="480" w:firstLine="480"/>
            <w:rPr>
              <w:rFonts w:eastAsiaTheme="minorEastAsia"/>
              <w:noProof/>
              <w:sz w:val="21"/>
              <w:szCs w:val="22"/>
            </w:rPr>
          </w:pPr>
          <w:hyperlink w:anchor="_Toc501626622" w:history="1">
            <w:r w:rsidR="0043005D" w:rsidRPr="006356A5">
              <w:rPr>
                <w:rStyle w:val="a7"/>
                <w:rFonts w:hint="eastAsia"/>
                <w:noProof/>
              </w:rPr>
              <w:t>三、毕业生的就业情况</w:t>
            </w:r>
            <w:r w:rsidR="0043005D">
              <w:rPr>
                <w:noProof/>
                <w:webHidden/>
              </w:rPr>
              <w:tab/>
            </w:r>
            <w:r w:rsidR="0043005D">
              <w:rPr>
                <w:noProof/>
                <w:webHidden/>
              </w:rPr>
              <w:fldChar w:fldCharType="begin"/>
            </w:r>
            <w:r w:rsidR="0043005D">
              <w:rPr>
                <w:noProof/>
                <w:webHidden/>
              </w:rPr>
              <w:instrText xml:space="preserve"> PAGEREF _Toc501626622 \h </w:instrText>
            </w:r>
            <w:r w:rsidR="0043005D">
              <w:rPr>
                <w:noProof/>
                <w:webHidden/>
              </w:rPr>
            </w:r>
            <w:r w:rsidR="0043005D">
              <w:rPr>
                <w:noProof/>
                <w:webHidden/>
              </w:rPr>
              <w:fldChar w:fldCharType="separate"/>
            </w:r>
            <w:r w:rsidR="001160D0">
              <w:rPr>
                <w:noProof/>
                <w:webHidden/>
              </w:rPr>
              <w:t>10</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23" w:history="1">
            <w:r w:rsidR="0043005D" w:rsidRPr="006356A5">
              <w:rPr>
                <w:rStyle w:val="a7"/>
                <w:rFonts w:hint="eastAsia"/>
                <w:noProof/>
              </w:rPr>
              <w:t>（一）毕业生的总体流向</w:t>
            </w:r>
            <w:r w:rsidR="0043005D">
              <w:rPr>
                <w:noProof/>
                <w:webHidden/>
              </w:rPr>
              <w:tab/>
            </w:r>
            <w:r w:rsidR="0043005D">
              <w:rPr>
                <w:noProof/>
                <w:webHidden/>
              </w:rPr>
              <w:fldChar w:fldCharType="begin"/>
            </w:r>
            <w:r w:rsidR="0043005D">
              <w:rPr>
                <w:noProof/>
                <w:webHidden/>
              </w:rPr>
              <w:instrText xml:space="preserve"> PAGEREF _Toc501626623 \h </w:instrText>
            </w:r>
            <w:r w:rsidR="0043005D">
              <w:rPr>
                <w:noProof/>
                <w:webHidden/>
              </w:rPr>
            </w:r>
            <w:r w:rsidR="0043005D">
              <w:rPr>
                <w:noProof/>
                <w:webHidden/>
              </w:rPr>
              <w:fldChar w:fldCharType="separate"/>
            </w:r>
            <w:r w:rsidR="001160D0">
              <w:rPr>
                <w:noProof/>
                <w:webHidden/>
              </w:rPr>
              <w:t>10</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24" w:history="1">
            <w:r w:rsidR="0043005D" w:rsidRPr="006356A5">
              <w:rPr>
                <w:rStyle w:val="a7"/>
                <w:rFonts w:hint="eastAsia"/>
                <w:noProof/>
              </w:rPr>
              <w:t>（二）毕业生深造情况</w:t>
            </w:r>
            <w:r w:rsidR="0043005D">
              <w:rPr>
                <w:noProof/>
                <w:webHidden/>
              </w:rPr>
              <w:tab/>
            </w:r>
            <w:r w:rsidR="0043005D">
              <w:rPr>
                <w:noProof/>
                <w:webHidden/>
              </w:rPr>
              <w:fldChar w:fldCharType="begin"/>
            </w:r>
            <w:r w:rsidR="0043005D">
              <w:rPr>
                <w:noProof/>
                <w:webHidden/>
              </w:rPr>
              <w:instrText xml:space="preserve"> PAGEREF _Toc501626624 \h </w:instrText>
            </w:r>
            <w:r w:rsidR="0043005D">
              <w:rPr>
                <w:noProof/>
                <w:webHidden/>
              </w:rPr>
            </w:r>
            <w:r w:rsidR="0043005D">
              <w:rPr>
                <w:noProof/>
                <w:webHidden/>
              </w:rPr>
              <w:fldChar w:fldCharType="separate"/>
            </w:r>
            <w:r w:rsidR="001160D0">
              <w:rPr>
                <w:noProof/>
                <w:webHidden/>
              </w:rPr>
              <w:t>12</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25" w:history="1">
            <w:r w:rsidR="0043005D" w:rsidRPr="006356A5">
              <w:rPr>
                <w:rStyle w:val="a7"/>
                <w:rFonts w:hint="eastAsia"/>
                <w:noProof/>
              </w:rPr>
              <w:t>（三）毕业生的考研升学</w:t>
            </w:r>
            <w:r w:rsidR="0043005D">
              <w:rPr>
                <w:noProof/>
                <w:webHidden/>
              </w:rPr>
              <w:tab/>
            </w:r>
            <w:r w:rsidR="0043005D">
              <w:rPr>
                <w:noProof/>
                <w:webHidden/>
              </w:rPr>
              <w:fldChar w:fldCharType="begin"/>
            </w:r>
            <w:r w:rsidR="0043005D">
              <w:rPr>
                <w:noProof/>
                <w:webHidden/>
              </w:rPr>
              <w:instrText xml:space="preserve"> PAGEREF _Toc501626625 \h </w:instrText>
            </w:r>
            <w:r w:rsidR="0043005D">
              <w:rPr>
                <w:noProof/>
                <w:webHidden/>
              </w:rPr>
            </w:r>
            <w:r w:rsidR="0043005D">
              <w:rPr>
                <w:noProof/>
                <w:webHidden/>
              </w:rPr>
              <w:fldChar w:fldCharType="separate"/>
            </w:r>
            <w:r w:rsidR="001160D0">
              <w:rPr>
                <w:noProof/>
                <w:webHidden/>
              </w:rPr>
              <w:t>14</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26" w:history="1">
            <w:r w:rsidR="0043005D" w:rsidRPr="006356A5">
              <w:rPr>
                <w:rStyle w:val="a7"/>
                <w:rFonts w:hint="eastAsia"/>
                <w:noProof/>
              </w:rPr>
              <w:t>（四）毕业生的创业情况</w:t>
            </w:r>
            <w:r w:rsidR="0043005D">
              <w:rPr>
                <w:noProof/>
                <w:webHidden/>
              </w:rPr>
              <w:tab/>
            </w:r>
            <w:r w:rsidR="0043005D">
              <w:rPr>
                <w:noProof/>
                <w:webHidden/>
              </w:rPr>
              <w:fldChar w:fldCharType="begin"/>
            </w:r>
            <w:r w:rsidR="0043005D">
              <w:rPr>
                <w:noProof/>
                <w:webHidden/>
              </w:rPr>
              <w:instrText xml:space="preserve"> PAGEREF _Toc501626626 \h </w:instrText>
            </w:r>
            <w:r w:rsidR="0043005D">
              <w:rPr>
                <w:noProof/>
                <w:webHidden/>
              </w:rPr>
            </w:r>
            <w:r w:rsidR="0043005D">
              <w:rPr>
                <w:noProof/>
                <w:webHidden/>
              </w:rPr>
              <w:fldChar w:fldCharType="separate"/>
            </w:r>
            <w:r w:rsidR="001160D0">
              <w:rPr>
                <w:noProof/>
                <w:webHidden/>
              </w:rPr>
              <w:t>14</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27" w:history="1">
            <w:r w:rsidR="0043005D" w:rsidRPr="006356A5">
              <w:rPr>
                <w:rStyle w:val="a7"/>
                <w:rFonts w:hint="eastAsia"/>
                <w:noProof/>
              </w:rPr>
              <w:t>（五）毕业生的就业情况</w:t>
            </w:r>
            <w:r w:rsidR="0043005D">
              <w:rPr>
                <w:noProof/>
                <w:webHidden/>
              </w:rPr>
              <w:tab/>
            </w:r>
            <w:r w:rsidR="0043005D">
              <w:rPr>
                <w:noProof/>
                <w:webHidden/>
              </w:rPr>
              <w:fldChar w:fldCharType="begin"/>
            </w:r>
            <w:r w:rsidR="0043005D">
              <w:rPr>
                <w:noProof/>
                <w:webHidden/>
              </w:rPr>
              <w:instrText xml:space="preserve"> PAGEREF _Toc501626627 \h </w:instrText>
            </w:r>
            <w:r w:rsidR="0043005D">
              <w:rPr>
                <w:noProof/>
                <w:webHidden/>
              </w:rPr>
            </w:r>
            <w:r w:rsidR="0043005D">
              <w:rPr>
                <w:noProof/>
                <w:webHidden/>
              </w:rPr>
              <w:fldChar w:fldCharType="separate"/>
            </w:r>
            <w:r w:rsidR="001160D0">
              <w:rPr>
                <w:noProof/>
                <w:webHidden/>
              </w:rPr>
              <w:t>16</w:t>
            </w:r>
            <w:r w:rsidR="0043005D">
              <w:rPr>
                <w:noProof/>
                <w:webHidden/>
              </w:rPr>
              <w:fldChar w:fldCharType="end"/>
            </w:r>
          </w:hyperlink>
        </w:p>
        <w:p w:rsidR="0043005D" w:rsidRDefault="00F21669" w:rsidP="009F7DD9">
          <w:pPr>
            <w:pStyle w:val="20"/>
            <w:tabs>
              <w:tab w:val="right" w:leader="dot" w:pos="8296"/>
            </w:tabs>
            <w:spacing w:line="520" w:lineRule="exact"/>
            <w:ind w:left="480" w:firstLine="480"/>
            <w:rPr>
              <w:rFonts w:eastAsiaTheme="minorEastAsia"/>
              <w:noProof/>
              <w:sz w:val="21"/>
              <w:szCs w:val="22"/>
            </w:rPr>
          </w:pPr>
          <w:hyperlink w:anchor="_Toc501626628" w:history="1">
            <w:r w:rsidR="0043005D" w:rsidRPr="006356A5">
              <w:rPr>
                <w:rStyle w:val="a7"/>
                <w:rFonts w:hint="eastAsia"/>
                <w:noProof/>
              </w:rPr>
              <w:t>四、校企合作单位分布</w:t>
            </w:r>
            <w:r w:rsidR="0043005D">
              <w:rPr>
                <w:noProof/>
                <w:webHidden/>
              </w:rPr>
              <w:tab/>
            </w:r>
            <w:r w:rsidR="0043005D">
              <w:rPr>
                <w:noProof/>
                <w:webHidden/>
              </w:rPr>
              <w:fldChar w:fldCharType="begin"/>
            </w:r>
            <w:r w:rsidR="0043005D">
              <w:rPr>
                <w:noProof/>
                <w:webHidden/>
              </w:rPr>
              <w:instrText xml:space="preserve"> PAGEREF _Toc501626628 \h </w:instrText>
            </w:r>
            <w:r w:rsidR="0043005D">
              <w:rPr>
                <w:noProof/>
                <w:webHidden/>
              </w:rPr>
            </w:r>
            <w:r w:rsidR="0043005D">
              <w:rPr>
                <w:noProof/>
                <w:webHidden/>
              </w:rPr>
              <w:fldChar w:fldCharType="separate"/>
            </w:r>
            <w:r w:rsidR="001160D0">
              <w:rPr>
                <w:noProof/>
                <w:webHidden/>
              </w:rPr>
              <w:t>19</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29" w:history="1">
            <w:r w:rsidR="0043005D" w:rsidRPr="006356A5">
              <w:rPr>
                <w:rStyle w:val="a7"/>
                <w:rFonts w:hint="eastAsia"/>
                <w:noProof/>
              </w:rPr>
              <w:t>（一）校企合作单位分布</w:t>
            </w:r>
            <w:r w:rsidR="0043005D">
              <w:rPr>
                <w:noProof/>
                <w:webHidden/>
              </w:rPr>
              <w:tab/>
            </w:r>
            <w:r w:rsidR="0043005D">
              <w:rPr>
                <w:noProof/>
                <w:webHidden/>
              </w:rPr>
              <w:fldChar w:fldCharType="begin"/>
            </w:r>
            <w:r w:rsidR="0043005D">
              <w:rPr>
                <w:noProof/>
                <w:webHidden/>
              </w:rPr>
              <w:instrText xml:space="preserve"> PAGEREF _Toc501626629 \h </w:instrText>
            </w:r>
            <w:r w:rsidR="0043005D">
              <w:rPr>
                <w:noProof/>
                <w:webHidden/>
              </w:rPr>
            </w:r>
            <w:r w:rsidR="0043005D">
              <w:rPr>
                <w:noProof/>
                <w:webHidden/>
              </w:rPr>
              <w:fldChar w:fldCharType="separate"/>
            </w:r>
            <w:r w:rsidR="001160D0">
              <w:rPr>
                <w:noProof/>
                <w:webHidden/>
              </w:rPr>
              <w:t>19</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30" w:history="1">
            <w:r w:rsidR="0043005D" w:rsidRPr="006356A5">
              <w:rPr>
                <w:rStyle w:val="a7"/>
                <w:rFonts w:hint="eastAsia"/>
                <w:noProof/>
              </w:rPr>
              <w:t>（二）</w:t>
            </w:r>
            <w:r w:rsidR="0043005D" w:rsidRPr="006356A5">
              <w:rPr>
                <w:rStyle w:val="a7"/>
                <w:noProof/>
              </w:rPr>
              <w:t>“</w:t>
            </w:r>
            <w:r w:rsidR="0043005D" w:rsidRPr="006356A5">
              <w:rPr>
                <w:rStyle w:val="a7"/>
                <w:rFonts w:hint="eastAsia"/>
                <w:noProof/>
              </w:rPr>
              <w:t>双选会</w:t>
            </w:r>
            <w:r w:rsidR="0043005D" w:rsidRPr="006356A5">
              <w:rPr>
                <w:rStyle w:val="a7"/>
                <w:noProof/>
              </w:rPr>
              <w:t>”</w:t>
            </w:r>
            <w:r w:rsidR="0043005D" w:rsidRPr="006356A5">
              <w:rPr>
                <w:rStyle w:val="a7"/>
                <w:rFonts w:hint="eastAsia"/>
                <w:noProof/>
              </w:rPr>
              <w:t>招聘单位分布</w:t>
            </w:r>
            <w:r w:rsidR="0043005D">
              <w:rPr>
                <w:noProof/>
                <w:webHidden/>
              </w:rPr>
              <w:tab/>
            </w:r>
            <w:r w:rsidR="0043005D">
              <w:rPr>
                <w:noProof/>
                <w:webHidden/>
              </w:rPr>
              <w:fldChar w:fldCharType="begin"/>
            </w:r>
            <w:r w:rsidR="0043005D">
              <w:rPr>
                <w:noProof/>
                <w:webHidden/>
              </w:rPr>
              <w:instrText xml:space="preserve"> PAGEREF _Toc501626630 \h </w:instrText>
            </w:r>
            <w:r w:rsidR="0043005D">
              <w:rPr>
                <w:noProof/>
                <w:webHidden/>
              </w:rPr>
            </w:r>
            <w:r w:rsidR="0043005D">
              <w:rPr>
                <w:noProof/>
                <w:webHidden/>
              </w:rPr>
              <w:fldChar w:fldCharType="separate"/>
            </w:r>
            <w:r w:rsidR="001160D0">
              <w:rPr>
                <w:noProof/>
                <w:webHidden/>
              </w:rPr>
              <w:t>20</w:t>
            </w:r>
            <w:r w:rsidR="0043005D">
              <w:rPr>
                <w:noProof/>
                <w:webHidden/>
              </w:rPr>
              <w:fldChar w:fldCharType="end"/>
            </w:r>
          </w:hyperlink>
        </w:p>
        <w:p w:rsidR="009B6EE4" w:rsidRPr="007D277D" w:rsidRDefault="00F21669" w:rsidP="007D277D">
          <w:pPr>
            <w:pStyle w:val="30"/>
            <w:tabs>
              <w:tab w:val="right" w:leader="dot" w:pos="8296"/>
            </w:tabs>
            <w:spacing w:line="520" w:lineRule="exact"/>
            <w:ind w:left="960" w:firstLine="480"/>
            <w:rPr>
              <w:rFonts w:eastAsiaTheme="minorEastAsia"/>
              <w:noProof/>
              <w:sz w:val="21"/>
              <w:szCs w:val="22"/>
            </w:rPr>
          </w:pPr>
          <w:hyperlink w:anchor="_Toc501626631" w:history="1">
            <w:r w:rsidR="0043005D" w:rsidRPr="006356A5">
              <w:rPr>
                <w:rStyle w:val="a7"/>
                <w:rFonts w:hint="eastAsia"/>
                <w:noProof/>
              </w:rPr>
              <w:t>（三）年度招聘进程情况</w:t>
            </w:r>
            <w:r w:rsidR="0043005D">
              <w:rPr>
                <w:noProof/>
                <w:webHidden/>
              </w:rPr>
              <w:tab/>
            </w:r>
            <w:r w:rsidR="0043005D">
              <w:rPr>
                <w:noProof/>
                <w:webHidden/>
              </w:rPr>
              <w:fldChar w:fldCharType="begin"/>
            </w:r>
            <w:r w:rsidR="0043005D">
              <w:rPr>
                <w:noProof/>
                <w:webHidden/>
              </w:rPr>
              <w:instrText xml:space="preserve"> PAGEREF _Toc501626631 \h </w:instrText>
            </w:r>
            <w:r w:rsidR="0043005D">
              <w:rPr>
                <w:noProof/>
                <w:webHidden/>
              </w:rPr>
            </w:r>
            <w:r w:rsidR="0043005D">
              <w:rPr>
                <w:noProof/>
                <w:webHidden/>
              </w:rPr>
              <w:fldChar w:fldCharType="separate"/>
            </w:r>
            <w:r w:rsidR="001160D0">
              <w:rPr>
                <w:noProof/>
                <w:webHidden/>
              </w:rPr>
              <w:t>20</w:t>
            </w:r>
            <w:r w:rsidR="0043005D">
              <w:rPr>
                <w:noProof/>
                <w:webHidden/>
              </w:rPr>
              <w:fldChar w:fldCharType="end"/>
            </w:r>
          </w:hyperlink>
        </w:p>
        <w:p w:rsidR="0043005D" w:rsidRDefault="00F21669" w:rsidP="009F7DD9">
          <w:pPr>
            <w:pStyle w:val="10"/>
            <w:tabs>
              <w:tab w:val="right" w:leader="dot" w:pos="8296"/>
            </w:tabs>
            <w:spacing w:line="520" w:lineRule="exact"/>
            <w:ind w:firstLine="480"/>
            <w:rPr>
              <w:rFonts w:eastAsiaTheme="minorEastAsia"/>
              <w:noProof/>
              <w:sz w:val="21"/>
              <w:szCs w:val="22"/>
            </w:rPr>
          </w:pPr>
          <w:hyperlink w:anchor="_Toc501626632" w:history="1">
            <w:r w:rsidR="0043005D" w:rsidRPr="006356A5">
              <w:rPr>
                <w:rStyle w:val="a7"/>
                <w:rFonts w:hint="eastAsia"/>
                <w:noProof/>
              </w:rPr>
              <w:t>第二章</w:t>
            </w:r>
            <w:r w:rsidR="0043005D" w:rsidRPr="006356A5">
              <w:rPr>
                <w:rStyle w:val="a7"/>
                <w:noProof/>
              </w:rPr>
              <w:t xml:space="preserve"> 2017</w:t>
            </w:r>
            <w:r w:rsidR="0043005D" w:rsidRPr="006356A5">
              <w:rPr>
                <w:rStyle w:val="a7"/>
                <w:rFonts w:hint="eastAsia"/>
                <w:noProof/>
              </w:rPr>
              <w:t>届毕业生就业趋势分析</w:t>
            </w:r>
            <w:r w:rsidR="0043005D">
              <w:rPr>
                <w:noProof/>
                <w:webHidden/>
              </w:rPr>
              <w:tab/>
            </w:r>
            <w:r w:rsidR="0043005D">
              <w:rPr>
                <w:noProof/>
                <w:webHidden/>
              </w:rPr>
              <w:fldChar w:fldCharType="begin"/>
            </w:r>
            <w:r w:rsidR="0043005D">
              <w:rPr>
                <w:noProof/>
                <w:webHidden/>
              </w:rPr>
              <w:instrText xml:space="preserve"> PAGEREF _Toc501626632 \h </w:instrText>
            </w:r>
            <w:r w:rsidR="0043005D">
              <w:rPr>
                <w:noProof/>
                <w:webHidden/>
              </w:rPr>
            </w:r>
            <w:r w:rsidR="0043005D">
              <w:rPr>
                <w:noProof/>
                <w:webHidden/>
              </w:rPr>
              <w:fldChar w:fldCharType="separate"/>
            </w:r>
            <w:r w:rsidR="001160D0">
              <w:rPr>
                <w:noProof/>
                <w:webHidden/>
              </w:rPr>
              <w:t>21</w:t>
            </w:r>
            <w:r w:rsidR="0043005D">
              <w:rPr>
                <w:noProof/>
                <w:webHidden/>
              </w:rPr>
              <w:fldChar w:fldCharType="end"/>
            </w:r>
          </w:hyperlink>
        </w:p>
        <w:p w:rsidR="0043005D" w:rsidRDefault="00F21669" w:rsidP="009F7DD9">
          <w:pPr>
            <w:pStyle w:val="20"/>
            <w:tabs>
              <w:tab w:val="right" w:leader="dot" w:pos="8296"/>
            </w:tabs>
            <w:spacing w:line="520" w:lineRule="exact"/>
            <w:ind w:left="480" w:firstLine="480"/>
            <w:rPr>
              <w:rFonts w:eastAsiaTheme="minorEastAsia"/>
              <w:noProof/>
              <w:sz w:val="21"/>
              <w:szCs w:val="22"/>
            </w:rPr>
          </w:pPr>
          <w:hyperlink w:anchor="_Toc501626633" w:history="1">
            <w:r w:rsidR="0043005D" w:rsidRPr="006356A5">
              <w:rPr>
                <w:rStyle w:val="a7"/>
                <w:rFonts w:hint="eastAsia"/>
                <w:noProof/>
              </w:rPr>
              <w:t>一、</w:t>
            </w:r>
            <w:r w:rsidR="0043005D" w:rsidRPr="006356A5">
              <w:rPr>
                <w:rStyle w:val="a7"/>
                <w:noProof/>
              </w:rPr>
              <w:t>2015-2017</w:t>
            </w:r>
            <w:r w:rsidR="0043005D" w:rsidRPr="006356A5">
              <w:rPr>
                <w:rStyle w:val="a7"/>
                <w:rFonts w:hint="eastAsia"/>
                <w:noProof/>
              </w:rPr>
              <w:t>年毕业生就业率变化情况</w:t>
            </w:r>
            <w:r w:rsidR="0043005D">
              <w:rPr>
                <w:noProof/>
                <w:webHidden/>
              </w:rPr>
              <w:tab/>
            </w:r>
            <w:r w:rsidR="0043005D">
              <w:rPr>
                <w:noProof/>
                <w:webHidden/>
              </w:rPr>
              <w:fldChar w:fldCharType="begin"/>
            </w:r>
            <w:r w:rsidR="0043005D">
              <w:rPr>
                <w:noProof/>
                <w:webHidden/>
              </w:rPr>
              <w:instrText xml:space="preserve"> PAGEREF _Toc501626633 \h </w:instrText>
            </w:r>
            <w:r w:rsidR="0043005D">
              <w:rPr>
                <w:noProof/>
                <w:webHidden/>
              </w:rPr>
            </w:r>
            <w:r w:rsidR="0043005D">
              <w:rPr>
                <w:noProof/>
                <w:webHidden/>
              </w:rPr>
              <w:fldChar w:fldCharType="separate"/>
            </w:r>
            <w:r w:rsidR="001160D0">
              <w:rPr>
                <w:noProof/>
                <w:webHidden/>
              </w:rPr>
              <w:t>21</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34" w:history="1">
            <w:r w:rsidR="0043005D" w:rsidRPr="006356A5">
              <w:rPr>
                <w:rStyle w:val="a7"/>
                <w:rFonts w:hint="eastAsia"/>
                <w:noProof/>
              </w:rPr>
              <w:t>（一）整体情况</w:t>
            </w:r>
            <w:r w:rsidR="0043005D">
              <w:rPr>
                <w:noProof/>
                <w:webHidden/>
              </w:rPr>
              <w:tab/>
            </w:r>
            <w:r w:rsidR="0043005D">
              <w:rPr>
                <w:noProof/>
                <w:webHidden/>
              </w:rPr>
              <w:fldChar w:fldCharType="begin"/>
            </w:r>
            <w:r w:rsidR="0043005D">
              <w:rPr>
                <w:noProof/>
                <w:webHidden/>
              </w:rPr>
              <w:instrText xml:space="preserve"> PAGEREF _Toc501626634 \h </w:instrText>
            </w:r>
            <w:r w:rsidR="0043005D">
              <w:rPr>
                <w:noProof/>
                <w:webHidden/>
              </w:rPr>
            </w:r>
            <w:r w:rsidR="0043005D">
              <w:rPr>
                <w:noProof/>
                <w:webHidden/>
              </w:rPr>
              <w:fldChar w:fldCharType="separate"/>
            </w:r>
            <w:r w:rsidR="001160D0">
              <w:rPr>
                <w:noProof/>
                <w:webHidden/>
              </w:rPr>
              <w:t>21</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35" w:history="1">
            <w:r w:rsidR="0043005D" w:rsidRPr="006356A5">
              <w:rPr>
                <w:rStyle w:val="a7"/>
                <w:rFonts w:hint="eastAsia"/>
                <w:noProof/>
              </w:rPr>
              <w:t>（二）男女性别毕业生就业率变化情况</w:t>
            </w:r>
            <w:r w:rsidR="0043005D">
              <w:rPr>
                <w:noProof/>
                <w:webHidden/>
              </w:rPr>
              <w:tab/>
            </w:r>
            <w:r w:rsidR="0043005D">
              <w:rPr>
                <w:noProof/>
                <w:webHidden/>
              </w:rPr>
              <w:fldChar w:fldCharType="begin"/>
            </w:r>
            <w:r w:rsidR="0043005D">
              <w:rPr>
                <w:noProof/>
                <w:webHidden/>
              </w:rPr>
              <w:instrText xml:space="preserve"> PAGEREF _Toc501626635 \h </w:instrText>
            </w:r>
            <w:r w:rsidR="0043005D">
              <w:rPr>
                <w:noProof/>
                <w:webHidden/>
              </w:rPr>
            </w:r>
            <w:r w:rsidR="0043005D">
              <w:rPr>
                <w:noProof/>
                <w:webHidden/>
              </w:rPr>
              <w:fldChar w:fldCharType="separate"/>
            </w:r>
            <w:r w:rsidR="001160D0">
              <w:rPr>
                <w:noProof/>
                <w:webHidden/>
              </w:rPr>
              <w:t>22</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36" w:history="1">
            <w:r w:rsidR="0043005D" w:rsidRPr="006356A5">
              <w:rPr>
                <w:rStyle w:val="a7"/>
                <w:rFonts w:hint="eastAsia"/>
                <w:noProof/>
              </w:rPr>
              <w:t>（三）各系毕业生就业率变化情况</w:t>
            </w:r>
            <w:r w:rsidR="0043005D">
              <w:rPr>
                <w:noProof/>
                <w:webHidden/>
              </w:rPr>
              <w:tab/>
            </w:r>
            <w:r w:rsidR="0043005D">
              <w:rPr>
                <w:noProof/>
                <w:webHidden/>
              </w:rPr>
              <w:fldChar w:fldCharType="begin"/>
            </w:r>
            <w:r w:rsidR="0043005D">
              <w:rPr>
                <w:noProof/>
                <w:webHidden/>
              </w:rPr>
              <w:instrText xml:space="preserve"> PAGEREF _Toc501626636 \h </w:instrText>
            </w:r>
            <w:r w:rsidR="0043005D">
              <w:rPr>
                <w:noProof/>
                <w:webHidden/>
              </w:rPr>
            </w:r>
            <w:r w:rsidR="0043005D">
              <w:rPr>
                <w:noProof/>
                <w:webHidden/>
              </w:rPr>
              <w:fldChar w:fldCharType="separate"/>
            </w:r>
            <w:r w:rsidR="001160D0">
              <w:rPr>
                <w:noProof/>
                <w:webHidden/>
              </w:rPr>
              <w:t>23</w:t>
            </w:r>
            <w:r w:rsidR="0043005D">
              <w:rPr>
                <w:noProof/>
                <w:webHidden/>
              </w:rPr>
              <w:fldChar w:fldCharType="end"/>
            </w:r>
          </w:hyperlink>
        </w:p>
        <w:p w:rsidR="007D277D" w:rsidRDefault="007D277D" w:rsidP="009F7DD9">
          <w:pPr>
            <w:pStyle w:val="20"/>
            <w:tabs>
              <w:tab w:val="right" w:leader="dot" w:pos="8296"/>
            </w:tabs>
            <w:spacing w:line="520" w:lineRule="exact"/>
            <w:ind w:left="480" w:firstLine="480"/>
          </w:pPr>
        </w:p>
        <w:p w:rsidR="0043005D" w:rsidRDefault="00F21669" w:rsidP="009F7DD9">
          <w:pPr>
            <w:pStyle w:val="20"/>
            <w:tabs>
              <w:tab w:val="right" w:leader="dot" w:pos="8296"/>
            </w:tabs>
            <w:spacing w:line="520" w:lineRule="exact"/>
            <w:ind w:left="480" w:firstLine="480"/>
            <w:rPr>
              <w:rFonts w:eastAsiaTheme="minorEastAsia"/>
              <w:noProof/>
              <w:sz w:val="21"/>
              <w:szCs w:val="22"/>
            </w:rPr>
          </w:pPr>
          <w:hyperlink w:anchor="_Toc501626637" w:history="1">
            <w:r w:rsidR="0043005D" w:rsidRPr="006356A5">
              <w:rPr>
                <w:rStyle w:val="a7"/>
                <w:rFonts w:hint="eastAsia"/>
                <w:noProof/>
              </w:rPr>
              <w:t>二、</w:t>
            </w:r>
            <w:r w:rsidR="0043005D" w:rsidRPr="006356A5">
              <w:rPr>
                <w:rStyle w:val="a7"/>
                <w:noProof/>
              </w:rPr>
              <w:t>2015-2017</w:t>
            </w:r>
            <w:r w:rsidR="0043005D" w:rsidRPr="006356A5">
              <w:rPr>
                <w:rStyle w:val="a7"/>
                <w:rFonts w:hint="eastAsia"/>
                <w:noProof/>
              </w:rPr>
              <w:t>年毕业生就业流向对比分析</w:t>
            </w:r>
            <w:r w:rsidR="0043005D">
              <w:rPr>
                <w:noProof/>
                <w:webHidden/>
              </w:rPr>
              <w:tab/>
            </w:r>
            <w:r w:rsidR="0043005D">
              <w:rPr>
                <w:noProof/>
                <w:webHidden/>
              </w:rPr>
              <w:fldChar w:fldCharType="begin"/>
            </w:r>
            <w:r w:rsidR="0043005D">
              <w:rPr>
                <w:noProof/>
                <w:webHidden/>
              </w:rPr>
              <w:instrText xml:space="preserve"> PAGEREF _Toc501626637 \h </w:instrText>
            </w:r>
            <w:r w:rsidR="0043005D">
              <w:rPr>
                <w:noProof/>
                <w:webHidden/>
              </w:rPr>
            </w:r>
            <w:r w:rsidR="0043005D">
              <w:rPr>
                <w:noProof/>
                <w:webHidden/>
              </w:rPr>
              <w:fldChar w:fldCharType="separate"/>
            </w:r>
            <w:r w:rsidR="001160D0">
              <w:rPr>
                <w:noProof/>
                <w:webHidden/>
              </w:rPr>
              <w:t>24</w:t>
            </w:r>
            <w:r w:rsidR="0043005D">
              <w:rPr>
                <w:noProof/>
                <w:webHidden/>
              </w:rPr>
              <w:fldChar w:fldCharType="end"/>
            </w:r>
          </w:hyperlink>
        </w:p>
        <w:p w:rsidR="0043005D" w:rsidRDefault="00F21669" w:rsidP="009F7DD9">
          <w:pPr>
            <w:pStyle w:val="20"/>
            <w:tabs>
              <w:tab w:val="right" w:leader="dot" w:pos="8296"/>
            </w:tabs>
            <w:spacing w:line="520" w:lineRule="exact"/>
            <w:ind w:left="480" w:firstLine="480"/>
            <w:rPr>
              <w:rFonts w:eastAsiaTheme="minorEastAsia"/>
              <w:noProof/>
              <w:sz w:val="21"/>
              <w:szCs w:val="22"/>
            </w:rPr>
          </w:pPr>
          <w:hyperlink w:anchor="_Toc501626638" w:history="1">
            <w:r w:rsidR="0043005D" w:rsidRPr="006356A5">
              <w:rPr>
                <w:rStyle w:val="a7"/>
                <w:rFonts w:hint="eastAsia"/>
                <w:noProof/>
              </w:rPr>
              <w:t>三、近三年毕业生就业单位性质分布情况对比分析</w:t>
            </w:r>
            <w:r w:rsidR="0043005D">
              <w:rPr>
                <w:noProof/>
                <w:webHidden/>
              </w:rPr>
              <w:tab/>
            </w:r>
            <w:r w:rsidR="0043005D">
              <w:rPr>
                <w:noProof/>
                <w:webHidden/>
              </w:rPr>
              <w:fldChar w:fldCharType="begin"/>
            </w:r>
            <w:r w:rsidR="0043005D">
              <w:rPr>
                <w:noProof/>
                <w:webHidden/>
              </w:rPr>
              <w:instrText xml:space="preserve"> PAGEREF _Toc501626638 \h </w:instrText>
            </w:r>
            <w:r w:rsidR="0043005D">
              <w:rPr>
                <w:noProof/>
                <w:webHidden/>
              </w:rPr>
            </w:r>
            <w:r w:rsidR="0043005D">
              <w:rPr>
                <w:noProof/>
                <w:webHidden/>
              </w:rPr>
              <w:fldChar w:fldCharType="separate"/>
            </w:r>
            <w:r w:rsidR="001160D0">
              <w:rPr>
                <w:noProof/>
                <w:webHidden/>
              </w:rPr>
              <w:t>26</w:t>
            </w:r>
            <w:r w:rsidR="0043005D">
              <w:rPr>
                <w:noProof/>
                <w:webHidden/>
              </w:rPr>
              <w:fldChar w:fldCharType="end"/>
            </w:r>
          </w:hyperlink>
        </w:p>
        <w:p w:rsidR="0043005D" w:rsidRDefault="00F21669" w:rsidP="009F7DD9">
          <w:pPr>
            <w:pStyle w:val="10"/>
            <w:tabs>
              <w:tab w:val="right" w:leader="dot" w:pos="8296"/>
            </w:tabs>
            <w:spacing w:line="520" w:lineRule="exact"/>
            <w:ind w:firstLine="480"/>
            <w:rPr>
              <w:rFonts w:eastAsiaTheme="minorEastAsia"/>
              <w:noProof/>
              <w:sz w:val="21"/>
              <w:szCs w:val="22"/>
            </w:rPr>
          </w:pPr>
          <w:hyperlink w:anchor="_Toc501626639" w:history="1">
            <w:r w:rsidR="0043005D" w:rsidRPr="006356A5">
              <w:rPr>
                <w:rStyle w:val="a7"/>
                <w:rFonts w:hint="eastAsia"/>
                <w:noProof/>
              </w:rPr>
              <w:t>第三章</w:t>
            </w:r>
            <w:r w:rsidR="0043005D" w:rsidRPr="006356A5">
              <w:rPr>
                <w:rStyle w:val="a7"/>
                <w:noProof/>
              </w:rPr>
              <w:t xml:space="preserve"> 2017</w:t>
            </w:r>
            <w:r w:rsidR="0043005D" w:rsidRPr="006356A5">
              <w:rPr>
                <w:rStyle w:val="a7"/>
                <w:rFonts w:hint="eastAsia"/>
                <w:noProof/>
              </w:rPr>
              <w:t>届各系毕业生就业情况分析</w:t>
            </w:r>
            <w:r w:rsidR="0043005D">
              <w:rPr>
                <w:noProof/>
                <w:webHidden/>
              </w:rPr>
              <w:tab/>
            </w:r>
            <w:r w:rsidR="0043005D">
              <w:rPr>
                <w:noProof/>
                <w:webHidden/>
              </w:rPr>
              <w:fldChar w:fldCharType="begin"/>
            </w:r>
            <w:r w:rsidR="0043005D">
              <w:rPr>
                <w:noProof/>
                <w:webHidden/>
              </w:rPr>
              <w:instrText xml:space="preserve"> PAGEREF _Toc501626639 \h </w:instrText>
            </w:r>
            <w:r w:rsidR="0043005D">
              <w:rPr>
                <w:noProof/>
                <w:webHidden/>
              </w:rPr>
            </w:r>
            <w:r w:rsidR="0043005D">
              <w:rPr>
                <w:noProof/>
                <w:webHidden/>
              </w:rPr>
              <w:fldChar w:fldCharType="separate"/>
            </w:r>
            <w:r w:rsidR="001160D0">
              <w:rPr>
                <w:noProof/>
                <w:webHidden/>
              </w:rPr>
              <w:t>27</w:t>
            </w:r>
            <w:r w:rsidR="0043005D">
              <w:rPr>
                <w:noProof/>
                <w:webHidden/>
              </w:rPr>
              <w:fldChar w:fldCharType="end"/>
            </w:r>
          </w:hyperlink>
        </w:p>
        <w:p w:rsidR="0043005D" w:rsidRDefault="00F21669" w:rsidP="009F7DD9">
          <w:pPr>
            <w:pStyle w:val="20"/>
            <w:tabs>
              <w:tab w:val="right" w:leader="dot" w:pos="8296"/>
            </w:tabs>
            <w:spacing w:line="520" w:lineRule="exact"/>
            <w:ind w:left="480" w:firstLine="480"/>
            <w:rPr>
              <w:rFonts w:eastAsiaTheme="minorEastAsia"/>
              <w:noProof/>
              <w:sz w:val="21"/>
              <w:szCs w:val="22"/>
            </w:rPr>
          </w:pPr>
          <w:hyperlink w:anchor="_Toc501626640" w:history="1">
            <w:r w:rsidR="0043005D" w:rsidRPr="006356A5">
              <w:rPr>
                <w:rStyle w:val="a7"/>
                <w:rFonts w:hint="eastAsia"/>
                <w:noProof/>
              </w:rPr>
              <w:t>一、各系毕业流向</w:t>
            </w:r>
            <w:r w:rsidR="0043005D">
              <w:rPr>
                <w:noProof/>
                <w:webHidden/>
              </w:rPr>
              <w:tab/>
            </w:r>
            <w:r w:rsidR="0043005D">
              <w:rPr>
                <w:noProof/>
                <w:webHidden/>
              </w:rPr>
              <w:fldChar w:fldCharType="begin"/>
            </w:r>
            <w:r w:rsidR="0043005D">
              <w:rPr>
                <w:noProof/>
                <w:webHidden/>
              </w:rPr>
              <w:instrText xml:space="preserve"> PAGEREF _Toc501626640 \h </w:instrText>
            </w:r>
            <w:r w:rsidR="0043005D">
              <w:rPr>
                <w:noProof/>
                <w:webHidden/>
              </w:rPr>
            </w:r>
            <w:r w:rsidR="0043005D">
              <w:rPr>
                <w:noProof/>
                <w:webHidden/>
              </w:rPr>
              <w:fldChar w:fldCharType="separate"/>
            </w:r>
            <w:r w:rsidR="001160D0">
              <w:rPr>
                <w:noProof/>
                <w:webHidden/>
              </w:rPr>
              <w:t>27</w:t>
            </w:r>
            <w:r w:rsidR="0043005D">
              <w:rPr>
                <w:noProof/>
                <w:webHidden/>
              </w:rPr>
              <w:fldChar w:fldCharType="end"/>
            </w:r>
          </w:hyperlink>
        </w:p>
        <w:p w:rsidR="0043005D" w:rsidRDefault="00F21669" w:rsidP="009F7DD9">
          <w:pPr>
            <w:pStyle w:val="20"/>
            <w:tabs>
              <w:tab w:val="right" w:leader="dot" w:pos="8296"/>
            </w:tabs>
            <w:spacing w:line="520" w:lineRule="exact"/>
            <w:ind w:left="480" w:firstLine="480"/>
            <w:rPr>
              <w:rFonts w:eastAsiaTheme="minorEastAsia"/>
              <w:noProof/>
              <w:sz w:val="21"/>
              <w:szCs w:val="22"/>
            </w:rPr>
          </w:pPr>
          <w:hyperlink w:anchor="_Toc501626641" w:history="1">
            <w:r w:rsidR="0043005D" w:rsidRPr="006356A5">
              <w:rPr>
                <w:rStyle w:val="a7"/>
                <w:rFonts w:hint="eastAsia"/>
                <w:noProof/>
              </w:rPr>
              <w:t>二、</w:t>
            </w:r>
            <w:r w:rsidR="0043005D" w:rsidRPr="006356A5">
              <w:rPr>
                <w:rStyle w:val="a7"/>
                <w:noProof/>
              </w:rPr>
              <w:t xml:space="preserve"> </w:t>
            </w:r>
            <w:r w:rsidR="0043005D" w:rsidRPr="006356A5">
              <w:rPr>
                <w:rStyle w:val="a7"/>
                <w:rFonts w:hint="eastAsia"/>
                <w:noProof/>
              </w:rPr>
              <w:t>部分条件差异下毕业生薪酬比较</w:t>
            </w:r>
            <w:r w:rsidR="0043005D">
              <w:rPr>
                <w:noProof/>
                <w:webHidden/>
              </w:rPr>
              <w:tab/>
            </w:r>
            <w:r w:rsidR="0043005D">
              <w:rPr>
                <w:noProof/>
                <w:webHidden/>
              </w:rPr>
              <w:fldChar w:fldCharType="begin"/>
            </w:r>
            <w:r w:rsidR="0043005D">
              <w:rPr>
                <w:noProof/>
                <w:webHidden/>
              </w:rPr>
              <w:instrText xml:space="preserve"> PAGEREF _Toc501626641 \h </w:instrText>
            </w:r>
            <w:r w:rsidR="0043005D">
              <w:rPr>
                <w:noProof/>
                <w:webHidden/>
              </w:rPr>
            </w:r>
            <w:r w:rsidR="0043005D">
              <w:rPr>
                <w:noProof/>
                <w:webHidden/>
              </w:rPr>
              <w:fldChar w:fldCharType="separate"/>
            </w:r>
            <w:r w:rsidR="001160D0">
              <w:rPr>
                <w:noProof/>
                <w:webHidden/>
              </w:rPr>
              <w:t>31</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42" w:history="1">
            <w:r w:rsidR="0043005D" w:rsidRPr="006356A5">
              <w:rPr>
                <w:rStyle w:val="a7"/>
                <w:rFonts w:hint="eastAsia"/>
                <w:noProof/>
              </w:rPr>
              <w:t>（一）性别差异</w:t>
            </w:r>
            <w:r w:rsidR="0043005D">
              <w:rPr>
                <w:noProof/>
                <w:webHidden/>
              </w:rPr>
              <w:tab/>
            </w:r>
            <w:r w:rsidR="0043005D">
              <w:rPr>
                <w:noProof/>
                <w:webHidden/>
              </w:rPr>
              <w:fldChar w:fldCharType="begin"/>
            </w:r>
            <w:r w:rsidR="0043005D">
              <w:rPr>
                <w:noProof/>
                <w:webHidden/>
              </w:rPr>
              <w:instrText xml:space="preserve"> PAGEREF _Toc501626642 \h </w:instrText>
            </w:r>
            <w:r w:rsidR="0043005D">
              <w:rPr>
                <w:noProof/>
                <w:webHidden/>
              </w:rPr>
            </w:r>
            <w:r w:rsidR="0043005D">
              <w:rPr>
                <w:noProof/>
                <w:webHidden/>
              </w:rPr>
              <w:fldChar w:fldCharType="separate"/>
            </w:r>
            <w:r w:rsidR="001160D0">
              <w:rPr>
                <w:noProof/>
                <w:webHidden/>
              </w:rPr>
              <w:t>31</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43" w:history="1">
            <w:r w:rsidR="0043005D" w:rsidRPr="006356A5">
              <w:rPr>
                <w:rStyle w:val="a7"/>
                <w:rFonts w:hint="eastAsia"/>
                <w:noProof/>
              </w:rPr>
              <w:t>（二）系别差异</w:t>
            </w:r>
            <w:r w:rsidR="0043005D">
              <w:rPr>
                <w:noProof/>
                <w:webHidden/>
              </w:rPr>
              <w:tab/>
            </w:r>
            <w:r w:rsidR="0043005D">
              <w:rPr>
                <w:noProof/>
                <w:webHidden/>
              </w:rPr>
              <w:fldChar w:fldCharType="begin"/>
            </w:r>
            <w:r w:rsidR="0043005D">
              <w:rPr>
                <w:noProof/>
                <w:webHidden/>
              </w:rPr>
              <w:instrText xml:space="preserve"> PAGEREF _Toc501626643 \h </w:instrText>
            </w:r>
            <w:r w:rsidR="0043005D">
              <w:rPr>
                <w:noProof/>
                <w:webHidden/>
              </w:rPr>
            </w:r>
            <w:r w:rsidR="0043005D">
              <w:rPr>
                <w:noProof/>
                <w:webHidden/>
              </w:rPr>
              <w:fldChar w:fldCharType="separate"/>
            </w:r>
            <w:r w:rsidR="001160D0">
              <w:rPr>
                <w:noProof/>
                <w:webHidden/>
              </w:rPr>
              <w:t>32</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44" w:history="1">
            <w:r w:rsidR="0043005D" w:rsidRPr="006356A5">
              <w:rPr>
                <w:rStyle w:val="a7"/>
                <w:rFonts w:hint="eastAsia"/>
                <w:noProof/>
              </w:rPr>
              <w:t>（三）各系行业趋势分析</w:t>
            </w:r>
            <w:r w:rsidR="0043005D">
              <w:rPr>
                <w:noProof/>
                <w:webHidden/>
              </w:rPr>
              <w:tab/>
            </w:r>
            <w:r w:rsidR="0043005D">
              <w:rPr>
                <w:noProof/>
                <w:webHidden/>
              </w:rPr>
              <w:fldChar w:fldCharType="begin"/>
            </w:r>
            <w:r w:rsidR="0043005D">
              <w:rPr>
                <w:noProof/>
                <w:webHidden/>
              </w:rPr>
              <w:instrText xml:space="preserve"> PAGEREF _Toc501626644 \h </w:instrText>
            </w:r>
            <w:r w:rsidR="0043005D">
              <w:rPr>
                <w:noProof/>
                <w:webHidden/>
              </w:rPr>
            </w:r>
            <w:r w:rsidR="0043005D">
              <w:rPr>
                <w:noProof/>
                <w:webHidden/>
              </w:rPr>
              <w:fldChar w:fldCharType="separate"/>
            </w:r>
            <w:r w:rsidR="001160D0">
              <w:rPr>
                <w:noProof/>
                <w:webHidden/>
              </w:rPr>
              <w:t>33</w:t>
            </w:r>
            <w:r w:rsidR="0043005D">
              <w:rPr>
                <w:noProof/>
                <w:webHidden/>
              </w:rPr>
              <w:fldChar w:fldCharType="end"/>
            </w:r>
          </w:hyperlink>
        </w:p>
        <w:p w:rsidR="0043005D" w:rsidRDefault="00F21669" w:rsidP="009F7DD9">
          <w:pPr>
            <w:pStyle w:val="10"/>
            <w:tabs>
              <w:tab w:val="right" w:leader="dot" w:pos="8296"/>
            </w:tabs>
            <w:spacing w:line="520" w:lineRule="exact"/>
            <w:ind w:firstLine="480"/>
            <w:rPr>
              <w:rFonts w:eastAsiaTheme="minorEastAsia"/>
              <w:noProof/>
              <w:sz w:val="21"/>
              <w:szCs w:val="22"/>
            </w:rPr>
          </w:pPr>
          <w:hyperlink w:anchor="_Toc501626645" w:history="1">
            <w:r w:rsidR="0043005D" w:rsidRPr="006356A5">
              <w:rPr>
                <w:rStyle w:val="a7"/>
                <w:rFonts w:ascii="微软雅黑" w:hAnsi="微软雅黑" w:cs="微软雅黑" w:hint="eastAsia"/>
                <w:noProof/>
              </w:rPr>
              <w:t>第四章</w:t>
            </w:r>
            <w:r w:rsidR="0043005D" w:rsidRPr="006356A5">
              <w:rPr>
                <w:rStyle w:val="a7"/>
                <w:rFonts w:ascii="微软雅黑" w:hAnsi="微软雅黑" w:cs="微软雅黑"/>
                <w:noProof/>
              </w:rPr>
              <w:t xml:space="preserve">  </w:t>
            </w:r>
            <w:r w:rsidR="0043005D" w:rsidRPr="006356A5">
              <w:rPr>
                <w:rStyle w:val="a7"/>
                <w:rFonts w:ascii="微软雅黑" w:hAnsi="微软雅黑" w:cs="微软雅黑" w:hint="eastAsia"/>
                <w:noProof/>
              </w:rPr>
              <w:t>毕业生就业的相关分析</w:t>
            </w:r>
            <w:r w:rsidR="0043005D">
              <w:rPr>
                <w:noProof/>
                <w:webHidden/>
              </w:rPr>
              <w:tab/>
            </w:r>
            <w:r w:rsidR="0043005D">
              <w:rPr>
                <w:noProof/>
                <w:webHidden/>
              </w:rPr>
              <w:fldChar w:fldCharType="begin"/>
            </w:r>
            <w:r w:rsidR="0043005D">
              <w:rPr>
                <w:noProof/>
                <w:webHidden/>
              </w:rPr>
              <w:instrText xml:space="preserve"> PAGEREF _Toc501626645 \h </w:instrText>
            </w:r>
            <w:r w:rsidR="0043005D">
              <w:rPr>
                <w:noProof/>
                <w:webHidden/>
              </w:rPr>
            </w:r>
            <w:r w:rsidR="0043005D">
              <w:rPr>
                <w:noProof/>
                <w:webHidden/>
              </w:rPr>
              <w:fldChar w:fldCharType="separate"/>
            </w:r>
            <w:r w:rsidR="001160D0">
              <w:rPr>
                <w:noProof/>
                <w:webHidden/>
              </w:rPr>
              <w:t>34</w:t>
            </w:r>
            <w:r w:rsidR="0043005D">
              <w:rPr>
                <w:noProof/>
                <w:webHidden/>
              </w:rPr>
              <w:fldChar w:fldCharType="end"/>
            </w:r>
          </w:hyperlink>
        </w:p>
        <w:p w:rsidR="0043005D" w:rsidRDefault="00F21669" w:rsidP="009F7DD9">
          <w:pPr>
            <w:pStyle w:val="20"/>
            <w:tabs>
              <w:tab w:val="right" w:leader="dot" w:pos="8296"/>
            </w:tabs>
            <w:spacing w:line="520" w:lineRule="exact"/>
            <w:ind w:left="480" w:firstLine="480"/>
            <w:rPr>
              <w:rFonts w:eastAsiaTheme="minorEastAsia"/>
              <w:noProof/>
              <w:sz w:val="21"/>
              <w:szCs w:val="22"/>
            </w:rPr>
          </w:pPr>
          <w:hyperlink w:anchor="_Toc501626646" w:history="1">
            <w:r w:rsidR="0043005D" w:rsidRPr="006356A5">
              <w:rPr>
                <w:rStyle w:val="a7"/>
                <w:rFonts w:hint="eastAsia"/>
                <w:noProof/>
              </w:rPr>
              <w:t>一、就业决策指标频数分析</w:t>
            </w:r>
            <w:r w:rsidR="0043005D">
              <w:rPr>
                <w:noProof/>
                <w:webHidden/>
              </w:rPr>
              <w:tab/>
            </w:r>
            <w:r w:rsidR="0043005D">
              <w:rPr>
                <w:noProof/>
                <w:webHidden/>
              </w:rPr>
              <w:fldChar w:fldCharType="begin"/>
            </w:r>
            <w:r w:rsidR="0043005D">
              <w:rPr>
                <w:noProof/>
                <w:webHidden/>
              </w:rPr>
              <w:instrText xml:space="preserve"> PAGEREF _Toc501626646 \h </w:instrText>
            </w:r>
            <w:r w:rsidR="0043005D">
              <w:rPr>
                <w:noProof/>
                <w:webHidden/>
              </w:rPr>
            </w:r>
            <w:r w:rsidR="0043005D">
              <w:rPr>
                <w:noProof/>
                <w:webHidden/>
              </w:rPr>
              <w:fldChar w:fldCharType="separate"/>
            </w:r>
            <w:r w:rsidR="001160D0">
              <w:rPr>
                <w:noProof/>
                <w:webHidden/>
              </w:rPr>
              <w:t>35</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47" w:history="1">
            <w:r w:rsidR="0043005D" w:rsidRPr="006356A5">
              <w:rPr>
                <w:rStyle w:val="a7"/>
                <w:rFonts w:hint="eastAsia"/>
                <w:noProof/>
              </w:rPr>
              <w:t>（一）关注因素</w:t>
            </w:r>
            <w:r w:rsidR="0043005D">
              <w:rPr>
                <w:noProof/>
                <w:webHidden/>
              </w:rPr>
              <w:tab/>
            </w:r>
            <w:r w:rsidR="0043005D">
              <w:rPr>
                <w:noProof/>
                <w:webHidden/>
              </w:rPr>
              <w:fldChar w:fldCharType="begin"/>
            </w:r>
            <w:r w:rsidR="0043005D">
              <w:rPr>
                <w:noProof/>
                <w:webHidden/>
              </w:rPr>
              <w:instrText xml:space="preserve"> PAGEREF _Toc501626647 \h </w:instrText>
            </w:r>
            <w:r w:rsidR="0043005D">
              <w:rPr>
                <w:noProof/>
                <w:webHidden/>
              </w:rPr>
            </w:r>
            <w:r w:rsidR="0043005D">
              <w:rPr>
                <w:noProof/>
                <w:webHidden/>
              </w:rPr>
              <w:fldChar w:fldCharType="separate"/>
            </w:r>
            <w:r w:rsidR="001160D0">
              <w:rPr>
                <w:noProof/>
                <w:webHidden/>
              </w:rPr>
              <w:t>35</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48" w:history="1">
            <w:r w:rsidR="0043005D" w:rsidRPr="006356A5">
              <w:rPr>
                <w:rStyle w:val="a7"/>
                <w:rFonts w:hint="eastAsia"/>
                <w:noProof/>
              </w:rPr>
              <w:t>（二）求职方式</w:t>
            </w:r>
            <w:r w:rsidR="0043005D">
              <w:rPr>
                <w:noProof/>
                <w:webHidden/>
              </w:rPr>
              <w:tab/>
            </w:r>
            <w:r w:rsidR="0043005D">
              <w:rPr>
                <w:noProof/>
                <w:webHidden/>
              </w:rPr>
              <w:fldChar w:fldCharType="begin"/>
            </w:r>
            <w:r w:rsidR="0043005D">
              <w:rPr>
                <w:noProof/>
                <w:webHidden/>
              </w:rPr>
              <w:instrText xml:space="preserve"> PAGEREF _Toc501626648 \h </w:instrText>
            </w:r>
            <w:r w:rsidR="0043005D">
              <w:rPr>
                <w:noProof/>
                <w:webHidden/>
              </w:rPr>
            </w:r>
            <w:r w:rsidR="0043005D">
              <w:rPr>
                <w:noProof/>
                <w:webHidden/>
              </w:rPr>
              <w:fldChar w:fldCharType="separate"/>
            </w:r>
            <w:r w:rsidR="001160D0">
              <w:rPr>
                <w:noProof/>
                <w:webHidden/>
              </w:rPr>
              <w:t>36</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49" w:history="1">
            <w:r w:rsidR="0043005D" w:rsidRPr="006356A5">
              <w:rPr>
                <w:rStyle w:val="a7"/>
                <w:rFonts w:hint="eastAsia"/>
                <w:noProof/>
              </w:rPr>
              <w:t>（三）就业困扰</w:t>
            </w:r>
            <w:r w:rsidR="0043005D">
              <w:rPr>
                <w:noProof/>
                <w:webHidden/>
              </w:rPr>
              <w:tab/>
            </w:r>
            <w:r w:rsidR="0043005D">
              <w:rPr>
                <w:noProof/>
                <w:webHidden/>
              </w:rPr>
              <w:fldChar w:fldCharType="begin"/>
            </w:r>
            <w:r w:rsidR="0043005D">
              <w:rPr>
                <w:noProof/>
                <w:webHidden/>
              </w:rPr>
              <w:instrText xml:space="preserve"> PAGEREF _Toc501626649 \h </w:instrText>
            </w:r>
            <w:r w:rsidR="0043005D">
              <w:rPr>
                <w:noProof/>
                <w:webHidden/>
              </w:rPr>
            </w:r>
            <w:r w:rsidR="0043005D">
              <w:rPr>
                <w:noProof/>
                <w:webHidden/>
              </w:rPr>
              <w:fldChar w:fldCharType="separate"/>
            </w:r>
            <w:r w:rsidR="001160D0">
              <w:rPr>
                <w:noProof/>
                <w:webHidden/>
              </w:rPr>
              <w:t>37</w:t>
            </w:r>
            <w:r w:rsidR="0043005D">
              <w:rPr>
                <w:noProof/>
                <w:webHidden/>
              </w:rPr>
              <w:fldChar w:fldCharType="end"/>
            </w:r>
          </w:hyperlink>
        </w:p>
        <w:p w:rsidR="00C12285" w:rsidRPr="00E3232D" w:rsidRDefault="00F21669" w:rsidP="00E3232D">
          <w:pPr>
            <w:pStyle w:val="20"/>
            <w:tabs>
              <w:tab w:val="right" w:leader="dot" w:pos="8296"/>
            </w:tabs>
            <w:spacing w:line="520" w:lineRule="exact"/>
            <w:ind w:left="480" w:firstLine="480"/>
            <w:rPr>
              <w:rFonts w:eastAsiaTheme="minorEastAsia"/>
              <w:noProof/>
              <w:sz w:val="21"/>
              <w:szCs w:val="22"/>
            </w:rPr>
          </w:pPr>
          <w:hyperlink w:anchor="_Toc501626650" w:history="1">
            <w:r w:rsidR="0043005D" w:rsidRPr="006356A5">
              <w:rPr>
                <w:rStyle w:val="a7"/>
                <w:rFonts w:hint="eastAsia"/>
                <w:noProof/>
              </w:rPr>
              <w:t>二、就业质量指标频数分析</w:t>
            </w:r>
            <w:r w:rsidR="0043005D">
              <w:rPr>
                <w:noProof/>
                <w:webHidden/>
              </w:rPr>
              <w:tab/>
            </w:r>
            <w:r w:rsidR="0043005D">
              <w:rPr>
                <w:noProof/>
                <w:webHidden/>
              </w:rPr>
              <w:fldChar w:fldCharType="begin"/>
            </w:r>
            <w:r w:rsidR="0043005D">
              <w:rPr>
                <w:noProof/>
                <w:webHidden/>
              </w:rPr>
              <w:instrText xml:space="preserve"> PAGEREF _Toc501626650 \h </w:instrText>
            </w:r>
            <w:r w:rsidR="0043005D">
              <w:rPr>
                <w:noProof/>
                <w:webHidden/>
              </w:rPr>
            </w:r>
            <w:r w:rsidR="0043005D">
              <w:rPr>
                <w:noProof/>
                <w:webHidden/>
              </w:rPr>
              <w:fldChar w:fldCharType="separate"/>
            </w:r>
            <w:r w:rsidR="001160D0">
              <w:rPr>
                <w:noProof/>
                <w:webHidden/>
              </w:rPr>
              <w:t>38</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51" w:history="1">
            <w:r w:rsidR="0043005D" w:rsidRPr="006356A5">
              <w:rPr>
                <w:rStyle w:val="a7"/>
                <w:rFonts w:hint="eastAsia"/>
                <w:noProof/>
              </w:rPr>
              <w:t>（一）成功就业因素</w:t>
            </w:r>
            <w:r w:rsidR="0043005D">
              <w:rPr>
                <w:noProof/>
                <w:webHidden/>
              </w:rPr>
              <w:tab/>
            </w:r>
            <w:r w:rsidR="0043005D">
              <w:rPr>
                <w:noProof/>
                <w:webHidden/>
              </w:rPr>
              <w:fldChar w:fldCharType="begin"/>
            </w:r>
            <w:r w:rsidR="0043005D">
              <w:rPr>
                <w:noProof/>
                <w:webHidden/>
              </w:rPr>
              <w:instrText xml:space="preserve"> PAGEREF _Toc501626651 \h </w:instrText>
            </w:r>
            <w:r w:rsidR="0043005D">
              <w:rPr>
                <w:noProof/>
                <w:webHidden/>
              </w:rPr>
            </w:r>
            <w:r w:rsidR="0043005D">
              <w:rPr>
                <w:noProof/>
                <w:webHidden/>
              </w:rPr>
              <w:fldChar w:fldCharType="separate"/>
            </w:r>
            <w:r w:rsidR="001160D0">
              <w:rPr>
                <w:noProof/>
                <w:webHidden/>
              </w:rPr>
              <w:t>38</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52" w:history="1">
            <w:r w:rsidR="0043005D" w:rsidRPr="006356A5">
              <w:rPr>
                <w:rStyle w:val="a7"/>
                <w:rFonts w:hint="eastAsia"/>
                <w:noProof/>
              </w:rPr>
              <w:t>（二）专业与工作关联度</w:t>
            </w:r>
            <w:r w:rsidR="0043005D">
              <w:rPr>
                <w:noProof/>
                <w:webHidden/>
              </w:rPr>
              <w:tab/>
            </w:r>
            <w:r w:rsidR="0043005D">
              <w:rPr>
                <w:noProof/>
                <w:webHidden/>
              </w:rPr>
              <w:fldChar w:fldCharType="begin"/>
            </w:r>
            <w:r w:rsidR="0043005D">
              <w:rPr>
                <w:noProof/>
                <w:webHidden/>
              </w:rPr>
              <w:instrText xml:space="preserve"> PAGEREF _Toc501626652 \h </w:instrText>
            </w:r>
            <w:r w:rsidR="0043005D">
              <w:rPr>
                <w:noProof/>
                <w:webHidden/>
              </w:rPr>
            </w:r>
            <w:r w:rsidR="0043005D">
              <w:rPr>
                <w:noProof/>
                <w:webHidden/>
              </w:rPr>
              <w:fldChar w:fldCharType="separate"/>
            </w:r>
            <w:r w:rsidR="001160D0">
              <w:rPr>
                <w:noProof/>
                <w:webHidden/>
              </w:rPr>
              <w:t>39</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53" w:history="1">
            <w:r w:rsidR="0043005D" w:rsidRPr="006356A5">
              <w:rPr>
                <w:rStyle w:val="a7"/>
                <w:rFonts w:hint="eastAsia"/>
                <w:noProof/>
              </w:rPr>
              <w:t>（三）就业期待吻合度</w:t>
            </w:r>
            <w:r w:rsidR="0043005D">
              <w:rPr>
                <w:noProof/>
                <w:webHidden/>
              </w:rPr>
              <w:tab/>
            </w:r>
            <w:r w:rsidR="0043005D">
              <w:rPr>
                <w:noProof/>
                <w:webHidden/>
              </w:rPr>
              <w:fldChar w:fldCharType="begin"/>
            </w:r>
            <w:r w:rsidR="0043005D">
              <w:rPr>
                <w:noProof/>
                <w:webHidden/>
              </w:rPr>
              <w:instrText xml:space="preserve"> PAGEREF _Toc501626653 \h </w:instrText>
            </w:r>
            <w:r w:rsidR="0043005D">
              <w:rPr>
                <w:noProof/>
                <w:webHidden/>
              </w:rPr>
            </w:r>
            <w:r w:rsidR="0043005D">
              <w:rPr>
                <w:noProof/>
                <w:webHidden/>
              </w:rPr>
              <w:fldChar w:fldCharType="separate"/>
            </w:r>
            <w:r w:rsidR="001160D0">
              <w:rPr>
                <w:noProof/>
                <w:webHidden/>
              </w:rPr>
              <w:t>40</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54" w:history="1">
            <w:r w:rsidR="0043005D" w:rsidRPr="006356A5">
              <w:rPr>
                <w:rStyle w:val="a7"/>
                <w:rFonts w:hint="eastAsia"/>
                <w:noProof/>
              </w:rPr>
              <w:t>（四）就业工作单位情况满意指标调查</w:t>
            </w:r>
            <w:r w:rsidR="0043005D">
              <w:rPr>
                <w:noProof/>
                <w:webHidden/>
              </w:rPr>
              <w:tab/>
            </w:r>
            <w:r w:rsidR="0043005D">
              <w:rPr>
                <w:noProof/>
                <w:webHidden/>
              </w:rPr>
              <w:fldChar w:fldCharType="begin"/>
            </w:r>
            <w:r w:rsidR="0043005D">
              <w:rPr>
                <w:noProof/>
                <w:webHidden/>
              </w:rPr>
              <w:instrText xml:space="preserve"> PAGEREF _Toc501626654 \h </w:instrText>
            </w:r>
            <w:r w:rsidR="0043005D">
              <w:rPr>
                <w:noProof/>
                <w:webHidden/>
              </w:rPr>
            </w:r>
            <w:r w:rsidR="0043005D">
              <w:rPr>
                <w:noProof/>
                <w:webHidden/>
              </w:rPr>
              <w:fldChar w:fldCharType="separate"/>
            </w:r>
            <w:r w:rsidR="001160D0">
              <w:rPr>
                <w:noProof/>
                <w:webHidden/>
              </w:rPr>
              <w:t>41</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55" w:history="1">
            <w:r w:rsidR="0043005D" w:rsidRPr="006356A5">
              <w:rPr>
                <w:rStyle w:val="a7"/>
                <w:rFonts w:hint="eastAsia"/>
                <w:noProof/>
              </w:rPr>
              <w:t>（五）毕业生工作稳定率</w:t>
            </w:r>
            <w:r w:rsidR="0043005D">
              <w:rPr>
                <w:noProof/>
                <w:webHidden/>
              </w:rPr>
              <w:tab/>
            </w:r>
            <w:r w:rsidR="0043005D">
              <w:rPr>
                <w:noProof/>
                <w:webHidden/>
              </w:rPr>
              <w:fldChar w:fldCharType="begin"/>
            </w:r>
            <w:r w:rsidR="0043005D">
              <w:rPr>
                <w:noProof/>
                <w:webHidden/>
              </w:rPr>
              <w:instrText xml:space="preserve"> PAGEREF _Toc501626655 \h </w:instrText>
            </w:r>
            <w:r w:rsidR="0043005D">
              <w:rPr>
                <w:noProof/>
                <w:webHidden/>
              </w:rPr>
            </w:r>
            <w:r w:rsidR="0043005D">
              <w:rPr>
                <w:noProof/>
                <w:webHidden/>
              </w:rPr>
              <w:fldChar w:fldCharType="separate"/>
            </w:r>
            <w:r w:rsidR="001160D0">
              <w:rPr>
                <w:noProof/>
                <w:webHidden/>
              </w:rPr>
              <w:t>42</w:t>
            </w:r>
            <w:r w:rsidR="0043005D">
              <w:rPr>
                <w:noProof/>
                <w:webHidden/>
              </w:rPr>
              <w:fldChar w:fldCharType="end"/>
            </w:r>
          </w:hyperlink>
        </w:p>
        <w:p w:rsidR="0043005D" w:rsidRDefault="00F21669" w:rsidP="009F7DD9">
          <w:pPr>
            <w:pStyle w:val="20"/>
            <w:tabs>
              <w:tab w:val="right" w:leader="dot" w:pos="8296"/>
            </w:tabs>
            <w:spacing w:line="520" w:lineRule="exact"/>
            <w:ind w:left="480" w:firstLine="480"/>
            <w:rPr>
              <w:rFonts w:eastAsiaTheme="minorEastAsia"/>
              <w:noProof/>
              <w:sz w:val="21"/>
              <w:szCs w:val="22"/>
            </w:rPr>
          </w:pPr>
          <w:hyperlink w:anchor="_Toc501626656" w:history="1">
            <w:r w:rsidR="0043005D" w:rsidRPr="006356A5">
              <w:rPr>
                <w:rStyle w:val="a7"/>
                <w:rFonts w:hint="eastAsia"/>
                <w:noProof/>
              </w:rPr>
              <w:t>三、毕业生对教育教学的反馈</w:t>
            </w:r>
            <w:r w:rsidR="0043005D">
              <w:rPr>
                <w:noProof/>
                <w:webHidden/>
              </w:rPr>
              <w:tab/>
            </w:r>
            <w:r w:rsidR="0043005D">
              <w:rPr>
                <w:noProof/>
                <w:webHidden/>
              </w:rPr>
              <w:fldChar w:fldCharType="begin"/>
            </w:r>
            <w:r w:rsidR="0043005D">
              <w:rPr>
                <w:noProof/>
                <w:webHidden/>
              </w:rPr>
              <w:instrText xml:space="preserve"> PAGEREF _Toc501626656 \h </w:instrText>
            </w:r>
            <w:r w:rsidR="0043005D">
              <w:rPr>
                <w:noProof/>
                <w:webHidden/>
              </w:rPr>
            </w:r>
            <w:r w:rsidR="0043005D">
              <w:rPr>
                <w:noProof/>
                <w:webHidden/>
              </w:rPr>
              <w:fldChar w:fldCharType="separate"/>
            </w:r>
            <w:r w:rsidR="001160D0">
              <w:rPr>
                <w:noProof/>
                <w:webHidden/>
              </w:rPr>
              <w:t>43</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57" w:history="1">
            <w:r w:rsidR="0043005D" w:rsidRPr="006356A5">
              <w:rPr>
                <w:rStyle w:val="a7"/>
                <w:rFonts w:hint="eastAsia"/>
                <w:noProof/>
              </w:rPr>
              <w:t>（一）大学教育情况评价</w:t>
            </w:r>
            <w:r w:rsidR="0043005D">
              <w:rPr>
                <w:noProof/>
                <w:webHidden/>
              </w:rPr>
              <w:tab/>
            </w:r>
            <w:r w:rsidR="0043005D">
              <w:rPr>
                <w:noProof/>
                <w:webHidden/>
              </w:rPr>
              <w:fldChar w:fldCharType="begin"/>
            </w:r>
            <w:r w:rsidR="0043005D">
              <w:rPr>
                <w:noProof/>
                <w:webHidden/>
              </w:rPr>
              <w:instrText xml:space="preserve"> PAGEREF _Toc501626657 \h </w:instrText>
            </w:r>
            <w:r w:rsidR="0043005D">
              <w:rPr>
                <w:noProof/>
                <w:webHidden/>
              </w:rPr>
            </w:r>
            <w:r w:rsidR="0043005D">
              <w:rPr>
                <w:noProof/>
                <w:webHidden/>
              </w:rPr>
              <w:fldChar w:fldCharType="separate"/>
            </w:r>
            <w:r w:rsidR="001160D0">
              <w:rPr>
                <w:noProof/>
                <w:webHidden/>
              </w:rPr>
              <w:t>43</w:t>
            </w:r>
            <w:r w:rsidR="0043005D">
              <w:rPr>
                <w:noProof/>
                <w:webHidden/>
              </w:rPr>
              <w:fldChar w:fldCharType="end"/>
            </w:r>
          </w:hyperlink>
        </w:p>
        <w:p w:rsidR="0043005D" w:rsidRDefault="00F21669" w:rsidP="009F7DD9">
          <w:pPr>
            <w:pStyle w:val="30"/>
            <w:tabs>
              <w:tab w:val="right" w:leader="dot" w:pos="8296"/>
            </w:tabs>
            <w:spacing w:line="520" w:lineRule="exact"/>
            <w:ind w:left="960" w:firstLine="480"/>
            <w:rPr>
              <w:rFonts w:eastAsiaTheme="minorEastAsia"/>
              <w:noProof/>
              <w:sz w:val="21"/>
              <w:szCs w:val="22"/>
            </w:rPr>
          </w:pPr>
          <w:hyperlink w:anchor="_Toc501626658" w:history="1">
            <w:r w:rsidR="0043005D" w:rsidRPr="006356A5">
              <w:rPr>
                <w:rStyle w:val="a7"/>
                <w:rFonts w:hint="eastAsia"/>
                <w:noProof/>
              </w:rPr>
              <w:t>（二）学院就业优势</w:t>
            </w:r>
            <w:r w:rsidR="0043005D">
              <w:rPr>
                <w:noProof/>
                <w:webHidden/>
              </w:rPr>
              <w:tab/>
            </w:r>
            <w:r w:rsidR="0043005D">
              <w:rPr>
                <w:noProof/>
                <w:webHidden/>
              </w:rPr>
              <w:fldChar w:fldCharType="begin"/>
            </w:r>
            <w:r w:rsidR="0043005D">
              <w:rPr>
                <w:noProof/>
                <w:webHidden/>
              </w:rPr>
              <w:instrText xml:space="preserve"> PAGEREF _Toc501626658 \h </w:instrText>
            </w:r>
            <w:r w:rsidR="0043005D">
              <w:rPr>
                <w:noProof/>
                <w:webHidden/>
              </w:rPr>
            </w:r>
            <w:r w:rsidR="0043005D">
              <w:rPr>
                <w:noProof/>
                <w:webHidden/>
              </w:rPr>
              <w:fldChar w:fldCharType="separate"/>
            </w:r>
            <w:r w:rsidR="001160D0">
              <w:rPr>
                <w:noProof/>
                <w:webHidden/>
              </w:rPr>
              <w:t>44</w:t>
            </w:r>
            <w:r w:rsidR="0043005D">
              <w:rPr>
                <w:noProof/>
                <w:webHidden/>
              </w:rPr>
              <w:fldChar w:fldCharType="end"/>
            </w:r>
          </w:hyperlink>
        </w:p>
        <w:p w:rsidR="0043005D" w:rsidRDefault="00F21669" w:rsidP="009F7DD9">
          <w:pPr>
            <w:pStyle w:val="10"/>
            <w:tabs>
              <w:tab w:val="right" w:leader="dot" w:pos="8296"/>
            </w:tabs>
            <w:spacing w:line="520" w:lineRule="exact"/>
            <w:ind w:firstLine="480"/>
            <w:rPr>
              <w:rFonts w:eastAsiaTheme="minorEastAsia"/>
              <w:noProof/>
              <w:sz w:val="21"/>
              <w:szCs w:val="22"/>
            </w:rPr>
          </w:pPr>
          <w:hyperlink w:anchor="_Toc501626659" w:history="1">
            <w:r w:rsidR="0043005D" w:rsidRPr="006356A5">
              <w:rPr>
                <w:rStyle w:val="a7"/>
                <w:rFonts w:hint="eastAsia"/>
                <w:noProof/>
              </w:rPr>
              <w:t>第五章</w:t>
            </w:r>
            <w:r w:rsidR="0043005D" w:rsidRPr="006356A5">
              <w:rPr>
                <w:rStyle w:val="a7"/>
                <w:noProof/>
              </w:rPr>
              <w:t xml:space="preserve">  2017</w:t>
            </w:r>
            <w:r w:rsidR="0043005D" w:rsidRPr="006356A5">
              <w:rPr>
                <w:rStyle w:val="a7"/>
                <w:rFonts w:hint="eastAsia"/>
                <w:noProof/>
              </w:rPr>
              <w:t>届毕业生就业工作特点</w:t>
            </w:r>
            <w:r w:rsidR="0043005D">
              <w:rPr>
                <w:noProof/>
                <w:webHidden/>
              </w:rPr>
              <w:tab/>
            </w:r>
            <w:r w:rsidR="0043005D">
              <w:rPr>
                <w:noProof/>
                <w:webHidden/>
              </w:rPr>
              <w:fldChar w:fldCharType="begin"/>
            </w:r>
            <w:r w:rsidR="0043005D">
              <w:rPr>
                <w:noProof/>
                <w:webHidden/>
              </w:rPr>
              <w:instrText xml:space="preserve"> PAGEREF _Toc501626659 \h </w:instrText>
            </w:r>
            <w:r w:rsidR="0043005D">
              <w:rPr>
                <w:noProof/>
                <w:webHidden/>
              </w:rPr>
            </w:r>
            <w:r w:rsidR="0043005D">
              <w:rPr>
                <w:noProof/>
                <w:webHidden/>
              </w:rPr>
              <w:fldChar w:fldCharType="separate"/>
            </w:r>
            <w:r w:rsidR="001160D0">
              <w:rPr>
                <w:noProof/>
                <w:webHidden/>
              </w:rPr>
              <w:t>45</w:t>
            </w:r>
            <w:r w:rsidR="0043005D">
              <w:rPr>
                <w:noProof/>
                <w:webHidden/>
              </w:rPr>
              <w:fldChar w:fldCharType="end"/>
            </w:r>
          </w:hyperlink>
        </w:p>
        <w:p w:rsidR="0043005D" w:rsidRDefault="00F21669" w:rsidP="009F7DD9">
          <w:pPr>
            <w:pStyle w:val="20"/>
            <w:tabs>
              <w:tab w:val="right" w:leader="dot" w:pos="8296"/>
            </w:tabs>
            <w:spacing w:line="520" w:lineRule="exact"/>
            <w:ind w:left="480" w:firstLine="480"/>
            <w:rPr>
              <w:rFonts w:eastAsiaTheme="minorEastAsia"/>
              <w:noProof/>
              <w:sz w:val="21"/>
              <w:szCs w:val="22"/>
            </w:rPr>
          </w:pPr>
          <w:hyperlink w:anchor="_Toc501626660" w:history="1">
            <w:r w:rsidR="0043005D" w:rsidRPr="006356A5">
              <w:rPr>
                <w:rStyle w:val="a7"/>
                <w:rFonts w:hint="eastAsia"/>
                <w:noProof/>
              </w:rPr>
              <w:t>一、明确学院定位，优化学科专业结构</w:t>
            </w:r>
            <w:r w:rsidR="0043005D">
              <w:rPr>
                <w:noProof/>
                <w:webHidden/>
              </w:rPr>
              <w:tab/>
            </w:r>
            <w:r w:rsidR="0043005D">
              <w:rPr>
                <w:noProof/>
                <w:webHidden/>
              </w:rPr>
              <w:fldChar w:fldCharType="begin"/>
            </w:r>
            <w:r w:rsidR="0043005D">
              <w:rPr>
                <w:noProof/>
                <w:webHidden/>
              </w:rPr>
              <w:instrText xml:space="preserve"> PAGEREF _Toc501626660 \h </w:instrText>
            </w:r>
            <w:r w:rsidR="0043005D">
              <w:rPr>
                <w:noProof/>
                <w:webHidden/>
              </w:rPr>
            </w:r>
            <w:r w:rsidR="0043005D">
              <w:rPr>
                <w:noProof/>
                <w:webHidden/>
              </w:rPr>
              <w:fldChar w:fldCharType="separate"/>
            </w:r>
            <w:r w:rsidR="001160D0">
              <w:rPr>
                <w:noProof/>
                <w:webHidden/>
              </w:rPr>
              <w:t>45</w:t>
            </w:r>
            <w:r w:rsidR="0043005D">
              <w:rPr>
                <w:noProof/>
                <w:webHidden/>
              </w:rPr>
              <w:fldChar w:fldCharType="end"/>
            </w:r>
          </w:hyperlink>
        </w:p>
        <w:p w:rsidR="00CA393E" w:rsidRDefault="00CA393E" w:rsidP="009F7DD9">
          <w:pPr>
            <w:pStyle w:val="20"/>
            <w:tabs>
              <w:tab w:val="right" w:leader="dot" w:pos="8296"/>
            </w:tabs>
            <w:spacing w:line="520" w:lineRule="exact"/>
            <w:ind w:left="480" w:firstLine="480"/>
          </w:pPr>
        </w:p>
        <w:p w:rsidR="0043005D" w:rsidRDefault="00F21669" w:rsidP="009F7DD9">
          <w:pPr>
            <w:pStyle w:val="20"/>
            <w:tabs>
              <w:tab w:val="right" w:leader="dot" w:pos="8296"/>
            </w:tabs>
            <w:spacing w:line="520" w:lineRule="exact"/>
            <w:ind w:left="480" w:firstLine="480"/>
            <w:rPr>
              <w:rFonts w:eastAsiaTheme="minorEastAsia"/>
              <w:noProof/>
              <w:sz w:val="21"/>
              <w:szCs w:val="22"/>
            </w:rPr>
          </w:pPr>
          <w:hyperlink w:anchor="_Toc501626661" w:history="1">
            <w:r w:rsidR="0043005D" w:rsidRPr="006356A5">
              <w:rPr>
                <w:rStyle w:val="a7"/>
                <w:rFonts w:hint="eastAsia"/>
                <w:noProof/>
              </w:rPr>
              <w:t>二、深化教育教学改革，教学管理以人为本</w:t>
            </w:r>
            <w:r w:rsidR="0043005D">
              <w:rPr>
                <w:noProof/>
                <w:webHidden/>
              </w:rPr>
              <w:tab/>
            </w:r>
            <w:r w:rsidR="0043005D">
              <w:rPr>
                <w:noProof/>
                <w:webHidden/>
              </w:rPr>
              <w:fldChar w:fldCharType="begin"/>
            </w:r>
            <w:r w:rsidR="0043005D">
              <w:rPr>
                <w:noProof/>
                <w:webHidden/>
              </w:rPr>
              <w:instrText xml:space="preserve"> PAGEREF _Toc501626661 \h </w:instrText>
            </w:r>
            <w:r w:rsidR="0043005D">
              <w:rPr>
                <w:noProof/>
                <w:webHidden/>
              </w:rPr>
            </w:r>
            <w:r w:rsidR="0043005D">
              <w:rPr>
                <w:noProof/>
                <w:webHidden/>
              </w:rPr>
              <w:fldChar w:fldCharType="separate"/>
            </w:r>
            <w:r w:rsidR="001160D0">
              <w:rPr>
                <w:noProof/>
                <w:webHidden/>
              </w:rPr>
              <w:t>46</w:t>
            </w:r>
            <w:r w:rsidR="0043005D">
              <w:rPr>
                <w:noProof/>
                <w:webHidden/>
              </w:rPr>
              <w:fldChar w:fldCharType="end"/>
            </w:r>
          </w:hyperlink>
        </w:p>
        <w:p w:rsidR="0043005D" w:rsidRDefault="00F21669" w:rsidP="009F7DD9">
          <w:pPr>
            <w:pStyle w:val="20"/>
            <w:tabs>
              <w:tab w:val="right" w:leader="dot" w:pos="8296"/>
            </w:tabs>
            <w:spacing w:line="520" w:lineRule="exact"/>
            <w:ind w:left="480" w:firstLine="480"/>
            <w:rPr>
              <w:rFonts w:eastAsiaTheme="minorEastAsia"/>
              <w:noProof/>
              <w:sz w:val="21"/>
              <w:szCs w:val="22"/>
            </w:rPr>
          </w:pPr>
          <w:hyperlink w:anchor="_Toc501626662" w:history="1">
            <w:r w:rsidR="0043005D" w:rsidRPr="006356A5">
              <w:rPr>
                <w:rStyle w:val="a7"/>
                <w:rFonts w:hint="eastAsia"/>
                <w:noProof/>
              </w:rPr>
              <w:t>三、规范就业统计管理，确保就业数据的客观性和实效性</w:t>
            </w:r>
            <w:r w:rsidR="0043005D">
              <w:rPr>
                <w:noProof/>
                <w:webHidden/>
              </w:rPr>
              <w:tab/>
            </w:r>
            <w:r w:rsidR="0043005D">
              <w:rPr>
                <w:noProof/>
                <w:webHidden/>
              </w:rPr>
              <w:fldChar w:fldCharType="begin"/>
            </w:r>
            <w:r w:rsidR="0043005D">
              <w:rPr>
                <w:noProof/>
                <w:webHidden/>
              </w:rPr>
              <w:instrText xml:space="preserve"> PAGEREF _Toc501626662 \h </w:instrText>
            </w:r>
            <w:r w:rsidR="0043005D">
              <w:rPr>
                <w:noProof/>
                <w:webHidden/>
              </w:rPr>
            </w:r>
            <w:r w:rsidR="0043005D">
              <w:rPr>
                <w:noProof/>
                <w:webHidden/>
              </w:rPr>
              <w:fldChar w:fldCharType="separate"/>
            </w:r>
            <w:r w:rsidR="001160D0">
              <w:rPr>
                <w:noProof/>
                <w:webHidden/>
              </w:rPr>
              <w:t>47</w:t>
            </w:r>
            <w:r w:rsidR="0043005D">
              <w:rPr>
                <w:noProof/>
                <w:webHidden/>
              </w:rPr>
              <w:fldChar w:fldCharType="end"/>
            </w:r>
          </w:hyperlink>
        </w:p>
        <w:p w:rsidR="0043005D" w:rsidRDefault="00F21669" w:rsidP="009F7DD9">
          <w:pPr>
            <w:pStyle w:val="20"/>
            <w:tabs>
              <w:tab w:val="right" w:leader="dot" w:pos="8296"/>
            </w:tabs>
            <w:spacing w:line="520" w:lineRule="exact"/>
            <w:ind w:left="480" w:firstLine="480"/>
            <w:rPr>
              <w:rFonts w:eastAsiaTheme="minorEastAsia"/>
              <w:noProof/>
              <w:sz w:val="21"/>
              <w:szCs w:val="22"/>
            </w:rPr>
          </w:pPr>
          <w:hyperlink w:anchor="_Toc501626663" w:history="1">
            <w:r w:rsidR="0043005D" w:rsidRPr="006356A5">
              <w:rPr>
                <w:rStyle w:val="a7"/>
                <w:rFonts w:hint="eastAsia"/>
                <w:noProof/>
              </w:rPr>
              <w:t>四、坚持以生为本，用心服务少数民族以及双困毕业生</w:t>
            </w:r>
            <w:r w:rsidR="0043005D">
              <w:rPr>
                <w:noProof/>
                <w:webHidden/>
              </w:rPr>
              <w:tab/>
            </w:r>
            <w:r w:rsidR="0043005D">
              <w:rPr>
                <w:noProof/>
                <w:webHidden/>
              </w:rPr>
              <w:fldChar w:fldCharType="begin"/>
            </w:r>
            <w:r w:rsidR="0043005D">
              <w:rPr>
                <w:noProof/>
                <w:webHidden/>
              </w:rPr>
              <w:instrText xml:space="preserve"> PAGEREF _Toc501626663 \h </w:instrText>
            </w:r>
            <w:r w:rsidR="0043005D">
              <w:rPr>
                <w:noProof/>
                <w:webHidden/>
              </w:rPr>
            </w:r>
            <w:r w:rsidR="0043005D">
              <w:rPr>
                <w:noProof/>
                <w:webHidden/>
              </w:rPr>
              <w:fldChar w:fldCharType="separate"/>
            </w:r>
            <w:r w:rsidR="001160D0">
              <w:rPr>
                <w:noProof/>
                <w:webHidden/>
              </w:rPr>
              <w:t>47</w:t>
            </w:r>
            <w:r w:rsidR="0043005D">
              <w:rPr>
                <w:noProof/>
                <w:webHidden/>
              </w:rPr>
              <w:fldChar w:fldCharType="end"/>
            </w:r>
          </w:hyperlink>
        </w:p>
        <w:p w:rsidR="0043005D" w:rsidRDefault="00F21669" w:rsidP="009F7DD9">
          <w:pPr>
            <w:pStyle w:val="10"/>
            <w:tabs>
              <w:tab w:val="right" w:leader="dot" w:pos="8296"/>
            </w:tabs>
            <w:spacing w:line="520" w:lineRule="exact"/>
            <w:ind w:firstLine="480"/>
            <w:rPr>
              <w:rFonts w:eastAsiaTheme="minorEastAsia"/>
              <w:noProof/>
              <w:sz w:val="21"/>
              <w:szCs w:val="22"/>
            </w:rPr>
          </w:pPr>
          <w:hyperlink w:anchor="_Toc501626664" w:history="1">
            <w:r w:rsidR="0043005D" w:rsidRPr="006356A5">
              <w:rPr>
                <w:rStyle w:val="a7"/>
                <w:rFonts w:hint="eastAsia"/>
                <w:noProof/>
              </w:rPr>
              <w:t>第六章</w:t>
            </w:r>
            <w:r w:rsidR="0043005D" w:rsidRPr="006356A5">
              <w:rPr>
                <w:rStyle w:val="a7"/>
                <w:noProof/>
              </w:rPr>
              <w:t xml:space="preserve">  </w:t>
            </w:r>
            <w:r w:rsidR="0043005D" w:rsidRPr="006356A5">
              <w:rPr>
                <w:rStyle w:val="a7"/>
                <w:rFonts w:hint="eastAsia"/>
                <w:noProof/>
              </w:rPr>
              <w:t>就业对策与建议</w:t>
            </w:r>
            <w:r w:rsidR="0043005D">
              <w:rPr>
                <w:noProof/>
                <w:webHidden/>
              </w:rPr>
              <w:tab/>
            </w:r>
            <w:r w:rsidR="0043005D">
              <w:rPr>
                <w:noProof/>
                <w:webHidden/>
              </w:rPr>
              <w:fldChar w:fldCharType="begin"/>
            </w:r>
            <w:r w:rsidR="0043005D">
              <w:rPr>
                <w:noProof/>
                <w:webHidden/>
              </w:rPr>
              <w:instrText xml:space="preserve"> PAGEREF _Toc501626664 \h </w:instrText>
            </w:r>
            <w:r w:rsidR="0043005D">
              <w:rPr>
                <w:noProof/>
                <w:webHidden/>
              </w:rPr>
            </w:r>
            <w:r w:rsidR="0043005D">
              <w:rPr>
                <w:noProof/>
                <w:webHidden/>
              </w:rPr>
              <w:fldChar w:fldCharType="separate"/>
            </w:r>
            <w:r w:rsidR="001160D0">
              <w:rPr>
                <w:noProof/>
                <w:webHidden/>
              </w:rPr>
              <w:t>48</w:t>
            </w:r>
            <w:r w:rsidR="0043005D">
              <w:rPr>
                <w:noProof/>
                <w:webHidden/>
              </w:rPr>
              <w:fldChar w:fldCharType="end"/>
            </w:r>
          </w:hyperlink>
        </w:p>
        <w:p w:rsidR="0043005D" w:rsidRDefault="00F21669" w:rsidP="009F7DD9">
          <w:pPr>
            <w:pStyle w:val="20"/>
            <w:tabs>
              <w:tab w:val="right" w:leader="dot" w:pos="8296"/>
            </w:tabs>
            <w:spacing w:line="520" w:lineRule="exact"/>
            <w:ind w:left="480" w:firstLine="480"/>
            <w:rPr>
              <w:rFonts w:eastAsiaTheme="minorEastAsia"/>
              <w:noProof/>
              <w:sz w:val="21"/>
              <w:szCs w:val="22"/>
            </w:rPr>
          </w:pPr>
          <w:hyperlink w:anchor="_Toc501626665" w:history="1">
            <w:r w:rsidR="0043005D" w:rsidRPr="006356A5">
              <w:rPr>
                <w:rStyle w:val="a7"/>
                <w:rFonts w:hint="eastAsia"/>
                <w:noProof/>
              </w:rPr>
              <w:t>一、领导重视，机构完善，齐抓共管保就业</w:t>
            </w:r>
            <w:r w:rsidR="0043005D">
              <w:rPr>
                <w:noProof/>
                <w:webHidden/>
              </w:rPr>
              <w:tab/>
            </w:r>
            <w:r w:rsidR="0043005D">
              <w:rPr>
                <w:noProof/>
                <w:webHidden/>
              </w:rPr>
              <w:fldChar w:fldCharType="begin"/>
            </w:r>
            <w:r w:rsidR="0043005D">
              <w:rPr>
                <w:noProof/>
                <w:webHidden/>
              </w:rPr>
              <w:instrText xml:space="preserve"> PAGEREF _Toc501626665 \h </w:instrText>
            </w:r>
            <w:r w:rsidR="0043005D">
              <w:rPr>
                <w:noProof/>
                <w:webHidden/>
              </w:rPr>
            </w:r>
            <w:r w:rsidR="0043005D">
              <w:rPr>
                <w:noProof/>
                <w:webHidden/>
              </w:rPr>
              <w:fldChar w:fldCharType="separate"/>
            </w:r>
            <w:r w:rsidR="001160D0">
              <w:rPr>
                <w:noProof/>
                <w:webHidden/>
              </w:rPr>
              <w:t>48</w:t>
            </w:r>
            <w:r w:rsidR="0043005D">
              <w:rPr>
                <w:noProof/>
                <w:webHidden/>
              </w:rPr>
              <w:fldChar w:fldCharType="end"/>
            </w:r>
          </w:hyperlink>
        </w:p>
        <w:p w:rsidR="0043005D" w:rsidRDefault="00F21669" w:rsidP="009F7DD9">
          <w:pPr>
            <w:pStyle w:val="20"/>
            <w:tabs>
              <w:tab w:val="right" w:leader="dot" w:pos="8296"/>
            </w:tabs>
            <w:spacing w:line="520" w:lineRule="exact"/>
            <w:ind w:left="480" w:firstLine="480"/>
            <w:rPr>
              <w:rFonts w:eastAsiaTheme="minorEastAsia"/>
              <w:noProof/>
              <w:sz w:val="21"/>
              <w:szCs w:val="22"/>
            </w:rPr>
          </w:pPr>
          <w:hyperlink w:anchor="_Toc501626666" w:history="1">
            <w:r w:rsidR="0043005D" w:rsidRPr="006356A5">
              <w:rPr>
                <w:rStyle w:val="a7"/>
                <w:rFonts w:hint="eastAsia"/>
                <w:noProof/>
              </w:rPr>
              <w:t>二、凝心聚力，规划指导，创新创业推教育</w:t>
            </w:r>
            <w:r w:rsidR="0043005D">
              <w:rPr>
                <w:noProof/>
                <w:webHidden/>
              </w:rPr>
              <w:tab/>
            </w:r>
            <w:r w:rsidR="0043005D">
              <w:rPr>
                <w:noProof/>
                <w:webHidden/>
              </w:rPr>
              <w:fldChar w:fldCharType="begin"/>
            </w:r>
            <w:r w:rsidR="0043005D">
              <w:rPr>
                <w:noProof/>
                <w:webHidden/>
              </w:rPr>
              <w:instrText xml:space="preserve"> PAGEREF _Toc501626666 \h </w:instrText>
            </w:r>
            <w:r w:rsidR="0043005D">
              <w:rPr>
                <w:noProof/>
                <w:webHidden/>
              </w:rPr>
            </w:r>
            <w:r w:rsidR="0043005D">
              <w:rPr>
                <w:noProof/>
                <w:webHidden/>
              </w:rPr>
              <w:fldChar w:fldCharType="separate"/>
            </w:r>
            <w:r w:rsidR="001160D0">
              <w:rPr>
                <w:noProof/>
                <w:webHidden/>
              </w:rPr>
              <w:t>49</w:t>
            </w:r>
            <w:r w:rsidR="0043005D">
              <w:rPr>
                <w:noProof/>
                <w:webHidden/>
              </w:rPr>
              <w:fldChar w:fldCharType="end"/>
            </w:r>
          </w:hyperlink>
        </w:p>
        <w:p w:rsidR="0043005D" w:rsidRDefault="00F21669" w:rsidP="009F7DD9">
          <w:pPr>
            <w:pStyle w:val="20"/>
            <w:tabs>
              <w:tab w:val="right" w:leader="dot" w:pos="8296"/>
            </w:tabs>
            <w:spacing w:line="520" w:lineRule="exact"/>
            <w:ind w:left="480" w:firstLine="480"/>
            <w:rPr>
              <w:rFonts w:eastAsiaTheme="minorEastAsia"/>
              <w:noProof/>
              <w:sz w:val="21"/>
              <w:szCs w:val="22"/>
            </w:rPr>
          </w:pPr>
          <w:hyperlink w:anchor="_Toc501626667" w:history="1">
            <w:r w:rsidR="0043005D" w:rsidRPr="006356A5">
              <w:rPr>
                <w:rStyle w:val="a7"/>
                <w:rFonts w:hint="eastAsia"/>
                <w:noProof/>
              </w:rPr>
              <w:t>三、拓宽就业市场，建立校企合作机制</w:t>
            </w:r>
            <w:r w:rsidR="0043005D">
              <w:rPr>
                <w:noProof/>
                <w:webHidden/>
              </w:rPr>
              <w:tab/>
            </w:r>
            <w:r w:rsidR="0043005D">
              <w:rPr>
                <w:noProof/>
                <w:webHidden/>
              </w:rPr>
              <w:fldChar w:fldCharType="begin"/>
            </w:r>
            <w:r w:rsidR="0043005D">
              <w:rPr>
                <w:noProof/>
                <w:webHidden/>
              </w:rPr>
              <w:instrText xml:space="preserve"> PAGEREF _Toc501626667 \h </w:instrText>
            </w:r>
            <w:r w:rsidR="0043005D">
              <w:rPr>
                <w:noProof/>
                <w:webHidden/>
              </w:rPr>
            </w:r>
            <w:r w:rsidR="0043005D">
              <w:rPr>
                <w:noProof/>
                <w:webHidden/>
              </w:rPr>
              <w:fldChar w:fldCharType="separate"/>
            </w:r>
            <w:r w:rsidR="001160D0">
              <w:rPr>
                <w:noProof/>
                <w:webHidden/>
              </w:rPr>
              <w:t>50</w:t>
            </w:r>
            <w:r w:rsidR="0043005D">
              <w:rPr>
                <w:noProof/>
                <w:webHidden/>
              </w:rPr>
              <w:fldChar w:fldCharType="end"/>
            </w:r>
          </w:hyperlink>
        </w:p>
        <w:p w:rsidR="0043005D" w:rsidRDefault="00F21669" w:rsidP="009F7DD9">
          <w:pPr>
            <w:pStyle w:val="20"/>
            <w:tabs>
              <w:tab w:val="right" w:leader="dot" w:pos="8296"/>
            </w:tabs>
            <w:spacing w:line="520" w:lineRule="exact"/>
            <w:ind w:left="480" w:firstLine="480"/>
            <w:rPr>
              <w:rFonts w:eastAsiaTheme="minorEastAsia"/>
              <w:noProof/>
              <w:sz w:val="21"/>
              <w:szCs w:val="22"/>
            </w:rPr>
          </w:pPr>
          <w:hyperlink w:anchor="_Toc501626668" w:history="1">
            <w:r w:rsidR="0043005D" w:rsidRPr="006356A5">
              <w:rPr>
                <w:rStyle w:val="a7"/>
                <w:rFonts w:hint="eastAsia"/>
                <w:noProof/>
              </w:rPr>
              <w:t>四、建立更多的实习基地</w:t>
            </w:r>
            <w:r w:rsidR="0043005D">
              <w:rPr>
                <w:noProof/>
                <w:webHidden/>
              </w:rPr>
              <w:tab/>
            </w:r>
            <w:r w:rsidR="0043005D">
              <w:rPr>
                <w:noProof/>
                <w:webHidden/>
              </w:rPr>
              <w:fldChar w:fldCharType="begin"/>
            </w:r>
            <w:r w:rsidR="0043005D">
              <w:rPr>
                <w:noProof/>
                <w:webHidden/>
              </w:rPr>
              <w:instrText xml:space="preserve"> PAGEREF _Toc501626668 \h </w:instrText>
            </w:r>
            <w:r w:rsidR="0043005D">
              <w:rPr>
                <w:noProof/>
                <w:webHidden/>
              </w:rPr>
            </w:r>
            <w:r w:rsidR="0043005D">
              <w:rPr>
                <w:noProof/>
                <w:webHidden/>
              </w:rPr>
              <w:fldChar w:fldCharType="separate"/>
            </w:r>
            <w:r w:rsidR="001160D0">
              <w:rPr>
                <w:noProof/>
                <w:webHidden/>
              </w:rPr>
              <w:t>51</w:t>
            </w:r>
            <w:r w:rsidR="0043005D">
              <w:rPr>
                <w:noProof/>
                <w:webHidden/>
              </w:rPr>
              <w:fldChar w:fldCharType="end"/>
            </w:r>
          </w:hyperlink>
        </w:p>
        <w:p w:rsidR="0043005D" w:rsidRDefault="00F21669" w:rsidP="009F7DD9">
          <w:pPr>
            <w:pStyle w:val="20"/>
            <w:tabs>
              <w:tab w:val="right" w:leader="dot" w:pos="8296"/>
            </w:tabs>
            <w:spacing w:line="520" w:lineRule="exact"/>
            <w:ind w:left="480" w:firstLine="480"/>
            <w:rPr>
              <w:rFonts w:eastAsiaTheme="minorEastAsia"/>
              <w:noProof/>
              <w:sz w:val="21"/>
              <w:szCs w:val="22"/>
            </w:rPr>
          </w:pPr>
          <w:hyperlink w:anchor="_Toc501626669" w:history="1">
            <w:r w:rsidR="0043005D" w:rsidRPr="006356A5">
              <w:rPr>
                <w:rStyle w:val="a7"/>
                <w:rFonts w:hint="eastAsia"/>
                <w:noProof/>
              </w:rPr>
              <w:t>五、加强国际交流</w:t>
            </w:r>
            <w:r w:rsidR="0043005D">
              <w:rPr>
                <w:noProof/>
                <w:webHidden/>
              </w:rPr>
              <w:tab/>
            </w:r>
            <w:r w:rsidR="0043005D">
              <w:rPr>
                <w:noProof/>
                <w:webHidden/>
              </w:rPr>
              <w:fldChar w:fldCharType="begin"/>
            </w:r>
            <w:r w:rsidR="0043005D">
              <w:rPr>
                <w:noProof/>
                <w:webHidden/>
              </w:rPr>
              <w:instrText xml:space="preserve"> PAGEREF _Toc501626669 \h </w:instrText>
            </w:r>
            <w:r w:rsidR="0043005D">
              <w:rPr>
                <w:noProof/>
                <w:webHidden/>
              </w:rPr>
            </w:r>
            <w:r w:rsidR="0043005D">
              <w:rPr>
                <w:noProof/>
                <w:webHidden/>
              </w:rPr>
              <w:fldChar w:fldCharType="separate"/>
            </w:r>
            <w:r w:rsidR="001160D0">
              <w:rPr>
                <w:noProof/>
                <w:webHidden/>
              </w:rPr>
              <w:t>51</w:t>
            </w:r>
            <w:r w:rsidR="0043005D">
              <w:rPr>
                <w:noProof/>
                <w:webHidden/>
              </w:rPr>
              <w:fldChar w:fldCharType="end"/>
            </w:r>
          </w:hyperlink>
        </w:p>
        <w:p w:rsidR="0043005D" w:rsidRDefault="00F21669" w:rsidP="009F7DD9">
          <w:pPr>
            <w:pStyle w:val="20"/>
            <w:tabs>
              <w:tab w:val="right" w:leader="dot" w:pos="8296"/>
            </w:tabs>
            <w:spacing w:line="520" w:lineRule="exact"/>
            <w:ind w:left="480" w:firstLine="480"/>
            <w:rPr>
              <w:rFonts w:eastAsiaTheme="minorEastAsia"/>
              <w:noProof/>
              <w:sz w:val="21"/>
              <w:szCs w:val="22"/>
            </w:rPr>
          </w:pPr>
          <w:hyperlink w:anchor="_Toc501626670" w:history="1">
            <w:r w:rsidR="0043005D" w:rsidRPr="006356A5">
              <w:rPr>
                <w:rStyle w:val="a7"/>
                <w:rFonts w:hint="eastAsia"/>
                <w:noProof/>
              </w:rPr>
              <w:t>六、大力加强就业工作信息化建设</w:t>
            </w:r>
            <w:r w:rsidR="0043005D">
              <w:rPr>
                <w:noProof/>
                <w:webHidden/>
              </w:rPr>
              <w:tab/>
            </w:r>
            <w:r w:rsidR="0043005D">
              <w:rPr>
                <w:noProof/>
                <w:webHidden/>
              </w:rPr>
              <w:fldChar w:fldCharType="begin"/>
            </w:r>
            <w:r w:rsidR="0043005D">
              <w:rPr>
                <w:noProof/>
                <w:webHidden/>
              </w:rPr>
              <w:instrText xml:space="preserve"> PAGEREF _Toc501626670 \h </w:instrText>
            </w:r>
            <w:r w:rsidR="0043005D">
              <w:rPr>
                <w:noProof/>
                <w:webHidden/>
              </w:rPr>
            </w:r>
            <w:r w:rsidR="0043005D">
              <w:rPr>
                <w:noProof/>
                <w:webHidden/>
              </w:rPr>
              <w:fldChar w:fldCharType="separate"/>
            </w:r>
            <w:r w:rsidR="001160D0">
              <w:rPr>
                <w:noProof/>
                <w:webHidden/>
              </w:rPr>
              <w:t>51</w:t>
            </w:r>
            <w:r w:rsidR="0043005D">
              <w:rPr>
                <w:noProof/>
                <w:webHidden/>
              </w:rPr>
              <w:fldChar w:fldCharType="end"/>
            </w:r>
          </w:hyperlink>
        </w:p>
        <w:p w:rsidR="0043005D" w:rsidRDefault="00F21669" w:rsidP="009F7DD9">
          <w:pPr>
            <w:pStyle w:val="20"/>
            <w:tabs>
              <w:tab w:val="right" w:leader="dot" w:pos="8296"/>
            </w:tabs>
            <w:spacing w:line="520" w:lineRule="exact"/>
            <w:ind w:left="480" w:firstLine="480"/>
            <w:rPr>
              <w:rFonts w:eastAsiaTheme="minorEastAsia"/>
              <w:noProof/>
              <w:sz w:val="21"/>
              <w:szCs w:val="22"/>
            </w:rPr>
          </w:pPr>
          <w:hyperlink w:anchor="_Toc501626671" w:history="1">
            <w:r w:rsidR="0043005D" w:rsidRPr="006356A5">
              <w:rPr>
                <w:rStyle w:val="a7"/>
                <w:rFonts w:hint="eastAsia"/>
                <w:noProof/>
              </w:rPr>
              <w:t>七、把握就业形势变化，全面做好就业创业工作</w:t>
            </w:r>
            <w:r w:rsidR="0043005D">
              <w:rPr>
                <w:noProof/>
                <w:webHidden/>
              </w:rPr>
              <w:tab/>
            </w:r>
            <w:r w:rsidR="0043005D">
              <w:rPr>
                <w:noProof/>
                <w:webHidden/>
              </w:rPr>
              <w:fldChar w:fldCharType="begin"/>
            </w:r>
            <w:r w:rsidR="0043005D">
              <w:rPr>
                <w:noProof/>
                <w:webHidden/>
              </w:rPr>
              <w:instrText xml:space="preserve"> PAGEREF _Toc501626671 \h </w:instrText>
            </w:r>
            <w:r w:rsidR="0043005D">
              <w:rPr>
                <w:noProof/>
                <w:webHidden/>
              </w:rPr>
            </w:r>
            <w:r w:rsidR="0043005D">
              <w:rPr>
                <w:noProof/>
                <w:webHidden/>
              </w:rPr>
              <w:fldChar w:fldCharType="separate"/>
            </w:r>
            <w:r w:rsidR="001160D0">
              <w:rPr>
                <w:noProof/>
                <w:webHidden/>
              </w:rPr>
              <w:t>52</w:t>
            </w:r>
            <w:r w:rsidR="0043005D">
              <w:rPr>
                <w:noProof/>
                <w:webHidden/>
              </w:rPr>
              <w:fldChar w:fldCharType="end"/>
            </w:r>
          </w:hyperlink>
        </w:p>
        <w:p w:rsidR="00302DD2" w:rsidRDefault="00F21669" w:rsidP="00CA393E">
          <w:pPr>
            <w:pStyle w:val="10"/>
            <w:tabs>
              <w:tab w:val="right" w:leader="dot" w:pos="8296"/>
            </w:tabs>
            <w:spacing w:line="520" w:lineRule="exact"/>
            <w:ind w:firstLine="480"/>
            <w:rPr>
              <w:noProof/>
            </w:rPr>
            <w:sectPr w:rsidR="00302DD2" w:rsidSect="000C735B">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pgNumType w:start="1"/>
              <w:cols w:space="425"/>
              <w:titlePg/>
              <w:docGrid w:type="lines" w:linePitch="326"/>
            </w:sectPr>
          </w:pPr>
          <w:hyperlink w:anchor="_Toc501626672" w:history="1">
            <w:r w:rsidR="0043005D" w:rsidRPr="006356A5">
              <w:rPr>
                <w:rStyle w:val="a7"/>
                <w:rFonts w:hint="eastAsia"/>
                <w:noProof/>
              </w:rPr>
              <w:t>附录一：</w:t>
            </w:r>
            <w:r w:rsidR="0043005D">
              <w:rPr>
                <w:noProof/>
                <w:webHidden/>
              </w:rPr>
              <w:tab/>
            </w:r>
            <w:r w:rsidR="0043005D">
              <w:rPr>
                <w:noProof/>
                <w:webHidden/>
              </w:rPr>
              <w:fldChar w:fldCharType="begin"/>
            </w:r>
            <w:r w:rsidR="0043005D">
              <w:rPr>
                <w:noProof/>
                <w:webHidden/>
              </w:rPr>
              <w:instrText xml:space="preserve"> PAGEREF _Toc501626672 \h </w:instrText>
            </w:r>
            <w:r w:rsidR="0043005D">
              <w:rPr>
                <w:noProof/>
                <w:webHidden/>
              </w:rPr>
            </w:r>
            <w:r w:rsidR="0043005D">
              <w:rPr>
                <w:noProof/>
                <w:webHidden/>
              </w:rPr>
              <w:fldChar w:fldCharType="separate"/>
            </w:r>
            <w:r w:rsidR="001160D0">
              <w:rPr>
                <w:noProof/>
                <w:webHidden/>
              </w:rPr>
              <w:t>53</w:t>
            </w:r>
            <w:r w:rsidR="0043005D">
              <w:rPr>
                <w:noProof/>
                <w:webHidden/>
              </w:rPr>
              <w:fldChar w:fldCharType="end"/>
            </w:r>
          </w:hyperlink>
        </w:p>
        <w:p w:rsidR="0043005D" w:rsidRDefault="0043005D" w:rsidP="009F7DD9">
          <w:pPr>
            <w:pStyle w:val="10"/>
            <w:tabs>
              <w:tab w:val="right" w:leader="dot" w:pos="8296"/>
            </w:tabs>
            <w:spacing w:line="520" w:lineRule="exact"/>
            <w:ind w:firstLineChars="266" w:firstLine="559"/>
            <w:rPr>
              <w:rFonts w:eastAsiaTheme="minorEastAsia"/>
              <w:noProof/>
              <w:sz w:val="21"/>
              <w:szCs w:val="22"/>
            </w:rPr>
          </w:pPr>
        </w:p>
        <w:p w:rsidR="00910B0F" w:rsidRPr="00910B0F" w:rsidRDefault="00DD3CAA" w:rsidP="00E66AC0">
          <w:pPr>
            <w:spacing w:line="520" w:lineRule="exact"/>
            <w:ind w:firstLineChars="0" w:firstLine="0"/>
          </w:pPr>
          <w:r>
            <w:rPr>
              <w:b/>
              <w:bCs/>
              <w:lang w:val="zh-CN"/>
            </w:rPr>
            <w:fldChar w:fldCharType="end"/>
          </w:r>
        </w:p>
      </w:sdtContent>
    </w:sdt>
    <w:p w:rsidR="00605256" w:rsidRPr="00B57049" w:rsidRDefault="00605256" w:rsidP="00B17A5D">
      <w:pPr>
        <w:pStyle w:val="1"/>
        <w:spacing w:line="520" w:lineRule="exact"/>
        <w:ind w:firstLine="600"/>
        <w:rPr>
          <w:sz w:val="30"/>
          <w:szCs w:val="30"/>
        </w:rPr>
      </w:pPr>
      <w:bookmarkStart w:id="3" w:name="_Toc501626614"/>
      <w:r w:rsidRPr="00B57049">
        <w:rPr>
          <w:rFonts w:hint="eastAsia"/>
          <w:sz w:val="30"/>
          <w:szCs w:val="30"/>
        </w:rPr>
        <w:t>第一章</w:t>
      </w:r>
      <w:r w:rsidRPr="00B57049">
        <w:rPr>
          <w:sz w:val="30"/>
          <w:szCs w:val="30"/>
        </w:rPr>
        <w:t xml:space="preserve"> 201</w:t>
      </w:r>
      <w:r w:rsidRPr="00B57049">
        <w:rPr>
          <w:rFonts w:hint="eastAsia"/>
          <w:sz w:val="30"/>
          <w:szCs w:val="30"/>
        </w:rPr>
        <w:t>7</w:t>
      </w:r>
      <w:r w:rsidRPr="00B57049">
        <w:rPr>
          <w:rFonts w:hint="eastAsia"/>
          <w:sz w:val="30"/>
          <w:szCs w:val="30"/>
        </w:rPr>
        <w:t>届毕业生就业的基本情况</w:t>
      </w:r>
      <w:bookmarkEnd w:id="3"/>
    </w:p>
    <w:p w:rsidR="00605256" w:rsidRPr="00B57049" w:rsidRDefault="00605256" w:rsidP="00B17A5D">
      <w:pPr>
        <w:pStyle w:val="2"/>
        <w:spacing w:line="440" w:lineRule="exact"/>
        <w:ind w:firstLine="560"/>
        <w:rPr>
          <w:sz w:val="28"/>
          <w:szCs w:val="28"/>
        </w:rPr>
      </w:pPr>
      <w:bookmarkStart w:id="4" w:name="_Toc501626615"/>
      <w:r w:rsidRPr="00B57049">
        <w:rPr>
          <w:rFonts w:hint="eastAsia"/>
          <w:sz w:val="28"/>
          <w:szCs w:val="28"/>
        </w:rPr>
        <w:t>一、毕业生的总体规模与结构</w:t>
      </w:r>
      <w:bookmarkEnd w:id="4"/>
    </w:p>
    <w:p w:rsidR="00605256" w:rsidRPr="00B57049" w:rsidRDefault="00605256" w:rsidP="00B17A5D">
      <w:pPr>
        <w:pStyle w:val="3"/>
        <w:spacing w:line="440" w:lineRule="exact"/>
        <w:ind w:firstLine="480"/>
        <w:rPr>
          <w:sz w:val="24"/>
          <w:szCs w:val="24"/>
        </w:rPr>
      </w:pPr>
      <w:bookmarkStart w:id="5" w:name="_Toc501626616"/>
      <w:r w:rsidRPr="00B57049">
        <w:rPr>
          <w:rFonts w:hint="eastAsia"/>
          <w:sz w:val="24"/>
          <w:szCs w:val="24"/>
        </w:rPr>
        <w:t>（一）毕业生的总体规模</w:t>
      </w:r>
      <w:bookmarkEnd w:id="5"/>
    </w:p>
    <w:p w:rsidR="00605256" w:rsidRPr="00B57049" w:rsidRDefault="00605256" w:rsidP="00B17A5D">
      <w:pPr>
        <w:spacing w:line="440" w:lineRule="exact"/>
        <w:ind w:firstLine="480"/>
        <w:jc w:val="both"/>
        <w:rPr>
          <w:rFonts w:ascii="微软雅黑" w:hAnsi="微软雅黑" w:cs="微软雅黑"/>
          <w:b/>
          <w:bCs/>
        </w:rPr>
      </w:pPr>
      <w:r w:rsidRPr="00B57049">
        <w:rPr>
          <w:rFonts w:ascii="微软雅黑" w:hAnsi="微软雅黑" w:cs="微软雅黑" w:hint="eastAsia"/>
          <w:b/>
          <w:bCs/>
        </w:rPr>
        <w:t>1、男女比例</w:t>
      </w:r>
    </w:p>
    <w:p w:rsidR="00605256" w:rsidRDefault="00605256" w:rsidP="00B17A5D">
      <w:pPr>
        <w:spacing w:line="440" w:lineRule="exact"/>
        <w:ind w:firstLine="480"/>
        <w:jc w:val="both"/>
        <w:rPr>
          <w:rFonts w:ascii="微软雅黑" w:hAnsi="微软雅黑" w:cs="微软雅黑"/>
          <w:b/>
          <w:sz w:val="21"/>
          <w:szCs w:val="21"/>
        </w:rPr>
      </w:pPr>
      <w:r>
        <w:rPr>
          <w:rFonts w:ascii="微软雅黑" w:hAnsi="微软雅黑" w:cs="微软雅黑" w:hint="eastAsia"/>
        </w:rPr>
        <w:t>本校201</w:t>
      </w:r>
      <w:r>
        <w:rPr>
          <w:rFonts w:ascii="微软雅黑" w:hAnsi="微软雅黑" w:cs="微软雅黑"/>
        </w:rPr>
        <w:t>7</w:t>
      </w:r>
      <w:r>
        <w:rPr>
          <w:rFonts w:ascii="微软雅黑" w:hAnsi="微软雅黑" w:cs="微软雅黑" w:hint="eastAsia"/>
        </w:rPr>
        <w:t>届毕业生总数为1575人，其中男生的人数为553人，占有比例为35.11%，女生的人数为1022人，占有比例为64.89%，男女生的比例为2:3。</w:t>
      </w:r>
    </w:p>
    <w:p w:rsidR="00605256" w:rsidRDefault="00605256" w:rsidP="00605256">
      <w:pPr>
        <w:ind w:firstLine="422"/>
        <w:jc w:val="center"/>
        <w:rPr>
          <w:rFonts w:ascii="黑体" w:eastAsia="黑体" w:hAnsi="黑体" w:cs="黑体"/>
          <w:b/>
          <w:sz w:val="21"/>
          <w:szCs w:val="21"/>
        </w:rPr>
      </w:pPr>
      <w:r>
        <w:rPr>
          <w:rFonts w:ascii="黑体" w:eastAsia="黑体" w:hAnsi="黑体" w:cs="黑体" w:hint="eastAsia"/>
          <w:b/>
          <w:sz w:val="21"/>
          <w:szCs w:val="21"/>
        </w:rPr>
        <w:t>图表1-1：2017届毕业生的男女生分布情况</w:t>
      </w:r>
    </w:p>
    <w:p w:rsidR="00605256" w:rsidRDefault="00605256" w:rsidP="00605256">
      <w:pPr>
        <w:ind w:firstLine="480"/>
        <w:jc w:val="center"/>
        <w:rPr>
          <w:rFonts w:asciiTheme="minorEastAsia" w:eastAsiaTheme="minorEastAsia" w:hAnsiTheme="minorEastAsia" w:cstheme="minorEastAsia"/>
          <w:b/>
          <w:bCs/>
          <w:sz w:val="21"/>
          <w:szCs w:val="21"/>
        </w:rPr>
      </w:pPr>
      <w:r>
        <w:rPr>
          <w:noProof/>
        </w:rPr>
        <w:drawing>
          <wp:inline distT="0" distB="0" distL="114300" distR="114300" wp14:anchorId="7092A67A" wp14:editId="45097CD2">
            <wp:extent cx="3657600" cy="1979875"/>
            <wp:effectExtent l="0" t="0" r="19050" b="20955"/>
            <wp:docPr id="9"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05256" w:rsidRDefault="00605256" w:rsidP="00605256">
      <w:pPr>
        <w:ind w:firstLine="422"/>
        <w:jc w:val="center"/>
        <w:rPr>
          <w:rFonts w:ascii="黑体" w:eastAsia="黑体" w:hAnsi="黑体" w:cs="黑体"/>
          <w:b/>
          <w:bCs/>
          <w:sz w:val="21"/>
          <w:szCs w:val="21"/>
        </w:rPr>
      </w:pPr>
      <w:r>
        <w:rPr>
          <w:rFonts w:ascii="黑体" w:eastAsia="黑体" w:hAnsi="黑体" w:cs="黑体" w:hint="eastAsia"/>
          <w:b/>
          <w:bCs/>
          <w:sz w:val="21"/>
          <w:szCs w:val="21"/>
        </w:rPr>
        <w:t>图表1-2：2017</w:t>
      </w:r>
      <w:r w:rsidR="00F94FFB">
        <w:rPr>
          <w:rFonts w:ascii="黑体" w:eastAsia="黑体" w:hAnsi="黑体" w:cs="黑体" w:hint="eastAsia"/>
          <w:b/>
          <w:bCs/>
          <w:sz w:val="21"/>
          <w:szCs w:val="21"/>
        </w:rPr>
        <w:t>届毕业生各</w:t>
      </w:r>
      <w:r>
        <w:rPr>
          <w:rFonts w:ascii="黑体" w:eastAsia="黑体" w:hAnsi="黑体" w:cs="黑体" w:hint="eastAsia"/>
          <w:b/>
          <w:bCs/>
          <w:sz w:val="21"/>
          <w:szCs w:val="21"/>
        </w:rPr>
        <w:t>系性别分布表</w:t>
      </w:r>
    </w:p>
    <w:tbl>
      <w:tblPr>
        <w:tblW w:w="8310" w:type="dxa"/>
        <w:jc w:val="center"/>
        <w:tblLayout w:type="fixed"/>
        <w:tblCellMar>
          <w:top w:w="15" w:type="dxa"/>
          <w:left w:w="15" w:type="dxa"/>
          <w:bottom w:w="15" w:type="dxa"/>
          <w:right w:w="15" w:type="dxa"/>
        </w:tblCellMar>
        <w:tblLook w:val="04A0" w:firstRow="1" w:lastRow="0" w:firstColumn="1" w:lastColumn="0" w:noHBand="0" w:noVBand="1"/>
      </w:tblPr>
      <w:tblGrid>
        <w:gridCol w:w="1385"/>
        <w:gridCol w:w="1242"/>
        <w:gridCol w:w="1383"/>
        <w:gridCol w:w="1383"/>
        <w:gridCol w:w="1450"/>
        <w:gridCol w:w="1467"/>
      </w:tblGrid>
      <w:tr w:rsidR="00605256" w:rsidTr="00373FBB">
        <w:trPr>
          <w:trHeight w:val="435"/>
          <w:jc w:val="center"/>
        </w:trPr>
        <w:tc>
          <w:tcPr>
            <w:tcW w:w="1385" w:type="dxa"/>
            <w:tcBorders>
              <w:top w:val="single" w:sz="12" w:space="0" w:color="F79646"/>
            </w:tcBorders>
            <w:shd w:val="clear" w:color="auto" w:fill="F79646"/>
          </w:tcPr>
          <w:p w:rsidR="00605256" w:rsidRDefault="00605256" w:rsidP="00373FBB">
            <w:pPr>
              <w:widowControl/>
              <w:ind w:firstLineChars="0" w:firstLine="0"/>
              <w:jc w:val="center"/>
              <w:textAlignment w:val="top"/>
              <w:rPr>
                <w:rFonts w:ascii="黑体" w:eastAsia="黑体" w:hAnsi="黑体" w:cs="黑体"/>
                <w:b/>
                <w:color w:val="000000"/>
                <w:sz w:val="21"/>
                <w:szCs w:val="21"/>
              </w:rPr>
            </w:pPr>
            <w:r>
              <w:rPr>
                <w:rFonts w:ascii="黑体" w:eastAsia="黑体" w:hAnsi="黑体" w:cs="黑体" w:hint="eastAsia"/>
                <w:b/>
                <w:color w:val="000000"/>
                <w:kern w:val="0"/>
                <w:sz w:val="21"/>
                <w:szCs w:val="21"/>
                <w:lang w:bidi="ar"/>
              </w:rPr>
              <w:t>院系名称</w:t>
            </w:r>
          </w:p>
        </w:tc>
        <w:tc>
          <w:tcPr>
            <w:tcW w:w="1242" w:type="dxa"/>
            <w:tcBorders>
              <w:top w:val="single" w:sz="12" w:space="0" w:color="F79646"/>
            </w:tcBorders>
            <w:shd w:val="clear" w:color="auto" w:fill="F79646"/>
          </w:tcPr>
          <w:p w:rsidR="00605256" w:rsidRDefault="00605256" w:rsidP="00373FBB">
            <w:pPr>
              <w:widowControl/>
              <w:ind w:firstLine="422"/>
              <w:jc w:val="both"/>
              <w:textAlignment w:val="top"/>
              <w:rPr>
                <w:rFonts w:ascii="黑体" w:eastAsia="黑体" w:hAnsi="黑体" w:cs="黑体"/>
                <w:b/>
                <w:color w:val="000000"/>
                <w:sz w:val="21"/>
                <w:szCs w:val="21"/>
              </w:rPr>
            </w:pPr>
            <w:r>
              <w:rPr>
                <w:rFonts w:ascii="黑体" w:eastAsia="黑体" w:hAnsi="黑体" w:cs="黑体" w:hint="eastAsia"/>
                <w:b/>
                <w:color w:val="000000"/>
                <w:kern w:val="0"/>
                <w:sz w:val="21"/>
                <w:szCs w:val="21"/>
                <w:lang w:bidi="ar"/>
              </w:rPr>
              <w:t>男生</w:t>
            </w:r>
          </w:p>
        </w:tc>
        <w:tc>
          <w:tcPr>
            <w:tcW w:w="1383" w:type="dxa"/>
            <w:tcBorders>
              <w:top w:val="single" w:sz="12" w:space="0" w:color="F79646"/>
            </w:tcBorders>
            <w:shd w:val="clear" w:color="auto" w:fill="F79646"/>
          </w:tcPr>
          <w:p w:rsidR="00605256" w:rsidRDefault="00605256" w:rsidP="00373FBB">
            <w:pPr>
              <w:widowControl/>
              <w:ind w:firstLine="422"/>
              <w:jc w:val="both"/>
              <w:textAlignment w:val="top"/>
              <w:rPr>
                <w:rFonts w:ascii="黑体" w:eastAsia="黑体" w:hAnsi="黑体" w:cs="黑体"/>
                <w:b/>
                <w:color w:val="000000"/>
                <w:sz w:val="21"/>
                <w:szCs w:val="21"/>
              </w:rPr>
            </w:pPr>
            <w:r>
              <w:rPr>
                <w:rFonts w:ascii="黑体" w:eastAsia="黑体" w:hAnsi="黑体" w:cs="黑体" w:hint="eastAsia"/>
                <w:b/>
                <w:color w:val="000000"/>
                <w:kern w:val="0"/>
                <w:sz w:val="21"/>
                <w:szCs w:val="21"/>
                <w:lang w:bidi="ar"/>
              </w:rPr>
              <w:t>女生</w:t>
            </w:r>
          </w:p>
        </w:tc>
        <w:tc>
          <w:tcPr>
            <w:tcW w:w="1383" w:type="dxa"/>
            <w:tcBorders>
              <w:top w:val="single" w:sz="12" w:space="0" w:color="F79646"/>
            </w:tcBorders>
            <w:shd w:val="clear" w:color="auto" w:fill="F79646"/>
          </w:tcPr>
          <w:p w:rsidR="00605256" w:rsidRDefault="00605256" w:rsidP="00373FBB">
            <w:pPr>
              <w:widowControl/>
              <w:ind w:firstLine="422"/>
              <w:jc w:val="both"/>
              <w:textAlignment w:val="top"/>
              <w:rPr>
                <w:rFonts w:ascii="黑体" w:eastAsia="黑体" w:hAnsi="黑体" w:cs="黑体"/>
                <w:b/>
                <w:color w:val="000000"/>
                <w:sz w:val="21"/>
                <w:szCs w:val="21"/>
              </w:rPr>
            </w:pPr>
            <w:r>
              <w:rPr>
                <w:rFonts w:ascii="黑体" w:eastAsia="黑体" w:hAnsi="黑体" w:cs="黑体" w:hint="eastAsia"/>
                <w:b/>
                <w:color w:val="000000"/>
                <w:kern w:val="0"/>
                <w:sz w:val="21"/>
                <w:szCs w:val="21"/>
                <w:lang w:bidi="ar"/>
              </w:rPr>
              <w:t>总计</w:t>
            </w:r>
          </w:p>
        </w:tc>
        <w:tc>
          <w:tcPr>
            <w:tcW w:w="1450" w:type="dxa"/>
            <w:tcBorders>
              <w:top w:val="single" w:sz="12" w:space="0" w:color="F79646"/>
            </w:tcBorders>
            <w:shd w:val="clear" w:color="auto" w:fill="F79646"/>
          </w:tcPr>
          <w:p w:rsidR="00605256" w:rsidRDefault="00605256" w:rsidP="00373FBB">
            <w:pPr>
              <w:widowControl/>
              <w:ind w:firstLineChars="0" w:firstLine="0"/>
              <w:jc w:val="center"/>
              <w:textAlignment w:val="top"/>
              <w:rPr>
                <w:rFonts w:ascii="黑体" w:eastAsia="黑体" w:hAnsi="黑体" w:cs="黑体"/>
                <w:b/>
                <w:color w:val="000000"/>
                <w:sz w:val="21"/>
                <w:szCs w:val="21"/>
              </w:rPr>
            </w:pPr>
            <w:r>
              <w:rPr>
                <w:rFonts w:ascii="黑体" w:eastAsia="黑体" w:hAnsi="黑体" w:cs="黑体" w:hint="eastAsia"/>
                <w:b/>
                <w:color w:val="000000"/>
                <w:kern w:val="0"/>
                <w:sz w:val="21"/>
                <w:szCs w:val="21"/>
                <w:lang w:bidi="ar"/>
              </w:rPr>
              <w:t>男生百分比</w:t>
            </w:r>
          </w:p>
        </w:tc>
        <w:tc>
          <w:tcPr>
            <w:tcW w:w="1467" w:type="dxa"/>
            <w:tcBorders>
              <w:top w:val="single" w:sz="12" w:space="0" w:color="F79646"/>
            </w:tcBorders>
            <w:shd w:val="clear" w:color="auto" w:fill="F79646"/>
          </w:tcPr>
          <w:p w:rsidR="00605256" w:rsidRDefault="00605256" w:rsidP="00373FBB">
            <w:pPr>
              <w:widowControl/>
              <w:ind w:firstLineChars="0" w:firstLine="0"/>
              <w:jc w:val="center"/>
              <w:textAlignment w:val="top"/>
              <w:rPr>
                <w:rFonts w:ascii="黑体" w:eastAsia="黑体" w:hAnsi="黑体" w:cs="黑体"/>
                <w:b/>
                <w:color w:val="000000"/>
                <w:sz w:val="21"/>
                <w:szCs w:val="21"/>
              </w:rPr>
            </w:pPr>
            <w:r>
              <w:rPr>
                <w:rFonts w:ascii="黑体" w:eastAsia="黑体" w:hAnsi="黑体" w:cs="黑体" w:hint="eastAsia"/>
                <w:b/>
                <w:color w:val="000000"/>
                <w:kern w:val="0"/>
                <w:sz w:val="21"/>
                <w:szCs w:val="21"/>
                <w:lang w:bidi="ar"/>
              </w:rPr>
              <w:t>女生百分比</w:t>
            </w:r>
          </w:p>
        </w:tc>
      </w:tr>
      <w:tr w:rsidR="006E1C27" w:rsidTr="00373FBB">
        <w:trPr>
          <w:trHeight w:val="360"/>
          <w:jc w:val="center"/>
        </w:trPr>
        <w:tc>
          <w:tcPr>
            <w:tcW w:w="1385" w:type="dxa"/>
            <w:shd w:val="clear" w:color="auto" w:fill="auto"/>
            <w:vAlign w:val="center"/>
          </w:tcPr>
          <w:p w:rsidR="006E1C27" w:rsidRDefault="006E1C27" w:rsidP="00373FBB">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会计学系</w:t>
            </w:r>
          </w:p>
        </w:tc>
        <w:tc>
          <w:tcPr>
            <w:tcW w:w="1242" w:type="dxa"/>
            <w:shd w:val="clear" w:color="auto" w:fill="auto"/>
            <w:vAlign w:val="center"/>
          </w:tcPr>
          <w:p w:rsidR="006E1C27" w:rsidRDefault="006E1C27" w:rsidP="00373FBB">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225</w:t>
            </w:r>
          </w:p>
        </w:tc>
        <w:tc>
          <w:tcPr>
            <w:tcW w:w="1383" w:type="dxa"/>
            <w:shd w:val="clear" w:color="auto" w:fill="auto"/>
            <w:vAlign w:val="center"/>
          </w:tcPr>
          <w:p w:rsidR="006E1C27" w:rsidRDefault="006E1C27" w:rsidP="00373FBB">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428</w:t>
            </w:r>
          </w:p>
        </w:tc>
        <w:tc>
          <w:tcPr>
            <w:tcW w:w="1383" w:type="dxa"/>
            <w:shd w:val="clear" w:color="auto" w:fill="auto"/>
            <w:vAlign w:val="center"/>
          </w:tcPr>
          <w:p w:rsidR="006E1C27" w:rsidRDefault="006E1C27" w:rsidP="00373FBB">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653</w:t>
            </w:r>
          </w:p>
        </w:tc>
        <w:tc>
          <w:tcPr>
            <w:tcW w:w="1450" w:type="dxa"/>
            <w:shd w:val="clear" w:color="auto" w:fill="auto"/>
            <w:vAlign w:val="center"/>
          </w:tcPr>
          <w:p w:rsidR="006E1C27" w:rsidRDefault="006E1C27" w:rsidP="00373FBB">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34.46%</w:t>
            </w:r>
          </w:p>
        </w:tc>
        <w:tc>
          <w:tcPr>
            <w:tcW w:w="1467" w:type="dxa"/>
            <w:shd w:val="clear" w:color="auto" w:fill="auto"/>
            <w:vAlign w:val="center"/>
          </w:tcPr>
          <w:p w:rsidR="006E1C27" w:rsidRDefault="006E1C27" w:rsidP="00373FBB">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65.54%</w:t>
            </w:r>
          </w:p>
        </w:tc>
      </w:tr>
      <w:tr w:rsidR="006E1C27" w:rsidTr="00373FBB">
        <w:trPr>
          <w:trHeight w:val="390"/>
          <w:jc w:val="center"/>
        </w:trPr>
        <w:tc>
          <w:tcPr>
            <w:tcW w:w="1385" w:type="dxa"/>
            <w:shd w:val="clear" w:color="auto" w:fill="auto"/>
            <w:vAlign w:val="center"/>
          </w:tcPr>
          <w:p w:rsidR="006E1C27" w:rsidRDefault="006E1C27" w:rsidP="006E1C27">
            <w:pPr>
              <w:spacing w:line="240" w:lineRule="auto"/>
              <w:ind w:firstLineChars="100" w:firstLine="210"/>
              <w:rPr>
                <w:rFonts w:ascii="黑体" w:eastAsia="黑体" w:hAnsi="黑体" w:cs="黑体"/>
                <w:sz w:val="21"/>
                <w:szCs w:val="21"/>
              </w:rPr>
            </w:pPr>
            <w:r>
              <w:rPr>
                <w:rFonts w:ascii="黑体" w:eastAsia="黑体" w:hAnsi="黑体" w:cs="黑体" w:hint="eastAsia"/>
                <w:sz w:val="21"/>
                <w:szCs w:val="21"/>
              </w:rPr>
              <w:t>经济学系</w:t>
            </w:r>
          </w:p>
        </w:tc>
        <w:tc>
          <w:tcPr>
            <w:tcW w:w="1242" w:type="dxa"/>
            <w:shd w:val="clear" w:color="auto" w:fill="auto"/>
            <w:vAlign w:val="center"/>
          </w:tcPr>
          <w:p w:rsidR="006E1C27" w:rsidRDefault="006E1C27" w:rsidP="00373FBB">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132</w:t>
            </w:r>
          </w:p>
        </w:tc>
        <w:tc>
          <w:tcPr>
            <w:tcW w:w="1383" w:type="dxa"/>
            <w:shd w:val="clear" w:color="auto" w:fill="auto"/>
            <w:vAlign w:val="center"/>
          </w:tcPr>
          <w:p w:rsidR="006E1C27" w:rsidRDefault="006E1C27" w:rsidP="00373FBB">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209</w:t>
            </w:r>
          </w:p>
        </w:tc>
        <w:tc>
          <w:tcPr>
            <w:tcW w:w="1383" w:type="dxa"/>
            <w:shd w:val="clear" w:color="auto" w:fill="auto"/>
            <w:vAlign w:val="center"/>
          </w:tcPr>
          <w:p w:rsidR="006E1C27" w:rsidRDefault="006E1C27" w:rsidP="00373FBB">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341</w:t>
            </w:r>
          </w:p>
        </w:tc>
        <w:tc>
          <w:tcPr>
            <w:tcW w:w="1450" w:type="dxa"/>
            <w:shd w:val="clear" w:color="auto" w:fill="auto"/>
            <w:vAlign w:val="center"/>
          </w:tcPr>
          <w:p w:rsidR="006E1C27" w:rsidRDefault="006E1C27" w:rsidP="00373FBB">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38.71%</w:t>
            </w:r>
          </w:p>
        </w:tc>
        <w:tc>
          <w:tcPr>
            <w:tcW w:w="1467" w:type="dxa"/>
            <w:shd w:val="clear" w:color="auto" w:fill="auto"/>
            <w:vAlign w:val="center"/>
          </w:tcPr>
          <w:p w:rsidR="006E1C27" w:rsidRDefault="006E1C27" w:rsidP="00373FBB">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61.29%</w:t>
            </w:r>
          </w:p>
        </w:tc>
      </w:tr>
      <w:tr w:rsidR="006E1C27" w:rsidTr="00373FBB">
        <w:trPr>
          <w:trHeight w:val="420"/>
          <w:jc w:val="center"/>
        </w:trPr>
        <w:tc>
          <w:tcPr>
            <w:tcW w:w="1385" w:type="dxa"/>
            <w:shd w:val="clear" w:color="auto" w:fill="auto"/>
            <w:vAlign w:val="center"/>
          </w:tcPr>
          <w:p w:rsidR="006E1C27" w:rsidRDefault="006E1C27" w:rsidP="00373FBB">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工商管理系</w:t>
            </w:r>
          </w:p>
        </w:tc>
        <w:tc>
          <w:tcPr>
            <w:tcW w:w="1242" w:type="dxa"/>
            <w:shd w:val="clear" w:color="auto" w:fill="auto"/>
            <w:vAlign w:val="center"/>
          </w:tcPr>
          <w:p w:rsidR="006E1C27" w:rsidRDefault="006E1C27" w:rsidP="00373FBB">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113</w:t>
            </w:r>
          </w:p>
        </w:tc>
        <w:tc>
          <w:tcPr>
            <w:tcW w:w="1383" w:type="dxa"/>
            <w:shd w:val="clear" w:color="auto" w:fill="auto"/>
            <w:vAlign w:val="center"/>
          </w:tcPr>
          <w:p w:rsidR="006E1C27" w:rsidRDefault="006E1C27" w:rsidP="00373FBB">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172</w:t>
            </w:r>
          </w:p>
        </w:tc>
        <w:tc>
          <w:tcPr>
            <w:tcW w:w="1383" w:type="dxa"/>
            <w:shd w:val="clear" w:color="auto" w:fill="auto"/>
            <w:vAlign w:val="center"/>
          </w:tcPr>
          <w:p w:rsidR="006E1C27" w:rsidRDefault="006E1C27" w:rsidP="00373FBB">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285</w:t>
            </w:r>
          </w:p>
        </w:tc>
        <w:tc>
          <w:tcPr>
            <w:tcW w:w="1450" w:type="dxa"/>
            <w:shd w:val="clear" w:color="auto" w:fill="auto"/>
            <w:vAlign w:val="center"/>
          </w:tcPr>
          <w:p w:rsidR="006E1C27" w:rsidRDefault="006E1C27" w:rsidP="00373FBB">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39.65%</w:t>
            </w:r>
          </w:p>
        </w:tc>
        <w:tc>
          <w:tcPr>
            <w:tcW w:w="1467" w:type="dxa"/>
            <w:shd w:val="clear" w:color="auto" w:fill="auto"/>
            <w:vAlign w:val="center"/>
          </w:tcPr>
          <w:p w:rsidR="006E1C27" w:rsidRDefault="006E1C27" w:rsidP="00373FBB">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60.35%</w:t>
            </w:r>
          </w:p>
        </w:tc>
      </w:tr>
      <w:tr w:rsidR="006E1C27" w:rsidTr="00373FBB">
        <w:trPr>
          <w:trHeight w:val="420"/>
          <w:jc w:val="center"/>
        </w:trPr>
        <w:tc>
          <w:tcPr>
            <w:tcW w:w="1385" w:type="dxa"/>
            <w:shd w:val="clear" w:color="auto" w:fill="auto"/>
            <w:vAlign w:val="center"/>
          </w:tcPr>
          <w:p w:rsidR="006E1C27" w:rsidRDefault="006E1C27" w:rsidP="006E1C27">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外语系</w:t>
            </w:r>
          </w:p>
        </w:tc>
        <w:tc>
          <w:tcPr>
            <w:tcW w:w="1242" w:type="dxa"/>
            <w:shd w:val="clear" w:color="auto" w:fill="auto"/>
            <w:vAlign w:val="center"/>
          </w:tcPr>
          <w:p w:rsidR="006E1C27" w:rsidRDefault="006E1C27" w:rsidP="006E1C27">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8</w:t>
            </w:r>
          </w:p>
        </w:tc>
        <w:tc>
          <w:tcPr>
            <w:tcW w:w="1383" w:type="dxa"/>
            <w:shd w:val="clear" w:color="auto" w:fill="auto"/>
            <w:vAlign w:val="center"/>
          </w:tcPr>
          <w:p w:rsidR="006E1C27" w:rsidRDefault="006E1C27" w:rsidP="006E1C27">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86</w:t>
            </w:r>
          </w:p>
        </w:tc>
        <w:tc>
          <w:tcPr>
            <w:tcW w:w="1383" w:type="dxa"/>
            <w:shd w:val="clear" w:color="auto" w:fill="auto"/>
            <w:vAlign w:val="center"/>
          </w:tcPr>
          <w:p w:rsidR="006E1C27" w:rsidRDefault="006E1C27" w:rsidP="006E1C27">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94</w:t>
            </w:r>
          </w:p>
        </w:tc>
        <w:tc>
          <w:tcPr>
            <w:tcW w:w="1450" w:type="dxa"/>
            <w:shd w:val="clear" w:color="auto" w:fill="auto"/>
            <w:vAlign w:val="center"/>
          </w:tcPr>
          <w:p w:rsidR="006E1C27" w:rsidRDefault="006E1C27" w:rsidP="006E1C27">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8.51%</w:t>
            </w:r>
          </w:p>
        </w:tc>
        <w:tc>
          <w:tcPr>
            <w:tcW w:w="1467" w:type="dxa"/>
            <w:shd w:val="clear" w:color="auto" w:fill="auto"/>
            <w:vAlign w:val="center"/>
          </w:tcPr>
          <w:p w:rsidR="006E1C27" w:rsidRDefault="006E1C27" w:rsidP="006E1C27">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91.49%</w:t>
            </w:r>
          </w:p>
        </w:tc>
      </w:tr>
      <w:tr w:rsidR="006E1C27" w:rsidTr="00373FBB">
        <w:trPr>
          <w:trHeight w:val="390"/>
          <w:jc w:val="center"/>
        </w:trPr>
        <w:tc>
          <w:tcPr>
            <w:tcW w:w="1385" w:type="dxa"/>
            <w:shd w:val="clear" w:color="auto" w:fill="auto"/>
            <w:vAlign w:val="center"/>
          </w:tcPr>
          <w:p w:rsidR="006E1C27" w:rsidRDefault="006E1C27" w:rsidP="006E1C27">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文法系</w:t>
            </w:r>
          </w:p>
        </w:tc>
        <w:tc>
          <w:tcPr>
            <w:tcW w:w="1242" w:type="dxa"/>
            <w:shd w:val="clear" w:color="auto" w:fill="auto"/>
            <w:vAlign w:val="center"/>
          </w:tcPr>
          <w:p w:rsidR="006E1C27" w:rsidRDefault="006E1C27" w:rsidP="006E1C27">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38</w:t>
            </w:r>
          </w:p>
        </w:tc>
        <w:tc>
          <w:tcPr>
            <w:tcW w:w="1383" w:type="dxa"/>
            <w:shd w:val="clear" w:color="auto" w:fill="auto"/>
            <w:vAlign w:val="center"/>
          </w:tcPr>
          <w:p w:rsidR="006E1C27" w:rsidRDefault="006E1C27" w:rsidP="006E1C27">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79</w:t>
            </w:r>
          </w:p>
        </w:tc>
        <w:tc>
          <w:tcPr>
            <w:tcW w:w="1383" w:type="dxa"/>
            <w:shd w:val="clear" w:color="auto" w:fill="auto"/>
            <w:vAlign w:val="center"/>
          </w:tcPr>
          <w:p w:rsidR="006E1C27" w:rsidRDefault="006E1C27" w:rsidP="006E1C27">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117</w:t>
            </w:r>
          </w:p>
        </w:tc>
        <w:tc>
          <w:tcPr>
            <w:tcW w:w="1450" w:type="dxa"/>
            <w:shd w:val="clear" w:color="auto" w:fill="auto"/>
            <w:vAlign w:val="center"/>
          </w:tcPr>
          <w:p w:rsidR="006E1C27" w:rsidRDefault="006E1C27" w:rsidP="006E1C27">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32.48%</w:t>
            </w:r>
          </w:p>
        </w:tc>
        <w:tc>
          <w:tcPr>
            <w:tcW w:w="1467" w:type="dxa"/>
            <w:shd w:val="clear" w:color="auto" w:fill="auto"/>
            <w:vAlign w:val="center"/>
          </w:tcPr>
          <w:p w:rsidR="006E1C27" w:rsidRDefault="006E1C27" w:rsidP="006E1C27">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67.52%</w:t>
            </w:r>
          </w:p>
        </w:tc>
      </w:tr>
      <w:tr w:rsidR="006E1C27" w:rsidTr="00373FBB">
        <w:trPr>
          <w:trHeight w:val="390"/>
          <w:jc w:val="center"/>
        </w:trPr>
        <w:tc>
          <w:tcPr>
            <w:tcW w:w="1385" w:type="dxa"/>
            <w:shd w:val="clear" w:color="auto" w:fill="auto"/>
            <w:vAlign w:val="center"/>
          </w:tcPr>
          <w:p w:rsidR="006E1C27" w:rsidRDefault="006E1C27" w:rsidP="006E1C27">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信息管理系</w:t>
            </w:r>
          </w:p>
        </w:tc>
        <w:tc>
          <w:tcPr>
            <w:tcW w:w="1242" w:type="dxa"/>
            <w:shd w:val="clear" w:color="auto" w:fill="auto"/>
            <w:vAlign w:val="center"/>
          </w:tcPr>
          <w:p w:rsidR="006E1C27" w:rsidRDefault="006E1C27" w:rsidP="006E1C27">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37</w:t>
            </w:r>
          </w:p>
        </w:tc>
        <w:tc>
          <w:tcPr>
            <w:tcW w:w="1383" w:type="dxa"/>
            <w:shd w:val="clear" w:color="auto" w:fill="auto"/>
            <w:vAlign w:val="center"/>
          </w:tcPr>
          <w:p w:rsidR="006E1C27" w:rsidRDefault="006E1C27" w:rsidP="006E1C27">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48</w:t>
            </w:r>
          </w:p>
        </w:tc>
        <w:tc>
          <w:tcPr>
            <w:tcW w:w="1383" w:type="dxa"/>
            <w:shd w:val="clear" w:color="auto" w:fill="auto"/>
            <w:vAlign w:val="center"/>
          </w:tcPr>
          <w:p w:rsidR="006E1C27" w:rsidRDefault="006E1C27" w:rsidP="006E1C27">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85</w:t>
            </w:r>
          </w:p>
        </w:tc>
        <w:tc>
          <w:tcPr>
            <w:tcW w:w="1450" w:type="dxa"/>
            <w:shd w:val="clear" w:color="auto" w:fill="auto"/>
            <w:vAlign w:val="center"/>
          </w:tcPr>
          <w:p w:rsidR="006E1C27" w:rsidRDefault="006E1C27" w:rsidP="006E1C27">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43.53%</w:t>
            </w:r>
          </w:p>
        </w:tc>
        <w:tc>
          <w:tcPr>
            <w:tcW w:w="1467" w:type="dxa"/>
            <w:shd w:val="clear" w:color="auto" w:fill="auto"/>
            <w:vAlign w:val="center"/>
          </w:tcPr>
          <w:p w:rsidR="006E1C27" w:rsidRDefault="006E1C27" w:rsidP="006E1C27">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56.47%</w:t>
            </w:r>
          </w:p>
        </w:tc>
      </w:tr>
      <w:tr w:rsidR="006E1C27" w:rsidTr="006E1C27">
        <w:trPr>
          <w:trHeight w:val="479"/>
          <w:jc w:val="center"/>
        </w:trPr>
        <w:tc>
          <w:tcPr>
            <w:tcW w:w="1385" w:type="dxa"/>
            <w:tcBorders>
              <w:bottom w:val="single" w:sz="12" w:space="0" w:color="F79646"/>
            </w:tcBorders>
            <w:shd w:val="clear" w:color="auto" w:fill="auto"/>
          </w:tcPr>
          <w:p w:rsidR="006E1C27" w:rsidRDefault="006E1C27" w:rsidP="006E1C27">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总计</w:t>
            </w:r>
          </w:p>
        </w:tc>
        <w:tc>
          <w:tcPr>
            <w:tcW w:w="1242" w:type="dxa"/>
            <w:tcBorders>
              <w:bottom w:val="single" w:sz="12" w:space="0" w:color="F79646"/>
            </w:tcBorders>
            <w:shd w:val="clear" w:color="auto" w:fill="auto"/>
            <w:vAlign w:val="center"/>
          </w:tcPr>
          <w:p w:rsidR="006E1C27" w:rsidRDefault="006E1C27" w:rsidP="006E1C27">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553</w:t>
            </w:r>
          </w:p>
        </w:tc>
        <w:tc>
          <w:tcPr>
            <w:tcW w:w="1383" w:type="dxa"/>
            <w:tcBorders>
              <w:bottom w:val="single" w:sz="12" w:space="0" w:color="F79646"/>
            </w:tcBorders>
            <w:shd w:val="clear" w:color="auto" w:fill="auto"/>
            <w:vAlign w:val="center"/>
          </w:tcPr>
          <w:p w:rsidR="006E1C27" w:rsidRDefault="006E1C27" w:rsidP="006E1C27">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1022</w:t>
            </w:r>
          </w:p>
        </w:tc>
        <w:tc>
          <w:tcPr>
            <w:tcW w:w="1383" w:type="dxa"/>
            <w:tcBorders>
              <w:bottom w:val="single" w:sz="12" w:space="0" w:color="F79646"/>
            </w:tcBorders>
            <w:shd w:val="clear" w:color="auto" w:fill="auto"/>
            <w:vAlign w:val="center"/>
          </w:tcPr>
          <w:p w:rsidR="006E1C27" w:rsidRDefault="006E1C27" w:rsidP="006E1C27">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1575</w:t>
            </w:r>
          </w:p>
        </w:tc>
        <w:tc>
          <w:tcPr>
            <w:tcW w:w="1450" w:type="dxa"/>
            <w:tcBorders>
              <w:bottom w:val="single" w:sz="12" w:space="0" w:color="F79646"/>
            </w:tcBorders>
            <w:shd w:val="clear" w:color="auto" w:fill="auto"/>
          </w:tcPr>
          <w:p w:rsidR="006E1C27" w:rsidRDefault="006E1C27" w:rsidP="006E1C27">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35.11%</w:t>
            </w:r>
          </w:p>
        </w:tc>
        <w:tc>
          <w:tcPr>
            <w:tcW w:w="1467" w:type="dxa"/>
            <w:tcBorders>
              <w:bottom w:val="single" w:sz="12" w:space="0" w:color="F79646"/>
            </w:tcBorders>
            <w:shd w:val="clear" w:color="auto" w:fill="auto"/>
          </w:tcPr>
          <w:p w:rsidR="006E1C27" w:rsidRDefault="006E1C27" w:rsidP="006E1C27">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64.89%</w:t>
            </w:r>
          </w:p>
        </w:tc>
      </w:tr>
    </w:tbl>
    <w:p w:rsidR="00B17A5D" w:rsidRDefault="00B17A5D" w:rsidP="005C5F40">
      <w:pPr>
        <w:pStyle w:val="3"/>
        <w:ind w:firstLine="480"/>
        <w:rPr>
          <w:rFonts w:hint="eastAsia"/>
          <w:sz w:val="24"/>
          <w:szCs w:val="24"/>
        </w:rPr>
      </w:pPr>
      <w:bookmarkStart w:id="6" w:name="_Toc501626617"/>
    </w:p>
    <w:p w:rsidR="00605256" w:rsidRPr="00B57049" w:rsidRDefault="00605256" w:rsidP="005C5F40">
      <w:pPr>
        <w:pStyle w:val="3"/>
        <w:ind w:firstLine="480"/>
        <w:rPr>
          <w:sz w:val="24"/>
          <w:szCs w:val="24"/>
        </w:rPr>
      </w:pPr>
      <w:r w:rsidRPr="00B57049">
        <w:rPr>
          <w:rFonts w:hint="eastAsia"/>
          <w:sz w:val="24"/>
          <w:szCs w:val="24"/>
        </w:rPr>
        <w:t>（二）毕业生的结构分布</w:t>
      </w:r>
      <w:bookmarkEnd w:id="6"/>
    </w:p>
    <w:p w:rsidR="00605256" w:rsidRDefault="00605256" w:rsidP="00605256">
      <w:pPr>
        <w:ind w:firstLine="480"/>
        <w:jc w:val="both"/>
        <w:rPr>
          <w:rFonts w:ascii="微软雅黑" w:hAnsi="微软雅黑" w:cs="微软雅黑"/>
          <w:b/>
          <w:bCs/>
        </w:rPr>
      </w:pPr>
      <w:r>
        <w:rPr>
          <w:rFonts w:ascii="微软雅黑" w:hAnsi="微软雅黑" w:cs="微软雅黑" w:hint="eastAsia"/>
          <w:b/>
          <w:bCs/>
        </w:rPr>
        <w:t>1、按院系及专业</w:t>
      </w:r>
    </w:p>
    <w:p w:rsidR="00F8641F" w:rsidRDefault="00F8641F" w:rsidP="00F8641F">
      <w:pPr>
        <w:ind w:firstLine="480"/>
        <w:jc w:val="both"/>
        <w:rPr>
          <w:rFonts w:ascii="微软雅黑" w:hAnsi="微软雅黑" w:cs="微软雅黑"/>
          <w:b/>
        </w:rPr>
      </w:pPr>
      <w:r>
        <w:rPr>
          <w:rFonts w:ascii="微软雅黑" w:hAnsi="微软雅黑" w:cs="微软雅黑" w:hint="eastAsia"/>
        </w:rPr>
        <w:t>本校设有六个院系，其中会计学系人数最多为653人，占总人数的4</w:t>
      </w:r>
      <w:r>
        <w:rPr>
          <w:rFonts w:ascii="微软雅黑" w:hAnsi="微软雅黑" w:cs="微软雅黑"/>
        </w:rPr>
        <w:t>1</w:t>
      </w:r>
      <w:r>
        <w:rPr>
          <w:rFonts w:ascii="微软雅黑" w:hAnsi="微软雅黑" w:cs="微软雅黑" w:hint="eastAsia"/>
        </w:rPr>
        <w:t>.46%；工商管理系有285人，占总人数的18.09%；外语系人数有94人，占总人数的5.9</w:t>
      </w:r>
      <w:r>
        <w:rPr>
          <w:rFonts w:ascii="微软雅黑" w:hAnsi="微软雅黑" w:cs="微软雅黑"/>
        </w:rPr>
        <w:t>7</w:t>
      </w:r>
      <w:r>
        <w:rPr>
          <w:rFonts w:ascii="微软雅黑" w:hAnsi="微软雅黑" w:cs="微软雅黑" w:hint="eastAsia"/>
        </w:rPr>
        <w:t>%；经济学系为341人，占比为21.65%；文法系人数有117人，占总人数的7.43%；信息管理系的人数最少，只有85人，仅占总人数的5.4%。</w:t>
      </w:r>
    </w:p>
    <w:p w:rsidR="00605256" w:rsidRDefault="00605256" w:rsidP="00605256">
      <w:pPr>
        <w:ind w:firstLine="422"/>
        <w:jc w:val="center"/>
        <w:rPr>
          <w:rFonts w:asciiTheme="minorEastAsia" w:eastAsiaTheme="minorEastAsia" w:hAnsiTheme="minorEastAsia" w:cstheme="minorEastAsia"/>
          <w:b/>
          <w:sz w:val="21"/>
          <w:szCs w:val="21"/>
        </w:rPr>
      </w:pPr>
      <w:r w:rsidRPr="002A1CDD">
        <w:rPr>
          <w:rFonts w:asciiTheme="minorEastAsia" w:eastAsiaTheme="minorEastAsia" w:hAnsiTheme="minorEastAsia" w:cstheme="minorEastAsia" w:hint="eastAsia"/>
          <w:b/>
          <w:sz w:val="21"/>
          <w:szCs w:val="21"/>
        </w:rPr>
        <w:t>图表1-3：2017届毕业生的院系分布情况</w:t>
      </w:r>
    </w:p>
    <w:p w:rsidR="00605256" w:rsidRDefault="006E1C27" w:rsidP="00605256">
      <w:pPr>
        <w:ind w:firstLineChars="0" w:firstLine="0"/>
        <w:jc w:val="center"/>
      </w:pPr>
      <w:r>
        <w:rPr>
          <w:noProof/>
        </w:rPr>
        <w:drawing>
          <wp:inline distT="0" distB="0" distL="0" distR="0" wp14:anchorId="013CBC25" wp14:editId="120A988F">
            <wp:extent cx="5059680" cy="2819400"/>
            <wp:effectExtent l="0" t="0" r="762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17A5D" w:rsidRDefault="00B17A5D" w:rsidP="00F8641F">
      <w:pPr>
        <w:ind w:firstLine="480"/>
        <w:rPr>
          <w:rFonts w:ascii="微软雅黑" w:hAnsi="微软雅黑" w:cs="微软雅黑" w:hint="eastAsia"/>
        </w:rPr>
      </w:pPr>
    </w:p>
    <w:p w:rsidR="00B17A5D" w:rsidRDefault="00F8641F" w:rsidP="00B17A5D">
      <w:pPr>
        <w:ind w:firstLine="480"/>
        <w:rPr>
          <w:rFonts w:ascii="微软雅黑" w:hAnsi="微软雅黑" w:cs="微软雅黑" w:hint="eastAsia"/>
        </w:rPr>
      </w:pPr>
      <w:r>
        <w:rPr>
          <w:rFonts w:ascii="微软雅黑" w:hAnsi="微软雅黑" w:cs="微软雅黑" w:hint="eastAsia"/>
        </w:rPr>
        <w:t>本院一共划分了17个专业（方向），其中注册</w:t>
      </w:r>
      <w:r>
        <w:rPr>
          <w:rFonts w:ascii="微软雅黑" w:hAnsi="微软雅黑" w:cs="微软雅黑"/>
        </w:rPr>
        <w:t>会计师（</w:t>
      </w:r>
      <w:r>
        <w:rPr>
          <w:rFonts w:ascii="微软雅黑" w:hAnsi="微软雅黑" w:cs="微软雅黑" w:hint="eastAsia"/>
        </w:rPr>
        <w:t>专门化</w:t>
      </w:r>
      <w:r>
        <w:rPr>
          <w:rFonts w:ascii="微软雅黑" w:hAnsi="微软雅黑" w:cs="微软雅黑"/>
        </w:rPr>
        <w:t>）</w:t>
      </w:r>
      <w:r>
        <w:rPr>
          <w:rFonts w:ascii="微软雅黑" w:hAnsi="微软雅黑" w:cs="微软雅黑" w:hint="eastAsia"/>
        </w:rPr>
        <w:t>专业240人，人数最多，比例高达15.24%；会计学、财务管理、金融学、国际经济与贸易这四个专业人数较多，占有比例分别为13.65%、12.57%、9.27%、7.17%</w:t>
      </w:r>
      <w:r w:rsidR="00B17A5D">
        <w:rPr>
          <w:rFonts w:ascii="微软雅黑" w:hAnsi="微软雅黑" w:cs="微软雅黑" w:hint="eastAsia"/>
        </w:rPr>
        <w:t>；其他专业人数都比较少。</w:t>
      </w:r>
    </w:p>
    <w:p w:rsidR="00B17A5D" w:rsidRDefault="00B17A5D" w:rsidP="00B17A5D">
      <w:pPr>
        <w:ind w:firstLineChars="0" w:firstLine="0"/>
        <w:rPr>
          <w:rFonts w:ascii="微软雅黑" w:hAnsi="微软雅黑" w:cs="微软雅黑" w:hint="eastAsia"/>
        </w:rPr>
      </w:pPr>
    </w:p>
    <w:p w:rsidR="00F8641F" w:rsidRDefault="00F8641F" w:rsidP="00AB342D">
      <w:pPr>
        <w:spacing w:line="440" w:lineRule="exact"/>
        <w:ind w:firstLine="480"/>
        <w:rPr>
          <w:rFonts w:ascii="微软雅黑" w:hAnsi="微软雅黑" w:cs="微软雅黑"/>
        </w:rPr>
      </w:pPr>
      <w:r>
        <w:rPr>
          <w:rFonts w:ascii="微软雅黑" w:hAnsi="微软雅黑" w:cs="微软雅黑" w:hint="eastAsia"/>
        </w:rPr>
        <w:t>包括电子商务、法学、计算机科学与技术、旅游管理、人力资源管理、市场营销、物流管理、新闻学、英语、产品</w:t>
      </w:r>
      <w:r>
        <w:rPr>
          <w:rFonts w:ascii="微软雅黑" w:hAnsi="微软雅黑" w:cs="微软雅黑"/>
        </w:rPr>
        <w:t>设计</w:t>
      </w:r>
      <w:r>
        <w:rPr>
          <w:rFonts w:ascii="微软雅黑" w:hAnsi="微软雅黑" w:cs="微软雅黑" w:hint="eastAsia"/>
        </w:rPr>
        <w:t>和</w:t>
      </w:r>
      <w:r>
        <w:rPr>
          <w:rFonts w:ascii="微软雅黑" w:hAnsi="微软雅黑" w:cs="微软雅黑"/>
        </w:rPr>
        <w:t>信息管理与信息系统</w:t>
      </w:r>
      <w:r>
        <w:rPr>
          <w:rFonts w:ascii="微软雅黑" w:hAnsi="微软雅黑" w:cs="微软雅黑" w:hint="eastAsia"/>
        </w:rPr>
        <w:t>，占有比例分别为3.1</w:t>
      </w:r>
      <w:r>
        <w:rPr>
          <w:rFonts w:ascii="微软雅黑" w:hAnsi="微软雅黑" w:cs="微软雅黑"/>
        </w:rPr>
        <w:t>7</w:t>
      </w:r>
      <w:r>
        <w:rPr>
          <w:rFonts w:ascii="微软雅黑" w:hAnsi="微软雅黑" w:cs="微软雅黑" w:hint="eastAsia"/>
        </w:rPr>
        <w:t>%、</w:t>
      </w:r>
      <w:r>
        <w:rPr>
          <w:rFonts w:ascii="微软雅黑" w:hAnsi="微软雅黑" w:cs="微软雅黑"/>
        </w:rPr>
        <w:t>3.11</w:t>
      </w:r>
      <w:r>
        <w:rPr>
          <w:rFonts w:ascii="微软雅黑" w:hAnsi="微软雅黑" w:cs="微软雅黑" w:hint="eastAsia"/>
        </w:rPr>
        <w:t>%、2.6%、2.48%、3.68%、5.71%、2.1%、5.97%、2.22%/2.79</w:t>
      </w:r>
      <w:r>
        <w:rPr>
          <w:rFonts w:ascii="微软雅黑" w:hAnsi="微软雅黑" w:cs="微软雅黑"/>
        </w:rPr>
        <w:t>%</w:t>
      </w:r>
      <w:r>
        <w:rPr>
          <w:rFonts w:ascii="微软雅黑" w:hAnsi="微软雅黑" w:cs="微软雅黑" w:hint="eastAsia"/>
        </w:rPr>
        <w:t>；而保险学专业人数最少，只有32人，比例只达2.03%。</w:t>
      </w:r>
    </w:p>
    <w:p w:rsidR="00605256" w:rsidRDefault="00605256" w:rsidP="00605256">
      <w:pPr>
        <w:ind w:firstLine="422"/>
        <w:jc w:val="center"/>
        <w:rPr>
          <w:rFonts w:ascii="黑体" w:eastAsia="黑体" w:hAnsi="黑体" w:cs="黑体"/>
          <w:b/>
          <w:bCs/>
          <w:color w:val="000000"/>
          <w:kern w:val="0"/>
          <w:sz w:val="21"/>
          <w:szCs w:val="21"/>
        </w:rPr>
      </w:pPr>
      <w:r>
        <w:rPr>
          <w:rFonts w:ascii="黑体" w:eastAsia="黑体" w:hAnsi="黑体" w:cs="黑体" w:hint="eastAsia"/>
          <w:b/>
          <w:bCs/>
          <w:color w:val="000000"/>
          <w:kern w:val="0"/>
          <w:sz w:val="21"/>
          <w:szCs w:val="21"/>
        </w:rPr>
        <w:t>图表1-4：2017届毕业生的专业分布情况</w:t>
      </w:r>
    </w:p>
    <w:tbl>
      <w:tblPr>
        <w:tblW w:w="8443" w:type="dxa"/>
        <w:tblLayout w:type="fixed"/>
        <w:tblCellMar>
          <w:top w:w="15" w:type="dxa"/>
          <w:left w:w="15" w:type="dxa"/>
          <w:bottom w:w="15" w:type="dxa"/>
          <w:right w:w="15" w:type="dxa"/>
        </w:tblCellMar>
        <w:tblLook w:val="04A0" w:firstRow="1" w:lastRow="0" w:firstColumn="1" w:lastColumn="0" w:noHBand="0" w:noVBand="1"/>
      </w:tblPr>
      <w:tblGrid>
        <w:gridCol w:w="2496"/>
        <w:gridCol w:w="1447"/>
        <w:gridCol w:w="1284"/>
        <w:gridCol w:w="1616"/>
        <w:gridCol w:w="1600"/>
      </w:tblGrid>
      <w:tr w:rsidR="00605256" w:rsidTr="00373FBB">
        <w:trPr>
          <w:trHeight w:val="384"/>
        </w:trPr>
        <w:tc>
          <w:tcPr>
            <w:tcW w:w="2496" w:type="dxa"/>
            <w:tcBorders>
              <w:top w:val="single" w:sz="12" w:space="0" w:color="000000"/>
              <w:bottom w:val="single" w:sz="12" w:space="0" w:color="000000"/>
            </w:tcBorders>
            <w:shd w:val="clear" w:color="auto" w:fill="F79646"/>
          </w:tcPr>
          <w:p w:rsidR="00605256" w:rsidRDefault="00605256" w:rsidP="00373FBB">
            <w:pPr>
              <w:widowControl/>
              <w:ind w:firstLineChars="0" w:firstLine="0"/>
              <w:jc w:val="center"/>
              <w:textAlignment w:val="top"/>
              <w:rPr>
                <w:rFonts w:ascii="黑体" w:eastAsia="黑体" w:hAnsi="黑体" w:cs="黑体"/>
                <w:b/>
                <w:color w:val="FFFFFF"/>
                <w:sz w:val="21"/>
                <w:szCs w:val="21"/>
              </w:rPr>
            </w:pPr>
            <w:r>
              <w:rPr>
                <w:rFonts w:ascii="黑体" w:eastAsia="黑体" w:hAnsi="黑体" w:cs="黑体" w:hint="eastAsia"/>
                <w:b/>
                <w:color w:val="FFFFFF"/>
                <w:kern w:val="0"/>
                <w:sz w:val="21"/>
                <w:szCs w:val="21"/>
                <w:lang w:bidi="ar"/>
              </w:rPr>
              <w:t>专业</w:t>
            </w:r>
          </w:p>
        </w:tc>
        <w:tc>
          <w:tcPr>
            <w:tcW w:w="1447" w:type="dxa"/>
            <w:tcBorders>
              <w:top w:val="single" w:sz="12" w:space="0" w:color="000000"/>
              <w:bottom w:val="single" w:sz="12" w:space="0" w:color="000000"/>
            </w:tcBorders>
            <w:shd w:val="clear" w:color="auto" w:fill="F79646"/>
          </w:tcPr>
          <w:p w:rsidR="00605256" w:rsidRDefault="00605256" w:rsidP="00373FBB">
            <w:pPr>
              <w:widowControl/>
              <w:ind w:firstLineChars="0" w:firstLine="0"/>
              <w:jc w:val="center"/>
              <w:textAlignment w:val="top"/>
              <w:rPr>
                <w:rFonts w:ascii="黑体" w:eastAsia="黑体" w:hAnsi="黑体" w:cs="黑体"/>
                <w:b/>
                <w:color w:val="FFFFFF"/>
                <w:sz w:val="21"/>
                <w:szCs w:val="21"/>
              </w:rPr>
            </w:pPr>
            <w:r>
              <w:rPr>
                <w:rFonts w:ascii="黑体" w:eastAsia="黑体" w:hAnsi="黑体" w:cs="黑体" w:hint="eastAsia"/>
                <w:b/>
                <w:color w:val="FFFFFF"/>
                <w:kern w:val="0"/>
                <w:sz w:val="21"/>
                <w:szCs w:val="21"/>
                <w:lang w:bidi="ar"/>
              </w:rPr>
              <w:t>频数</w:t>
            </w:r>
          </w:p>
        </w:tc>
        <w:tc>
          <w:tcPr>
            <w:tcW w:w="1284" w:type="dxa"/>
            <w:tcBorders>
              <w:top w:val="single" w:sz="12" w:space="0" w:color="000000"/>
              <w:bottom w:val="single" w:sz="12" w:space="0" w:color="000000"/>
            </w:tcBorders>
            <w:shd w:val="clear" w:color="auto" w:fill="F79646"/>
          </w:tcPr>
          <w:p w:rsidR="00605256" w:rsidRDefault="00605256" w:rsidP="00373FBB">
            <w:pPr>
              <w:widowControl/>
              <w:ind w:firstLineChars="0" w:firstLine="0"/>
              <w:jc w:val="center"/>
              <w:textAlignment w:val="top"/>
              <w:rPr>
                <w:rFonts w:ascii="黑体" w:eastAsia="黑体" w:hAnsi="黑体" w:cs="黑体"/>
                <w:b/>
                <w:color w:val="FFFFFF"/>
                <w:sz w:val="21"/>
                <w:szCs w:val="21"/>
              </w:rPr>
            </w:pPr>
            <w:r>
              <w:rPr>
                <w:rFonts w:ascii="黑体" w:eastAsia="黑体" w:hAnsi="黑体" w:cs="黑体" w:hint="eastAsia"/>
                <w:b/>
                <w:color w:val="FFFFFF"/>
                <w:kern w:val="0"/>
                <w:sz w:val="21"/>
                <w:szCs w:val="21"/>
                <w:lang w:bidi="ar"/>
              </w:rPr>
              <w:t>百分比</w:t>
            </w:r>
          </w:p>
        </w:tc>
        <w:tc>
          <w:tcPr>
            <w:tcW w:w="1616" w:type="dxa"/>
            <w:tcBorders>
              <w:top w:val="single" w:sz="12" w:space="0" w:color="000000"/>
              <w:bottom w:val="single" w:sz="12" w:space="0" w:color="000000"/>
            </w:tcBorders>
            <w:shd w:val="clear" w:color="auto" w:fill="F79646"/>
          </w:tcPr>
          <w:p w:rsidR="00605256" w:rsidRDefault="00605256" w:rsidP="00373FBB">
            <w:pPr>
              <w:widowControl/>
              <w:ind w:firstLineChars="0" w:firstLine="0"/>
              <w:jc w:val="center"/>
              <w:textAlignment w:val="top"/>
              <w:rPr>
                <w:rFonts w:ascii="黑体" w:eastAsia="黑体" w:hAnsi="黑体" w:cs="黑体"/>
                <w:b/>
                <w:color w:val="FFFFFF"/>
                <w:sz w:val="21"/>
                <w:szCs w:val="21"/>
              </w:rPr>
            </w:pPr>
            <w:r>
              <w:rPr>
                <w:rFonts w:ascii="黑体" w:eastAsia="黑体" w:hAnsi="黑体" w:cs="黑体" w:hint="eastAsia"/>
                <w:b/>
                <w:color w:val="FFFFFF"/>
                <w:kern w:val="0"/>
                <w:sz w:val="21"/>
                <w:szCs w:val="21"/>
                <w:lang w:bidi="ar"/>
              </w:rPr>
              <w:t>有效百分比</w:t>
            </w:r>
          </w:p>
        </w:tc>
        <w:tc>
          <w:tcPr>
            <w:tcW w:w="1600" w:type="dxa"/>
            <w:tcBorders>
              <w:top w:val="single" w:sz="12" w:space="0" w:color="000000"/>
              <w:bottom w:val="single" w:sz="12" w:space="0" w:color="000000"/>
            </w:tcBorders>
            <w:shd w:val="clear" w:color="auto" w:fill="F79646"/>
          </w:tcPr>
          <w:p w:rsidR="00605256" w:rsidRDefault="00605256" w:rsidP="00373FBB">
            <w:pPr>
              <w:widowControl/>
              <w:ind w:firstLineChars="0" w:firstLine="0"/>
              <w:jc w:val="center"/>
              <w:textAlignment w:val="top"/>
              <w:rPr>
                <w:rFonts w:ascii="黑体" w:eastAsia="黑体" w:hAnsi="黑体" w:cs="黑体"/>
                <w:b/>
                <w:color w:val="FFFFFF"/>
                <w:sz w:val="21"/>
                <w:szCs w:val="21"/>
              </w:rPr>
            </w:pPr>
            <w:r>
              <w:rPr>
                <w:rFonts w:ascii="黑体" w:eastAsia="黑体" w:hAnsi="黑体" w:cs="黑体" w:hint="eastAsia"/>
                <w:b/>
                <w:color w:val="FFFFFF"/>
                <w:kern w:val="0"/>
                <w:sz w:val="21"/>
                <w:szCs w:val="21"/>
                <w:lang w:bidi="ar"/>
              </w:rPr>
              <w:t>累积百分比</w:t>
            </w:r>
          </w:p>
        </w:tc>
      </w:tr>
      <w:tr w:rsidR="00605256" w:rsidTr="00373FBB">
        <w:trPr>
          <w:trHeight w:val="453"/>
        </w:trPr>
        <w:tc>
          <w:tcPr>
            <w:tcW w:w="249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财务管理</w:t>
            </w:r>
          </w:p>
        </w:tc>
        <w:tc>
          <w:tcPr>
            <w:tcW w:w="1447"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198</w:t>
            </w:r>
          </w:p>
        </w:tc>
        <w:tc>
          <w:tcPr>
            <w:tcW w:w="1284"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12.57%</w:t>
            </w:r>
          </w:p>
        </w:tc>
        <w:tc>
          <w:tcPr>
            <w:tcW w:w="161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12.57%</w:t>
            </w:r>
          </w:p>
        </w:tc>
        <w:tc>
          <w:tcPr>
            <w:tcW w:w="1600"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12.57%</w:t>
            </w:r>
          </w:p>
        </w:tc>
      </w:tr>
      <w:tr w:rsidR="00605256" w:rsidTr="00373FBB">
        <w:trPr>
          <w:trHeight w:val="435"/>
        </w:trPr>
        <w:tc>
          <w:tcPr>
            <w:tcW w:w="249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电子商务</w:t>
            </w:r>
          </w:p>
        </w:tc>
        <w:tc>
          <w:tcPr>
            <w:tcW w:w="1447"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50</w:t>
            </w:r>
          </w:p>
        </w:tc>
        <w:tc>
          <w:tcPr>
            <w:tcW w:w="1284"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3.17%</w:t>
            </w:r>
          </w:p>
        </w:tc>
        <w:tc>
          <w:tcPr>
            <w:tcW w:w="161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3.17%</w:t>
            </w:r>
          </w:p>
        </w:tc>
        <w:tc>
          <w:tcPr>
            <w:tcW w:w="1600"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3.17%</w:t>
            </w:r>
          </w:p>
        </w:tc>
      </w:tr>
      <w:tr w:rsidR="00605256" w:rsidTr="00373FBB">
        <w:trPr>
          <w:trHeight w:val="435"/>
        </w:trPr>
        <w:tc>
          <w:tcPr>
            <w:tcW w:w="249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法学</w:t>
            </w:r>
          </w:p>
        </w:tc>
        <w:tc>
          <w:tcPr>
            <w:tcW w:w="1447"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49</w:t>
            </w:r>
          </w:p>
        </w:tc>
        <w:tc>
          <w:tcPr>
            <w:tcW w:w="1284"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3.11%</w:t>
            </w:r>
          </w:p>
        </w:tc>
        <w:tc>
          <w:tcPr>
            <w:tcW w:w="161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3.11%</w:t>
            </w:r>
          </w:p>
        </w:tc>
        <w:tc>
          <w:tcPr>
            <w:tcW w:w="1600"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3.11%</w:t>
            </w:r>
          </w:p>
        </w:tc>
      </w:tr>
      <w:tr w:rsidR="00605256" w:rsidTr="00373FBB">
        <w:trPr>
          <w:trHeight w:val="405"/>
        </w:trPr>
        <w:tc>
          <w:tcPr>
            <w:tcW w:w="249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国际经济与贸易</w:t>
            </w:r>
          </w:p>
        </w:tc>
        <w:tc>
          <w:tcPr>
            <w:tcW w:w="1447"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113</w:t>
            </w:r>
          </w:p>
        </w:tc>
        <w:tc>
          <w:tcPr>
            <w:tcW w:w="1284"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7.17%</w:t>
            </w:r>
          </w:p>
        </w:tc>
        <w:tc>
          <w:tcPr>
            <w:tcW w:w="161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7.17%</w:t>
            </w:r>
          </w:p>
        </w:tc>
        <w:tc>
          <w:tcPr>
            <w:tcW w:w="1600"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7.17%</w:t>
            </w:r>
          </w:p>
        </w:tc>
      </w:tr>
      <w:tr w:rsidR="00605256" w:rsidTr="00373FBB">
        <w:trPr>
          <w:trHeight w:val="375"/>
        </w:trPr>
        <w:tc>
          <w:tcPr>
            <w:tcW w:w="249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会计学</w:t>
            </w:r>
          </w:p>
        </w:tc>
        <w:tc>
          <w:tcPr>
            <w:tcW w:w="1447"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215</w:t>
            </w:r>
          </w:p>
        </w:tc>
        <w:tc>
          <w:tcPr>
            <w:tcW w:w="1284"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13.65%</w:t>
            </w:r>
          </w:p>
        </w:tc>
        <w:tc>
          <w:tcPr>
            <w:tcW w:w="161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13.65%</w:t>
            </w:r>
          </w:p>
        </w:tc>
        <w:tc>
          <w:tcPr>
            <w:tcW w:w="1600"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13.65%</w:t>
            </w:r>
          </w:p>
        </w:tc>
      </w:tr>
      <w:tr w:rsidR="00605256" w:rsidTr="00373FBB">
        <w:trPr>
          <w:trHeight w:val="330"/>
        </w:trPr>
        <w:tc>
          <w:tcPr>
            <w:tcW w:w="249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计算机科学与技术</w:t>
            </w:r>
          </w:p>
        </w:tc>
        <w:tc>
          <w:tcPr>
            <w:tcW w:w="1447"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41</w:t>
            </w:r>
          </w:p>
        </w:tc>
        <w:tc>
          <w:tcPr>
            <w:tcW w:w="1284"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2.60%</w:t>
            </w:r>
          </w:p>
        </w:tc>
        <w:tc>
          <w:tcPr>
            <w:tcW w:w="161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2.60%</w:t>
            </w:r>
          </w:p>
        </w:tc>
        <w:tc>
          <w:tcPr>
            <w:tcW w:w="1600"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2.60%</w:t>
            </w:r>
          </w:p>
        </w:tc>
      </w:tr>
      <w:tr w:rsidR="00605256" w:rsidTr="00373FBB">
        <w:trPr>
          <w:trHeight w:val="405"/>
        </w:trPr>
        <w:tc>
          <w:tcPr>
            <w:tcW w:w="249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金融学</w:t>
            </w:r>
          </w:p>
        </w:tc>
        <w:tc>
          <w:tcPr>
            <w:tcW w:w="1447"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146</w:t>
            </w:r>
          </w:p>
        </w:tc>
        <w:tc>
          <w:tcPr>
            <w:tcW w:w="1284"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9.27%</w:t>
            </w:r>
          </w:p>
        </w:tc>
        <w:tc>
          <w:tcPr>
            <w:tcW w:w="161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9.27%</w:t>
            </w:r>
          </w:p>
        </w:tc>
        <w:tc>
          <w:tcPr>
            <w:tcW w:w="1600"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9.27%</w:t>
            </w:r>
          </w:p>
        </w:tc>
      </w:tr>
      <w:tr w:rsidR="00605256" w:rsidTr="00373FBB">
        <w:trPr>
          <w:trHeight w:val="405"/>
        </w:trPr>
        <w:tc>
          <w:tcPr>
            <w:tcW w:w="249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旅游管理</w:t>
            </w:r>
          </w:p>
        </w:tc>
        <w:tc>
          <w:tcPr>
            <w:tcW w:w="1447"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39</w:t>
            </w:r>
          </w:p>
        </w:tc>
        <w:tc>
          <w:tcPr>
            <w:tcW w:w="1284"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2.48%</w:t>
            </w:r>
          </w:p>
        </w:tc>
        <w:tc>
          <w:tcPr>
            <w:tcW w:w="161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2.48%</w:t>
            </w:r>
          </w:p>
        </w:tc>
        <w:tc>
          <w:tcPr>
            <w:tcW w:w="1600"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2.48%</w:t>
            </w:r>
          </w:p>
        </w:tc>
      </w:tr>
      <w:tr w:rsidR="00605256" w:rsidTr="00373FBB">
        <w:trPr>
          <w:trHeight w:val="390"/>
        </w:trPr>
        <w:tc>
          <w:tcPr>
            <w:tcW w:w="249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人力资源管理</w:t>
            </w:r>
          </w:p>
        </w:tc>
        <w:tc>
          <w:tcPr>
            <w:tcW w:w="1447"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58</w:t>
            </w:r>
          </w:p>
        </w:tc>
        <w:tc>
          <w:tcPr>
            <w:tcW w:w="1284"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3.68%</w:t>
            </w:r>
          </w:p>
        </w:tc>
        <w:tc>
          <w:tcPr>
            <w:tcW w:w="161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3.68%</w:t>
            </w:r>
          </w:p>
        </w:tc>
        <w:tc>
          <w:tcPr>
            <w:tcW w:w="1600"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3.68%</w:t>
            </w:r>
          </w:p>
        </w:tc>
      </w:tr>
      <w:tr w:rsidR="00605256" w:rsidTr="00373FBB">
        <w:trPr>
          <w:trHeight w:val="360"/>
        </w:trPr>
        <w:tc>
          <w:tcPr>
            <w:tcW w:w="249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市场营销</w:t>
            </w:r>
          </w:p>
        </w:tc>
        <w:tc>
          <w:tcPr>
            <w:tcW w:w="1447"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98</w:t>
            </w:r>
          </w:p>
        </w:tc>
        <w:tc>
          <w:tcPr>
            <w:tcW w:w="1284"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6.22%</w:t>
            </w:r>
          </w:p>
        </w:tc>
        <w:tc>
          <w:tcPr>
            <w:tcW w:w="161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6.22%</w:t>
            </w:r>
          </w:p>
        </w:tc>
        <w:tc>
          <w:tcPr>
            <w:tcW w:w="1600"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6.22%</w:t>
            </w:r>
          </w:p>
        </w:tc>
      </w:tr>
      <w:tr w:rsidR="00605256" w:rsidTr="00373FBB">
        <w:trPr>
          <w:trHeight w:val="375"/>
        </w:trPr>
        <w:tc>
          <w:tcPr>
            <w:tcW w:w="249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物流管理</w:t>
            </w:r>
          </w:p>
        </w:tc>
        <w:tc>
          <w:tcPr>
            <w:tcW w:w="1447"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90</w:t>
            </w:r>
          </w:p>
        </w:tc>
        <w:tc>
          <w:tcPr>
            <w:tcW w:w="1284"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5.71%</w:t>
            </w:r>
          </w:p>
        </w:tc>
        <w:tc>
          <w:tcPr>
            <w:tcW w:w="161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5.71%</w:t>
            </w:r>
          </w:p>
        </w:tc>
        <w:tc>
          <w:tcPr>
            <w:tcW w:w="1600"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5.71%</w:t>
            </w:r>
          </w:p>
        </w:tc>
      </w:tr>
      <w:tr w:rsidR="00605256" w:rsidTr="00373FBB">
        <w:trPr>
          <w:trHeight w:val="300"/>
        </w:trPr>
        <w:tc>
          <w:tcPr>
            <w:tcW w:w="249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新闻学</w:t>
            </w:r>
          </w:p>
        </w:tc>
        <w:tc>
          <w:tcPr>
            <w:tcW w:w="1447"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33</w:t>
            </w:r>
          </w:p>
        </w:tc>
        <w:tc>
          <w:tcPr>
            <w:tcW w:w="1284"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2.10%</w:t>
            </w:r>
          </w:p>
        </w:tc>
        <w:tc>
          <w:tcPr>
            <w:tcW w:w="161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2.10%</w:t>
            </w:r>
          </w:p>
        </w:tc>
        <w:tc>
          <w:tcPr>
            <w:tcW w:w="1600"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2.10%</w:t>
            </w:r>
          </w:p>
        </w:tc>
      </w:tr>
      <w:tr w:rsidR="00605256" w:rsidTr="00373FBB">
        <w:trPr>
          <w:trHeight w:val="405"/>
        </w:trPr>
        <w:tc>
          <w:tcPr>
            <w:tcW w:w="249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信息管理与信息系统</w:t>
            </w:r>
          </w:p>
        </w:tc>
        <w:tc>
          <w:tcPr>
            <w:tcW w:w="1447"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44</w:t>
            </w:r>
          </w:p>
        </w:tc>
        <w:tc>
          <w:tcPr>
            <w:tcW w:w="1284"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2.79%</w:t>
            </w:r>
          </w:p>
        </w:tc>
        <w:tc>
          <w:tcPr>
            <w:tcW w:w="161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2.79%</w:t>
            </w:r>
          </w:p>
        </w:tc>
        <w:tc>
          <w:tcPr>
            <w:tcW w:w="1600"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2.79%</w:t>
            </w:r>
          </w:p>
        </w:tc>
      </w:tr>
      <w:tr w:rsidR="00605256" w:rsidTr="00373FBB">
        <w:trPr>
          <w:trHeight w:val="273"/>
        </w:trPr>
        <w:tc>
          <w:tcPr>
            <w:tcW w:w="249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英语</w:t>
            </w:r>
          </w:p>
        </w:tc>
        <w:tc>
          <w:tcPr>
            <w:tcW w:w="1447"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94</w:t>
            </w:r>
          </w:p>
        </w:tc>
        <w:tc>
          <w:tcPr>
            <w:tcW w:w="1284"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5.97%</w:t>
            </w:r>
          </w:p>
        </w:tc>
        <w:tc>
          <w:tcPr>
            <w:tcW w:w="161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5.97%</w:t>
            </w:r>
          </w:p>
        </w:tc>
        <w:tc>
          <w:tcPr>
            <w:tcW w:w="1600"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5.97%</w:t>
            </w:r>
          </w:p>
        </w:tc>
      </w:tr>
      <w:tr w:rsidR="00605256" w:rsidTr="00373FBB">
        <w:trPr>
          <w:trHeight w:val="395"/>
        </w:trPr>
        <w:tc>
          <w:tcPr>
            <w:tcW w:w="249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注册会计师(专门化)</w:t>
            </w:r>
          </w:p>
        </w:tc>
        <w:tc>
          <w:tcPr>
            <w:tcW w:w="1447"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240</w:t>
            </w:r>
          </w:p>
        </w:tc>
        <w:tc>
          <w:tcPr>
            <w:tcW w:w="1284"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15.24%</w:t>
            </w:r>
          </w:p>
        </w:tc>
        <w:tc>
          <w:tcPr>
            <w:tcW w:w="161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15.24%</w:t>
            </w:r>
          </w:p>
        </w:tc>
        <w:tc>
          <w:tcPr>
            <w:tcW w:w="1600"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15.24%</w:t>
            </w:r>
          </w:p>
        </w:tc>
      </w:tr>
      <w:tr w:rsidR="00605256" w:rsidTr="00373FBB">
        <w:trPr>
          <w:trHeight w:val="395"/>
        </w:trPr>
        <w:tc>
          <w:tcPr>
            <w:tcW w:w="249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保险学</w:t>
            </w:r>
          </w:p>
        </w:tc>
        <w:tc>
          <w:tcPr>
            <w:tcW w:w="1447"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32</w:t>
            </w:r>
          </w:p>
        </w:tc>
        <w:tc>
          <w:tcPr>
            <w:tcW w:w="1284"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2.03%</w:t>
            </w:r>
          </w:p>
        </w:tc>
        <w:tc>
          <w:tcPr>
            <w:tcW w:w="1616"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2.03%</w:t>
            </w:r>
          </w:p>
        </w:tc>
        <w:tc>
          <w:tcPr>
            <w:tcW w:w="1600" w:type="dxa"/>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2.03%</w:t>
            </w:r>
          </w:p>
        </w:tc>
      </w:tr>
      <w:tr w:rsidR="00605256" w:rsidTr="00373FBB">
        <w:trPr>
          <w:trHeight w:val="395"/>
        </w:trPr>
        <w:tc>
          <w:tcPr>
            <w:tcW w:w="2496" w:type="dxa"/>
            <w:tcBorders>
              <w:bottom w:val="single" w:sz="4" w:space="0" w:color="auto"/>
            </w:tcBorders>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产品</w:t>
            </w:r>
            <w:r>
              <w:rPr>
                <w:rFonts w:ascii="黑体" w:eastAsia="黑体" w:hAnsi="黑体" w:cs="黑体"/>
                <w:color w:val="000000"/>
                <w:kern w:val="0"/>
                <w:sz w:val="21"/>
                <w:szCs w:val="21"/>
                <w:lang w:bidi="ar"/>
              </w:rPr>
              <w:t>设计</w:t>
            </w:r>
          </w:p>
        </w:tc>
        <w:tc>
          <w:tcPr>
            <w:tcW w:w="1447" w:type="dxa"/>
            <w:tcBorders>
              <w:bottom w:val="single" w:sz="4" w:space="0" w:color="auto"/>
            </w:tcBorders>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35</w:t>
            </w:r>
          </w:p>
        </w:tc>
        <w:tc>
          <w:tcPr>
            <w:tcW w:w="1284" w:type="dxa"/>
            <w:tcBorders>
              <w:bottom w:val="single" w:sz="4" w:space="0" w:color="auto"/>
            </w:tcBorders>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2.22%</w:t>
            </w:r>
          </w:p>
        </w:tc>
        <w:tc>
          <w:tcPr>
            <w:tcW w:w="1616" w:type="dxa"/>
            <w:tcBorders>
              <w:bottom w:val="single" w:sz="4" w:space="0" w:color="auto"/>
            </w:tcBorders>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2.22%</w:t>
            </w:r>
          </w:p>
        </w:tc>
        <w:tc>
          <w:tcPr>
            <w:tcW w:w="1600" w:type="dxa"/>
            <w:tcBorders>
              <w:bottom w:val="single" w:sz="4" w:space="0" w:color="auto"/>
            </w:tcBorders>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2.22%</w:t>
            </w:r>
          </w:p>
        </w:tc>
      </w:tr>
      <w:tr w:rsidR="00605256" w:rsidTr="00373FBB">
        <w:trPr>
          <w:trHeight w:val="450"/>
        </w:trPr>
        <w:tc>
          <w:tcPr>
            <w:tcW w:w="2496" w:type="dxa"/>
            <w:tcBorders>
              <w:top w:val="single" w:sz="4" w:space="0" w:color="auto"/>
              <w:bottom w:val="single" w:sz="18" w:space="0" w:color="000000"/>
            </w:tcBorders>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kern w:val="0"/>
                <w:sz w:val="21"/>
                <w:szCs w:val="21"/>
                <w:lang w:bidi="ar"/>
              </w:rPr>
            </w:pPr>
            <w:r>
              <w:rPr>
                <w:rFonts w:ascii="黑体" w:eastAsia="黑体" w:hAnsi="黑体" w:cs="黑体" w:hint="eastAsia"/>
                <w:color w:val="000000"/>
                <w:kern w:val="0"/>
                <w:sz w:val="21"/>
                <w:szCs w:val="21"/>
                <w:lang w:bidi="ar"/>
              </w:rPr>
              <w:t>合计</w:t>
            </w:r>
          </w:p>
        </w:tc>
        <w:tc>
          <w:tcPr>
            <w:tcW w:w="1447" w:type="dxa"/>
            <w:tcBorders>
              <w:top w:val="single" w:sz="4" w:space="0" w:color="auto"/>
              <w:bottom w:val="single" w:sz="18" w:space="0" w:color="000000"/>
            </w:tcBorders>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kern w:val="0"/>
                <w:sz w:val="21"/>
                <w:szCs w:val="21"/>
                <w:lang w:bidi="ar"/>
              </w:rPr>
            </w:pPr>
            <w:r>
              <w:rPr>
                <w:rFonts w:ascii="黑体" w:eastAsia="黑体" w:hAnsi="黑体" w:cs="黑体" w:hint="eastAsia"/>
                <w:color w:val="000000"/>
                <w:kern w:val="0"/>
                <w:sz w:val="21"/>
                <w:szCs w:val="21"/>
                <w:lang w:bidi="ar"/>
              </w:rPr>
              <w:t>1575</w:t>
            </w:r>
          </w:p>
        </w:tc>
        <w:tc>
          <w:tcPr>
            <w:tcW w:w="1284" w:type="dxa"/>
            <w:tcBorders>
              <w:top w:val="single" w:sz="4" w:space="0" w:color="auto"/>
              <w:bottom w:val="single" w:sz="18" w:space="0" w:color="000000"/>
            </w:tcBorders>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kern w:val="0"/>
                <w:sz w:val="21"/>
                <w:szCs w:val="21"/>
                <w:lang w:bidi="ar"/>
              </w:rPr>
            </w:pPr>
            <w:r>
              <w:rPr>
                <w:rFonts w:ascii="黑体" w:eastAsia="黑体" w:hAnsi="黑体" w:cs="黑体" w:hint="eastAsia"/>
                <w:color w:val="000000"/>
                <w:kern w:val="0"/>
                <w:sz w:val="21"/>
                <w:szCs w:val="21"/>
                <w:lang w:bidi="ar"/>
              </w:rPr>
              <w:t>100%</w:t>
            </w:r>
          </w:p>
        </w:tc>
        <w:tc>
          <w:tcPr>
            <w:tcW w:w="1616" w:type="dxa"/>
            <w:tcBorders>
              <w:top w:val="single" w:sz="4" w:space="0" w:color="auto"/>
              <w:bottom w:val="single" w:sz="18" w:space="0" w:color="000000"/>
            </w:tcBorders>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kern w:val="0"/>
                <w:sz w:val="21"/>
                <w:szCs w:val="21"/>
                <w:lang w:bidi="ar"/>
              </w:rPr>
            </w:pPr>
            <w:r>
              <w:rPr>
                <w:rFonts w:ascii="黑体" w:eastAsia="黑体" w:hAnsi="黑体" w:cs="黑体" w:hint="eastAsia"/>
                <w:color w:val="000000"/>
                <w:kern w:val="0"/>
                <w:sz w:val="21"/>
                <w:szCs w:val="21"/>
                <w:lang w:bidi="ar"/>
              </w:rPr>
              <w:t>100%</w:t>
            </w:r>
          </w:p>
        </w:tc>
        <w:tc>
          <w:tcPr>
            <w:tcW w:w="1600" w:type="dxa"/>
            <w:tcBorders>
              <w:top w:val="single" w:sz="4" w:space="0" w:color="auto"/>
              <w:bottom w:val="single" w:sz="18" w:space="0" w:color="000000"/>
            </w:tcBorders>
            <w:shd w:val="clear" w:color="auto" w:fill="auto"/>
            <w:vAlign w:val="center"/>
          </w:tcPr>
          <w:p w:rsidR="00605256" w:rsidRDefault="00605256" w:rsidP="00373FBB">
            <w:pPr>
              <w:widowControl/>
              <w:ind w:firstLineChars="0" w:firstLine="0"/>
              <w:jc w:val="center"/>
              <w:textAlignment w:val="center"/>
              <w:rPr>
                <w:rFonts w:ascii="黑体" w:eastAsia="黑体" w:hAnsi="黑体" w:cs="黑体"/>
                <w:color w:val="000000"/>
                <w:kern w:val="0"/>
                <w:sz w:val="21"/>
                <w:szCs w:val="21"/>
                <w:lang w:bidi="ar"/>
              </w:rPr>
            </w:pPr>
            <w:r>
              <w:rPr>
                <w:rFonts w:ascii="黑体" w:eastAsia="黑体" w:hAnsi="黑体" w:cs="黑体" w:hint="eastAsia"/>
                <w:color w:val="000000"/>
                <w:kern w:val="0"/>
                <w:sz w:val="21"/>
                <w:szCs w:val="21"/>
                <w:lang w:bidi="ar"/>
              </w:rPr>
              <w:t>100%</w:t>
            </w:r>
          </w:p>
        </w:tc>
      </w:tr>
    </w:tbl>
    <w:p w:rsidR="00B0729B" w:rsidRDefault="00B0729B" w:rsidP="00605256">
      <w:pPr>
        <w:ind w:firstLine="480"/>
        <w:rPr>
          <w:rFonts w:ascii="微软雅黑" w:hAnsi="微软雅黑" w:cs="微软雅黑" w:hint="eastAsia"/>
          <w:b/>
          <w:bCs/>
        </w:rPr>
      </w:pPr>
    </w:p>
    <w:p w:rsidR="00605256" w:rsidRDefault="00605256" w:rsidP="00605256">
      <w:pPr>
        <w:ind w:firstLine="480"/>
        <w:rPr>
          <w:rFonts w:ascii="微软雅黑" w:hAnsi="微软雅黑" w:cs="微软雅黑"/>
          <w:b/>
          <w:bCs/>
        </w:rPr>
      </w:pPr>
      <w:r>
        <w:rPr>
          <w:rFonts w:ascii="微软雅黑" w:hAnsi="微软雅黑" w:cs="微软雅黑" w:hint="eastAsia"/>
          <w:b/>
          <w:bCs/>
        </w:rPr>
        <w:t>2、按贫困生比例</w:t>
      </w:r>
    </w:p>
    <w:p w:rsidR="00605256" w:rsidRPr="005C5F40" w:rsidRDefault="00605256" w:rsidP="005C5F40">
      <w:pPr>
        <w:ind w:firstLine="480"/>
        <w:rPr>
          <w:rFonts w:ascii="微软雅黑" w:hAnsi="微软雅黑" w:cs="微软雅黑"/>
          <w:b/>
          <w:bCs/>
        </w:rPr>
      </w:pPr>
      <w:r>
        <w:rPr>
          <w:rFonts w:ascii="微软雅黑" w:hAnsi="微软雅黑" w:cs="微软雅黑" w:hint="eastAsia"/>
        </w:rPr>
        <w:t>本校2017届毕业生中存在家庭和就业双重困难的人数为29人，所占比例为1.84%，非贫困的人数为1546人，占总毕业生人数的98.16%，说明本届的困难生相对较少，对就业现状不会有很大影响。</w:t>
      </w:r>
    </w:p>
    <w:p w:rsidR="00B0729B" w:rsidRDefault="00B0729B" w:rsidP="00605256">
      <w:pPr>
        <w:ind w:firstLineChars="0" w:firstLine="0"/>
        <w:jc w:val="center"/>
        <w:rPr>
          <w:rFonts w:ascii="黑体" w:eastAsia="黑体" w:hAnsi="黑体" w:cs="黑体" w:hint="eastAsia"/>
          <w:b/>
          <w:bCs/>
          <w:sz w:val="21"/>
          <w:szCs w:val="21"/>
        </w:rPr>
      </w:pPr>
    </w:p>
    <w:p w:rsidR="00605256" w:rsidRDefault="00605256" w:rsidP="00605256">
      <w:pPr>
        <w:ind w:firstLineChars="0" w:firstLine="0"/>
        <w:jc w:val="center"/>
        <w:rPr>
          <w:rFonts w:ascii="黑体" w:eastAsia="黑体" w:hAnsi="黑体" w:cs="黑体"/>
          <w:sz w:val="21"/>
          <w:szCs w:val="21"/>
        </w:rPr>
      </w:pPr>
      <w:r>
        <w:rPr>
          <w:rFonts w:ascii="黑体" w:eastAsia="黑体" w:hAnsi="黑体" w:cs="黑体" w:hint="eastAsia"/>
          <w:b/>
          <w:bCs/>
          <w:sz w:val="21"/>
          <w:szCs w:val="21"/>
        </w:rPr>
        <w:t>图表1-5：2017届毕业生家庭贫困情况</w:t>
      </w:r>
    </w:p>
    <w:p w:rsidR="00605256" w:rsidRDefault="00605256" w:rsidP="00605256">
      <w:pPr>
        <w:ind w:firstLineChars="0" w:firstLine="0"/>
        <w:jc w:val="center"/>
      </w:pPr>
      <w:r>
        <w:rPr>
          <w:noProof/>
        </w:rPr>
        <w:drawing>
          <wp:inline distT="0" distB="0" distL="114300" distR="114300" wp14:anchorId="3B8B5382" wp14:editId="6B0F71FC">
            <wp:extent cx="4937760" cy="2872740"/>
            <wp:effectExtent l="0" t="0" r="15240" b="2286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0729B" w:rsidRDefault="00B0729B" w:rsidP="00605256">
      <w:pPr>
        <w:ind w:firstLine="480"/>
        <w:rPr>
          <w:rFonts w:ascii="微软雅黑" w:hAnsi="微软雅黑" w:cs="微软雅黑" w:hint="eastAsia"/>
          <w:b/>
          <w:bCs/>
        </w:rPr>
      </w:pPr>
    </w:p>
    <w:p w:rsidR="00605256" w:rsidRDefault="00605256" w:rsidP="00605256">
      <w:pPr>
        <w:ind w:firstLine="480"/>
        <w:rPr>
          <w:rFonts w:ascii="微软雅黑" w:hAnsi="微软雅黑" w:cs="微软雅黑"/>
          <w:b/>
          <w:bCs/>
        </w:rPr>
      </w:pPr>
      <w:r>
        <w:rPr>
          <w:rFonts w:ascii="微软雅黑" w:hAnsi="微软雅黑" w:cs="微软雅黑" w:hint="eastAsia"/>
          <w:b/>
          <w:bCs/>
        </w:rPr>
        <w:t>3、按</w:t>
      </w:r>
      <w:r w:rsidR="00BA0819">
        <w:rPr>
          <w:rFonts w:ascii="微软雅黑" w:hAnsi="微软雅黑" w:cs="微软雅黑" w:hint="eastAsia"/>
          <w:b/>
          <w:bCs/>
        </w:rPr>
        <w:t>民</w:t>
      </w:r>
      <w:r>
        <w:rPr>
          <w:rFonts w:ascii="微软雅黑" w:hAnsi="微软雅黑" w:cs="微软雅黑" w:hint="eastAsia"/>
          <w:b/>
          <w:bCs/>
        </w:rPr>
        <w:t>族</w:t>
      </w:r>
    </w:p>
    <w:p w:rsidR="00605256" w:rsidRDefault="00605256" w:rsidP="00605256">
      <w:pPr>
        <w:ind w:firstLine="480"/>
        <w:rPr>
          <w:rFonts w:ascii="微软雅黑" w:hAnsi="微软雅黑" w:cs="微软雅黑"/>
          <w:b/>
          <w:bCs/>
        </w:rPr>
      </w:pPr>
      <w:r>
        <w:rPr>
          <w:rFonts w:ascii="微软雅黑" w:hAnsi="微软雅黑" w:cs="微软雅黑" w:hint="eastAsia"/>
        </w:rPr>
        <w:t>根据2017届毕业生的民族分布图显示，本校毕业生共来自13个民族，其中汉族毕业生人数为1559</w:t>
      </w:r>
      <w:r w:rsidR="00BA0819">
        <w:rPr>
          <w:rFonts w:ascii="微软雅黑" w:hAnsi="微软雅黑" w:cs="微软雅黑" w:hint="eastAsia"/>
        </w:rPr>
        <w:t>人，占</w:t>
      </w:r>
      <w:r>
        <w:rPr>
          <w:rFonts w:ascii="微软雅黑" w:hAnsi="微软雅黑" w:cs="微软雅黑" w:hint="eastAsia"/>
        </w:rPr>
        <w:t>总毕业生人数的98.98%，而其他民族所占的比例很小，合计才共占总人数的1.02%。</w:t>
      </w:r>
    </w:p>
    <w:p w:rsidR="00B0729B" w:rsidRDefault="00B0729B" w:rsidP="00605256">
      <w:pPr>
        <w:ind w:firstLineChars="0" w:firstLine="0"/>
        <w:jc w:val="center"/>
        <w:rPr>
          <w:rFonts w:ascii="黑体" w:eastAsia="黑体" w:hAnsi="黑体" w:cs="黑体" w:hint="eastAsia"/>
          <w:b/>
          <w:bCs/>
          <w:sz w:val="21"/>
          <w:szCs w:val="21"/>
        </w:rPr>
      </w:pPr>
    </w:p>
    <w:p w:rsidR="00B0729B" w:rsidRDefault="00B0729B" w:rsidP="00605256">
      <w:pPr>
        <w:ind w:firstLineChars="0" w:firstLine="0"/>
        <w:jc w:val="center"/>
        <w:rPr>
          <w:rFonts w:ascii="黑体" w:eastAsia="黑体" w:hAnsi="黑体" w:cs="黑体" w:hint="eastAsia"/>
          <w:b/>
          <w:bCs/>
          <w:sz w:val="21"/>
          <w:szCs w:val="21"/>
        </w:rPr>
      </w:pPr>
    </w:p>
    <w:p w:rsidR="00B0729B" w:rsidRDefault="00B0729B" w:rsidP="00605256">
      <w:pPr>
        <w:ind w:firstLineChars="0" w:firstLine="0"/>
        <w:jc w:val="center"/>
        <w:rPr>
          <w:rFonts w:ascii="黑体" w:eastAsia="黑体" w:hAnsi="黑体" w:cs="黑体" w:hint="eastAsia"/>
          <w:b/>
          <w:bCs/>
          <w:sz w:val="21"/>
          <w:szCs w:val="21"/>
        </w:rPr>
      </w:pPr>
    </w:p>
    <w:p w:rsidR="00605256" w:rsidRDefault="00605256" w:rsidP="00605256">
      <w:pPr>
        <w:ind w:firstLineChars="0" w:firstLine="0"/>
        <w:jc w:val="center"/>
        <w:rPr>
          <w:rFonts w:ascii="黑体" w:eastAsia="黑体" w:hAnsi="黑体" w:cs="黑体"/>
          <w:b/>
          <w:bCs/>
          <w:sz w:val="21"/>
          <w:szCs w:val="21"/>
        </w:rPr>
      </w:pPr>
      <w:r>
        <w:rPr>
          <w:rFonts w:ascii="黑体" w:eastAsia="黑体" w:hAnsi="黑体" w:cs="黑体" w:hint="eastAsia"/>
          <w:b/>
          <w:bCs/>
          <w:sz w:val="21"/>
          <w:szCs w:val="21"/>
        </w:rPr>
        <w:t>图表1-6：2017届毕业生民族分布情况</w:t>
      </w:r>
      <w:r>
        <w:rPr>
          <w:rFonts w:ascii="黑体" w:eastAsia="黑体" w:hAnsi="黑体" w:cs="黑体"/>
          <w:b/>
          <w:bCs/>
          <w:sz w:val="21"/>
          <w:szCs w:val="21"/>
        </w:rPr>
        <w:t>表</w:t>
      </w:r>
      <w:r>
        <w:rPr>
          <w:rFonts w:asciiTheme="minorEastAsia" w:hAnsiTheme="minorEastAsia" w:cstheme="minorEastAsia" w:hint="eastAsia"/>
          <w:b/>
          <w:bCs/>
          <w:noProof/>
          <w:sz w:val="28"/>
          <w:szCs w:val="28"/>
        </w:rPr>
        <w:drawing>
          <wp:inline distT="0" distB="0" distL="0" distR="0" wp14:anchorId="4A94CB47" wp14:editId="494750DD">
            <wp:extent cx="4587902" cy="2075290"/>
            <wp:effectExtent l="0" t="0" r="22225" b="2032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05256" w:rsidRPr="0063137C" w:rsidRDefault="00605256" w:rsidP="00605256">
      <w:pPr>
        <w:ind w:firstLine="480"/>
        <w:rPr>
          <w:rFonts w:ascii="微软雅黑" w:hAnsi="微软雅黑" w:cs="微软雅黑"/>
          <w:b/>
          <w:bCs/>
        </w:rPr>
      </w:pPr>
      <w:r>
        <w:rPr>
          <w:rFonts w:ascii="微软雅黑" w:hAnsi="微软雅黑" w:cs="微软雅黑" w:hint="eastAsia"/>
          <w:b/>
          <w:bCs/>
        </w:rPr>
        <w:t>4</w:t>
      </w:r>
      <w:r w:rsidRPr="0063137C">
        <w:rPr>
          <w:rFonts w:ascii="微软雅黑" w:hAnsi="微软雅黑" w:cs="微软雅黑" w:hint="eastAsia"/>
          <w:b/>
          <w:bCs/>
        </w:rPr>
        <w:t>、按政治面貌</w:t>
      </w:r>
    </w:p>
    <w:p w:rsidR="00605256" w:rsidRDefault="00605256" w:rsidP="00605256">
      <w:pPr>
        <w:ind w:firstLine="480"/>
        <w:jc w:val="both"/>
        <w:rPr>
          <w:rFonts w:ascii="微软雅黑" w:hAnsi="微软雅黑" w:cs="微软雅黑"/>
        </w:rPr>
      </w:pPr>
      <w:r>
        <w:rPr>
          <w:rFonts w:ascii="微软雅黑" w:hAnsi="微软雅黑" w:cs="微软雅黑" w:hint="eastAsia"/>
        </w:rPr>
        <w:t>根据本校2017届毕业生的政治面貌调查显示，共青团员人数最多，共1</w:t>
      </w:r>
      <w:r>
        <w:rPr>
          <w:rFonts w:ascii="微软雅黑" w:hAnsi="微软雅黑" w:cs="微软雅黑"/>
        </w:rPr>
        <w:t>384</w:t>
      </w:r>
    </w:p>
    <w:p w:rsidR="00605256" w:rsidRDefault="00605256" w:rsidP="00605256">
      <w:pPr>
        <w:ind w:firstLineChars="0" w:firstLine="0"/>
        <w:jc w:val="both"/>
        <w:rPr>
          <w:rFonts w:ascii="微软雅黑" w:hAnsi="微软雅黑" w:cs="微软雅黑"/>
        </w:rPr>
      </w:pPr>
      <w:r>
        <w:rPr>
          <w:rFonts w:ascii="微软雅黑" w:hAnsi="微软雅黑" w:cs="微软雅黑" w:hint="eastAsia"/>
        </w:rPr>
        <w:t>人，达到总人数87.</w:t>
      </w:r>
      <w:r>
        <w:rPr>
          <w:rFonts w:ascii="微软雅黑" w:hAnsi="微软雅黑" w:cs="微软雅黑"/>
        </w:rPr>
        <w:t>87</w:t>
      </w:r>
      <w:r>
        <w:rPr>
          <w:rFonts w:ascii="微软雅黑" w:hAnsi="微软雅黑" w:cs="微软雅黑" w:hint="eastAsia"/>
        </w:rPr>
        <w:t>%，其次为中共预备党员，共</w:t>
      </w:r>
      <w:r>
        <w:rPr>
          <w:rFonts w:ascii="微软雅黑" w:hAnsi="微软雅黑" w:cs="微软雅黑"/>
        </w:rPr>
        <w:t>124</w:t>
      </w:r>
      <w:r>
        <w:rPr>
          <w:rFonts w:ascii="微软雅黑" w:hAnsi="微软雅黑" w:cs="微软雅黑" w:hint="eastAsia"/>
        </w:rPr>
        <w:t>人，占总人数的</w:t>
      </w:r>
      <w:r>
        <w:rPr>
          <w:rFonts w:ascii="微软雅黑" w:hAnsi="微软雅黑" w:cs="微软雅黑"/>
        </w:rPr>
        <w:t>7.87</w:t>
      </w:r>
      <w:r>
        <w:rPr>
          <w:rFonts w:ascii="微软雅黑" w:hAnsi="微软雅黑" w:cs="微软雅黑" w:hint="eastAsia"/>
        </w:rPr>
        <w:t>%，</w:t>
      </w:r>
    </w:p>
    <w:p w:rsidR="00605256" w:rsidRDefault="00605256" w:rsidP="00605256">
      <w:pPr>
        <w:ind w:firstLineChars="0" w:firstLine="0"/>
        <w:jc w:val="both"/>
        <w:rPr>
          <w:rFonts w:ascii="微软雅黑" w:hAnsi="微软雅黑" w:cs="微软雅黑"/>
          <w:b/>
          <w:bCs/>
        </w:rPr>
      </w:pPr>
      <w:r>
        <w:rPr>
          <w:rFonts w:ascii="微软雅黑" w:hAnsi="微软雅黑" w:cs="微软雅黑" w:hint="eastAsia"/>
        </w:rPr>
        <w:t>群众与中共党员各有</w:t>
      </w:r>
      <w:r>
        <w:rPr>
          <w:rFonts w:ascii="微软雅黑" w:hAnsi="微软雅黑" w:cs="微软雅黑"/>
        </w:rPr>
        <w:t>44</w:t>
      </w:r>
      <w:r>
        <w:rPr>
          <w:rFonts w:ascii="微软雅黑" w:hAnsi="微软雅黑" w:cs="微软雅黑" w:hint="eastAsia"/>
        </w:rPr>
        <w:t>人、</w:t>
      </w:r>
      <w:r>
        <w:rPr>
          <w:rFonts w:ascii="微软雅黑" w:hAnsi="微软雅黑" w:cs="微软雅黑"/>
        </w:rPr>
        <w:t>23</w:t>
      </w:r>
      <w:r>
        <w:rPr>
          <w:rFonts w:ascii="微软雅黑" w:hAnsi="微软雅黑" w:cs="微软雅黑" w:hint="eastAsia"/>
        </w:rPr>
        <w:t>人，所占总人数比例为</w:t>
      </w:r>
      <w:r>
        <w:rPr>
          <w:rFonts w:ascii="微软雅黑" w:hAnsi="微软雅黑" w:cs="微软雅黑"/>
        </w:rPr>
        <w:t>2.79</w:t>
      </w:r>
      <w:r>
        <w:rPr>
          <w:rFonts w:ascii="微软雅黑" w:hAnsi="微软雅黑" w:cs="微软雅黑" w:hint="eastAsia"/>
        </w:rPr>
        <w:t>%、1</w:t>
      </w:r>
      <w:r>
        <w:rPr>
          <w:rFonts w:ascii="微软雅黑" w:hAnsi="微软雅黑" w:cs="微软雅黑"/>
        </w:rPr>
        <w:t>.46</w:t>
      </w:r>
      <w:r>
        <w:rPr>
          <w:rFonts w:ascii="微软雅黑" w:hAnsi="微软雅黑" w:cs="微软雅黑" w:hint="eastAsia"/>
        </w:rPr>
        <w:t>%。该届毕业生中非党员人数占到总人数的90.</w:t>
      </w:r>
      <w:r>
        <w:rPr>
          <w:rFonts w:ascii="微软雅黑" w:hAnsi="微软雅黑" w:cs="微软雅黑"/>
        </w:rPr>
        <w:t>66</w:t>
      </w:r>
      <w:r>
        <w:rPr>
          <w:rFonts w:ascii="微软雅黑" w:hAnsi="微软雅黑" w:cs="微软雅黑" w:hint="eastAsia"/>
        </w:rPr>
        <w:t>%，而党员和预备党员合计占到总人数的</w:t>
      </w:r>
      <w:r w:rsidR="00BA0819">
        <w:rPr>
          <w:rFonts w:ascii="微软雅黑" w:hAnsi="微软雅黑" w:cs="微软雅黑"/>
        </w:rPr>
        <w:t>9.34</w:t>
      </w:r>
      <w:r>
        <w:rPr>
          <w:rFonts w:ascii="微软雅黑" w:hAnsi="微软雅黑" w:cs="微软雅黑" w:hint="eastAsia"/>
        </w:rPr>
        <w:t>%。这说明该届毕业生的政治素养比较高，有很好的政治基础。</w:t>
      </w:r>
    </w:p>
    <w:p w:rsidR="00605256" w:rsidRPr="00125528" w:rsidRDefault="002A1CDD" w:rsidP="00605256">
      <w:pPr>
        <w:ind w:leftChars="200" w:left="480" w:firstLineChars="0" w:firstLine="0"/>
        <w:jc w:val="center"/>
        <w:rPr>
          <w:rFonts w:ascii="黑体" w:eastAsia="黑体" w:hAnsi="黑体" w:cs="黑体"/>
          <w:b/>
          <w:bCs/>
          <w:color w:val="000000" w:themeColor="text1"/>
          <w:sz w:val="21"/>
          <w:szCs w:val="21"/>
        </w:rPr>
      </w:pPr>
      <w:r>
        <w:rPr>
          <w:noProof/>
        </w:rPr>
        <w:drawing>
          <wp:anchor distT="0" distB="0" distL="114300" distR="114300" simplePos="0" relativeHeight="251658240" behindDoc="0" locked="0" layoutInCell="1" allowOverlap="1" wp14:anchorId="4FF6019B" wp14:editId="2BA8708D">
            <wp:simplePos x="0" y="0"/>
            <wp:positionH relativeFrom="column">
              <wp:posOffset>53340</wp:posOffset>
            </wp:positionH>
            <wp:positionV relativeFrom="paragraph">
              <wp:posOffset>320040</wp:posOffset>
            </wp:positionV>
            <wp:extent cx="5219700" cy="2423160"/>
            <wp:effectExtent l="0" t="0" r="19050" b="15240"/>
            <wp:wrapSquare wrapText="bothSides"/>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605256" w:rsidRPr="00125528">
        <w:rPr>
          <w:rFonts w:ascii="黑体" w:eastAsia="黑体" w:hAnsi="黑体" w:cs="黑体" w:hint="eastAsia"/>
          <w:b/>
          <w:bCs/>
          <w:color w:val="000000" w:themeColor="text1"/>
          <w:sz w:val="21"/>
          <w:szCs w:val="21"/>
        </w:rPr>
        <w:t>图表1-7：2017届毕业生政治面貌分布情况</w:t>
      </w:r>
    </w:p>
    <w:p w:rsidR="00B0729B" w:rsidRDefault="00B0729B" w:rsidP="00605256">
      <w:pPr>
        <w:pStyle w:val="2"/>
        <w:ind w:firstLine="600"/>
        <w:rPr>
          <w:rFonts w:hint="eastAsia"/>
        </w:rPr>
      </w:pPr>
      <w:bookmarkStart w:id="7" w:name="_Toc501626618"/>
    </w:p>
    <w:p w:rsidR="00605256" w:rsidRDefault="00605256" w:rsidP="00605256">
      <w:pPr>
        <w:pStyle w:val="2"/>
        <w:ind w:firstLine="600"/>
      </w:pPr>
      <w:r>
        <w:rPr>
          <w:rFonts w:hint="eastAsia"/>
        </w:rPr>
        <w:t>二、毕业生的就业率</w:t>
      </w:r>
      <w:bookmarkEnd w:id="7"/>
    </w:p>
    <w:p w:rsidR="00605256" w:rsidRPr="00441D0D" w:rsidRDefault="00605256" w:rsidP="00441D0D">
      <w:pPr>
        <w:pStyle w:val="3"/>
        <w:ind w:firstLine="480"/>
        <w:rPr>
          <w:sz w:val="24"/>
          <w:szCs w:val="24"/>
        </w:rPr>
      </w:pPr>
      <w:bookmarkStart w:id="8" w:name="_Toc501626619"/>
      <w:r w:rsidRPr="00441D0D">
        <w:rPr>
          <w:rFonts w:hint="eastAsia"/>
          <w:sz w:val="24"/>
          <w:szCs w:val="24"/>
        </w:rPr>
        <w:t>（一）毕业生的总就业率</w:t>
      </w:r>
      <w:bookmarkEnd w:id="8"/>
    </w:p>
    <w:p w:rsidR="00605256" w:rsidRDefault="00605256" w:rsidP="00605256">
      <w:pPr>
        <w:ind w:firstLine="480"/>
        <w:rPr>
          <w:rFonts w:ascii="微软雅黑" w:hAnsi="微软雅黑" w:cs="微软雅黑"/>
          <w:b/>
          <w:bCs/>
        </w:rPr>
      </w:pPr>
      <w:r>
        <w:rPr>
          <w:rFonts w:ascii="微软雅黑" w:hAnsi="微软雅黑" w:cs="微软雅黑" w:hint="eastAsia"/>
          <w:b/>
          <w:bCs/>
        </w:rPr>
        <w:t>1、按性别</w:t>
      </w:r>
    </w:p>
    <w:p w:rsidR="00F8641F" w:rsidRDefault="00F8641F" w:rsidP="00F8641F">
      <w:pPr>
        <w:ind w:firstLine="480"/>
        <w:rPr>
          <w:rFonts w:ascii="黑体" w:eastAsia="黑体" w:hAnsi="黑体" w:cs="黑体"/>
          <w:b/>
          <w:bCs/>
          <w:sz w:val="21"/>
          <w:szCs w:val="21"/>
        </w:rPr>
      </w:pPr>
      <w:r>
        <w:rPr>
          <w:rFonts w:ascii="微软雅黑" w:hAnsi="微软雅黑" w:cs="微软雅黑" w:hint="eastAsia"/>
        </w:rPr>
        <w:t>本校2017届毕业生中，男生的总体就业率为84.7%，女生的总体就业率为86.32%。总体来说，女生的就业率要</w:t>
      </w:r>
      <w:r w:rsidR="005D0695">
        <w:rPr>
          <w:rFonts w:ascii="微软雅黑" w:hAnsi="微软雅黑" w:cs="微软雅黑" w:hint="eastAsia"/>
        </w:rPr>
        <w:t>高于</w:t>
      </w:r>
      <w:r>
        <w:rPr>
          <w:rFonts w:ascii="微软雅黑" w:hAnsi="微软雅黑" w:cs="微软雅黑" w:hint="eastAsia"/>
        </w:rPr>
        <w:t>男生，说明女生在求职方面更积极主动。</w:t>
      </w:r>
    </w:p>
    <w:p w:rsidR="00605256" w:rsidRDefault="00605256" w:rsidP="00605256">
      <w:pPr>
        <w:ind w:firstLineChars="0" w:firstLine="0"/>
        <w:jc w:val="center"/>
        <w:rPr>
          <w:rFonts w:ascii="黑体" w:eastAsia="黑体" w:hAnsi="黑体" w:cs="黑体"/>
          <w:b/>
          <w:bCs/>
          <w:sz w:val="21"/>
          <w:szCs w:val="21"/>
        </w:rPr>
      </w:pPr>
      <w:r>
        <w:rPr>
          <w:rFonts w:ascii="黑体" w:eastAsia="黑体" w:hAnsi="黑体" w:cs="黑体" w:hint="eastAsia"/>
          <w:b/>
          <w:bCs/>
          <w:sz w:val="21"/>
          <w:szCs w:val="21"/>
        </w:rPr>
        <w:t>图表1-8：2017届毕业生男女生的就业情况</w:t>
      </w:r>
      <w:r w:rsidR="005345F6">
        <w:rPr>
          <w:rFonts w:ascii="黑体" w:eastAsia="黑体" w:hAnsi="黑体" w:cs="黑体" w:hint="eastAsia"/>
          <w:b/>
          <w:bCs/>
          <w:sz w:val="21"/>
          <w:szCs w:val="21"/>
        </w:rPr>
        <w:t xml:space="preserve">    </w:t>
      </w:r>
    </w:p>
    <w:p w:rsidR="00004E3B" w:rsidRDefault="00005B5B" w:rsidP="00441D0D">
      <w:pPr>
        <w:ind w:leftChars="200" w:left="480" w:firstLineChars="0" w:firstLine="0"/>
        <w:jc w:val="center"/>
        <w:rPr>
          <w:rFonts w:asciiTheme="minorEastAsia" w:hAnsiTheme="minorEastAsia" w:cstheme="minorEastAsia"/>
        </w:rPr>
      </w:pPr>
      <w:r>
        <w:rPr>
          <w:noProof/>
        </w:rPr>
        <w:drawing>
          <wp:anchor distT="0" distB="0" distL="114300" distR="114300" simplePos="0" relativeHeight="251666432" behindDoc="0" locked="0" layoutInCell="1" allowOverlap="1" wp14:anchorId="77F29182" wp14:editId="2FC52296">
            <wp:simplePos x="0" y="0"/>
            <wp:positionH relativeFrom="column">
              <wp:posOffset>403860</wp:posOffset>
            </wp:positionH>
            <wp:positionV relativeFrom="paragraph">
              <wp:posOffset>45720</wp:posOffset>
            </wp:positionV>
            <wp:extent cx="4564380" cy="2240280"/>
            <wp:effectExtent l="0" t="0" r="26670" b="26670"/>
            <wp:wrapSquare wrapText="bothSides"/>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605256" w:rsidRPr="00441D0D" w:rsidRDefault="00605256" w:rsidP="00441D0D">
      <w:pPr>
        <w:pStyle w:val="3"/>
        <w:ind w:firstLine="480"/>
        <w:rPr>
          <w:sz w:val="24"/>
          <w:szCs w:val="24"/>
        </w:rPr>
      </w:pPr>
      <w:bookmarkStart w:id="9" w:name="_Toc501626620"/>
      <w:r w:rsidRPr="00441D0D">
        <w:rPr>
          <w:rFonts w:hint="eastAsia"/>
          <w:sz w:val="24"/>
          <w:szCs w:val="24"/>
        </w:rPr>
        <w:t>（二）各院系及专业的就业率</w:t>
      </w:r>
      <w:bookmarkEnd w:id="9"/>
    </w:p>
    <w:p w:rsidR="00605256" w:rsidRDefault="00605256" w:rsidP="00605256">
      <w:pPr>
        <w:ind w:firstLine="480"/>
        <w:rPr>
          <w:rFonts w:ascii="微软雅黑" w:hAnsi="微软雅黑" w:cs="微软雅黑"/>
          <w:b/>
          <w:bCs/>
        </w:rPr>
      </w:pPr>
      <w:r>
        <w:rPr>
          <w:rFonts w:ascii="微软雅黑" w:hAnsi="微软雅黑" w:cs="微软雅黑" w:hint="eastAsia"/>
          <w:b/>
          <w:bCs/>
        </w:rPr>
        <w:t>1、按院系</w:t>
      </w:r>
    </w:p>
    <w:p w:rsidR="009B4DA5" w:rsidRDefault="00F8641F" w:rsidP="00F8641F">
      <w:pPr>
        <w:ind w:firstLine="480"/>
        <w:rPr>
          <w:rFonts w:ascii="微软雅黑" w:hAnsi="微软雅黑" w:cs="微软雅黑" w:hint="eastAsia"/>
          <w:bCs/>
        </w:rPr>
      </w:pPr>
      <w:r>
        <w:rPr>
          <w:rFonts w:ascii="微软雅黑" w:hAnsi="微软雅黑" w:cs="微软雅黑" w:hint="eastAsia"/>
        </w:rPr>
        <w:t>本学校共分为六个系（部），其中经济系的学生就业率相对最高，就业率达到89.74%；</w:t>
      </w:r>
      <w:r>
        <w:rPr>
          <w:rFonts w:ascii="微软雅黑" w:hAnsi="微软雅黑" w:cs="微软雅黑" w:hint="eastAsia"/>
          <w:bCs/>
        </w:rPr>
        <w:t>其次是信息系，就业率达到</w:t>
      </w:r>
      <w:r>
        <w:rPr>
          <w:rFonts w:ascii="微软雅黑" w:hAnsi="微软雅黑" w:cs="微软雅黑" w:hint="eastAsia"/>
        </w:rPr>
        <w:t>88.24%</w:t>
      </w:r>
      <w:r>
        <w:rPr>
          <w:rFonts w:ascii="微软雅黑" w:hAnsi="微软雅黑" w:cs="微软雅黑" w:hint="eastAsia"/>
          <w:bCs/>
        </w:rPr>
        <w:t>；</w:t>
      </w:r>
    </w:p>
    <w:p w:rsidR="009B4DA5" w:rsidRDefault="009B4DA5" w:rsidP="00F8641F">
      <w:pPr>
        <w:ind w:firstLine="480"/>
        <w:rPr>
          <w:rFonts w:ascii="微软雅黑" w:hAnsi="微软雅黑" w:cs="微软雅黑" w:hint="eastAsia"/>
          <w:bCs/>
        </w:rPr>
      </w:pPr>
    </w:p>
    <w:p w:rsidR="00F8641F" w:rsidRDefault="00F8641F" w:rsidP="009B4DA5">
      <w:pPr>
        <w:ind w:firstLine="480"/>
        <w:rPr>
          <w:rFonts w:ascii="微软雅黑" w:hAnsi="微软雅黑" w:cs="微软雅黑"/>
        </w:rPr>
      </w:pPr>
      <w:r>
        <w:rPr>
          <w:rFonts w:ascii="微软雅黑" w:hAnsi="微软雅黑" w:cs="微软雅黑" w:hint="eastAsia"/>
        </w:rPr>
        <w:t>文法系与外语系的就业率相差不大分别为87.18%和86.17%；会计系的就业率为84.69%；工商系学生的就业率相对较低，就业率为82.11%。由此可得，我院2017届毕业生的就业状况总体良好。</w:t>
      </w:r>
    </w:p>
    <w:p w:rsidR="00605256" w:rsidRPr="00541535" w:rsidRDefault="00605256" w:rsidP="00605256">
      <w:pPr>
        <w:ind w:firstLine="422"/>
        <w:jc w:val="center"/>
        <w:rPr>
          <w:rFonts w:ascii="黑体" w:eastAsia="黑体" w:hAnsi="黑体" w:cs="黑体"/>
          <w:b/>
          <w:bCs/>
          <w:sz w:val="21"/>
          <w:szCs w:val="21"/>
        </w:rPr>
      </w:pPr>
      <w:r w:rsidRPr="00541535">
        <w:rPr>
          <w:rFonts w:ascii="黑体" w:eastAsia="黑体" w:hAnsi="黑体" w:cs="黑体" w:hint="eastAsia"/>
          <w:b/>
          <w:bCs/>
          <w:sz w:val="21"/>
          <w:szCs w:val="21"/>
        </w:rPr>
        <w:t>图表1-9:2017届毕业生不同院系的就业情况</w:t>
      </w:r>
    </w:p>
    <w:p w:rsidR="00605256" w:rsidRDefault="004A448D" w:rsidP="00605256">
      <w:pPr>
        <w:ind w:firstLineChars="0" w:firstLine="0"/>
        <w:jc w:val="center"/>
      </w:pPr>
      <w:r>
        <w:rPr>
          <w:noProof/>
        </w:rPr>
        <w:drawing>
          <wp:inline distT="0" distB="0" distL="0" distR="0" wp14:anchorId="38CC9FCC" wp14:editId="1D1B1DA4">
            <wp:extent cx="3649980" cy="2118360"/>
            <wp:effectExtent l="0" t="0" r="7620" b="1524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05256" w:rsidRDefault="00605256" w:rsidP="00605256">
      <w:pPr>
        <w:ind w:firstLine="480"/>
        <w:rPr>
          <w:rFonts w:ascii="微软雅黑" w:hAnsi="微软雅黑" w:cs="微软雅黑"/>
          <w:b/>
          <w:bCs/>
        </w:rPr>
      </w:pPr>
      <w:r>
        <w:rPr>
          <w:rFonts w:ascii="微软雅黑" w:hAnsi="微软雅黑" w:cs="微软雅黑" w:hint="eastAsia"/>
          <w:b/>
          <w:bCs/>
        </w:rPr>
        <w:t>2、按专业</w:t>
      </w:r>
    </w:p>
    <w:p w:rsidR="00F8641F" w:rsidRDefault="00F8641F" w:rsidP="00F8641F">
      <w:pPr>
        <w:ind w:firstLineChars="0" w:firstLine="0"/>
        <w:rPr>
          <w:rFonts w:ascii="微软雅黑" w:hAnsi="微软雅黑" w:cs="微软雅黑"/>
        </w:rPr>
      </w:pPr>
      <w:r>
        <w:rPr>
          <w:rFonts w:ascii="微软雅黑" w:hAnsi="微软雅黑" w:cs="微软雅黑" w:hint="eastAsia"/>
        </w:rPr>
        <w:t>本校共17个专业，通过数据分析得知，国际经济与贸易、保险学和信息管理与信息系统专业的就业率较高，分别为95.62%、93.57%、90.91%； 电子商务与旅游管理这两个专业就业率相对较低，分别为78%、76.92%。</w:t>
      </w:r>
    </w:p>
    <w:p w:rsidR="00F8641F" w:rsidRDefault="00F8641F" w:rsidP="00F8641F">
      <w:pPr>
        <w:ind w:firstLineChars="0" w:firstLine="0"/>
        <w:rPr>
          <w:rFonts w:ascii="微软雅黑" w:hAnsi="微软雅黑" w:cs="微软雅黑"/>
        </w:rPr>
      </w:pPr>
    </w:p>
    <w:p w:rsidR="0008104F" w:rsidRDefault="0008104F" w:rsidP="00605256">
      <w:pPr>
        <w:ind w:firstLineChars="0" w:firstLine="0"/>
        <w:jc w:val="center"/>
        <w:rPr>
          <w:rFonts w:ascii="黑体" w:eastAsia="黑体" w:hAnsi="黑体" w:cs="黑体"/>
          <w:b/>
          <w:bCs/>
          <w:sz w:val="21"/>
          <w:szCs w:val="21"/>
        </w:rPr>
      </w:pPr>
    </w:p>
    <w:p w:rsidR="0008104F" w:rsidRDefault="0008104F" w:rsidP="00605256">
      <w:pPr>
        <w:ind w:firstLineChars="0" w:firstLine="0"/>
        <w:jc w:val="center"/>
        <w:rPr>
          <w:rFonts w:ascii="黑体" w:eastAsia="黑体" w:hAnsi="黑体" w:cs="黑体"/>
          <w:b/>
          <w:bCs/>
          <w:sz w:val="21"/>
          <w:szCs w:val="21"/>
        </w:rPr>
      </w:pPr>
    </w:p>
    <w:p w:rsidR="0008104F" w:rsidRDefault="0008104F" w:rsidP="00605256">
      <w:pPr>
        <w:ind w:firstLineChars="0" w:firstLine="0"/>
        <w:jc w:val="center"/>
        <w:rPr>
          <w:rFonts w:ascii="黑体" w:eastAsia="黑体" w:hAnsi="黑体" w:cs="黑体"/>
          <w:b/>
          <w:bCs/>
          <w:sz w:val="21"/>
          <w:szCs w:val="21"/>
        </w:rPr>
      </w:pPr>
    </w:p>
    <w:p w:rsidR="0008104F" w:rsidRDefault="0008104F" w:rsidP="00605256">
      <w:pPr>
        <w:ind w:firstLineChars="0" w:firstLine="0"/>
        <w:jc w:val="center"/>
        <w:rPr>
          <w:rFonts w:ascii="黑体" w:eastAsia="黑体" w:hAnsi="黑体" w:cs="黑体"/>
          <w:b/>
          <w:bCs/>
          <w:sz w:val="21"/>
          <w:szCs w:val="21"/>
        </w:rPr>
      </w:pPr>
    </w:p>
    <w:p w:rsidR="0008104F" w:rsidRDefault="0008104F" w:rsidP="00605256">
      <w:pPr>
        <w:ind w:firstLineChars="0" w:firstLine="0"/>
        <w:jc w:val="center"/>
        <w:rPr>
          <w:rFonts w:ascii="黑体" w:eastAsia="黑体" w:hAnsi="黑体" w:cs="黑体"/>
          <w:b/>
          <w:bCs/>
          <w:sz w:val="21"/>
          <w:szCs w:val="21"/>
        </w:rPr>
      </w:pPr>
    </w:p>
    <w:p w:rsidR="0008104F" w:rsidRDefault="0008104F" w:rsidP="00605256">
      <w:pPr>
        <w:ind w:firstLineChars="0" w:firstLine="0"/>
        <w:jc w:val="center"/>
        <w:rPr>
          <w:rFonts w:ascii="黑体" w:eastAsia="黑体" w:hAnsi="黑体" w:cs="黑体"/>
          <w:b/>
          <w:bCs/>
          <w:sz w:val="21"/>
          <w:szCs w:val="21"/>
        </w:rPr>
      </w:pPr>
    </w:p>
    <w:p w:rsidR="0008104F" w:rsidRDefault="0008104F" w:rsidP="00605256">
      <w:pPr>
        <w:ind w:firstLineChars="0" w:firstLine="0"/>
        <w:jc w:val="center"/>
        <w:rPr>
          <w:rFonts w:ascii="黑体" w:eastAsia="黑体" w:hAnsi="黑体" w:cs="黑体"/>
          <w:b/>
          <w:bCs/>
          <w:sz w:val="21"/>
          <w:szCs w:val="21"/>
        </w:rPr>
      </w:pPr>
    </w:p>
    <w:p w:rsidR="0008104F" w:rsidRDefault="0008104F" w:rsidP="00605256">
      <w:pPr>
        <w:ind w:firstLineChars="0" w:firstLine="0"/>
        <w:jc w:val="center"/>
        <w:rPr>
          <w:rFonts w:ascii="黑体" w:eastAsia="黑体" w:hAnsi="黑体" w:cs="黑体"/>
          <w:b/>
          <w:bCs/>
          <w:sz w:val="21"/>
          <w:szCs w:val="21"/>
        </w:rPr>
      </w:pPr>
    </w:p>
    <w:p w:rsidR="00605256" w:rsidRDefault="00605256" w:rsidP="00605256">
      <w:pPr>
        <w:ind w:firstLineChars="0" w:firstLine="0"/>
        <w:jc w:val="center"/>
        <w:rPr>
          <w:rFonts w:asciiTheme="minorEastAsia" w:eastAsiaTheme="minorEastAsia" w:hAnsiTheme="minorEastAsia" w:cstheme="minorEastAsia"/>
          <w:b/>
          <w:bCs/>
          <w:sz w:val="28"/>
          <w:szCs w:val="28"/>
        </w:rPr>
      </w:pPr>
      <w:r w:rsidRPr="00CD5081">
        <w:rPr>
          <w:rFonts w:ascii="黑体" w:eastAsia="黑体" w:hAnsi="黑体" w:cs="黑体" w:hint="eastAsia"/>
          <w:b/>
          <w:bCs/>
          <w:sz w:val="21"/>
          <w:szCs w:val="21"/>
        </w:rPr>
        <w:t>图表1-10：2017届毕业生不同专业的就业情况</w:t>
      </w:r>
    </w:p>
    <w:p w:rsidR="00605256" w:rsidRDefault="003D25DA" w:rsidP="00605256">
      <w:pPr>
        <w:ind w:firstLineChars="0" w:firstLine="0"/>
        <w:rPr>
          <w:rFonts w:ascii="微软雅黑" w:hAnsi="微软雅黑" w:cs="微软雅黑"/>
          <w:b/>
          <w:bCs/>
        </w:rPr>
      </w:pPr>
      <w:r>
        <w:rPr>
          <w:noProof/>
        </w:rPr>
        <w:drawing>
          <wp:inline distT="0" distB="0" distL="0" distR="0" wp14:anchorId="344CEFD3" wp14:editId="069943ED">
            <wp:extent cx="5143500" cy="5996940"/>
            <wp:effectExtent l="0" t="0" r="0" b="381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05256" w:rsidRDefault="00605256" w:rsidP="00605256">
      <w:pPr>
        <w:ind w:firstLine="480"/>
        <w:rPr>
          <w:rFonts w:ascii="微软雅黑" w:hAnsi="微软雅黑" w:cs="微软雅黑"/>
          <w:b/>
          <w:bCs/>
        </w:rPr>
      </w:pPr>
      <w:r>
        <w:rPr>
          <w:rFonts w:ascii="微软雅黑" w:hAnsi="微软雅黑" w:cs="微软雅黑" w:hint="eastAsia"/>
          <w:b/>
          <w:bCs/>
        </w:rPr>
        <w:t>3、按政治面貌</w:t>
      </w:r>
    </w:p>
    <w:p w:rsidR="00605256" w:rsidRDefault="00605256" w:rsidP="00605256">
      <w:pPr>
        <w:ind w:firstLine="480"/>
        <w:jc w:val="both"/>
        <w:rPr>
          <w:rFonts w:ascii="微软雅黑" w:hAnsi="微软雅黑" w:cs="微软雅黑"/>
          <w:bCs/>
        </w:rPr>
      </w:pPr>
      <w:r>
        <w:rPr>
          <w:rFonts w:ascii="微软雅黑" w:hAnsi="微软雅黑" w:cs="微软雅黑" w:hint="eastAsia"/>
          <w:bCs/>
        </w:rPr>
        <w:t>本校毕业生中共产党员和预备党员的就业率高于共青团员的就业率，分别</w:t>
      </w:r>
    </w:p>
    <w:p w:rsidR="00605256" w:rsidRDefault="00605256" w:rsidP="00605256">
      <w:pPr>
        <w:ind w:firstLineChars="0" w:firstLine="0"/>
        <w:jc w:val="both"/>
        <w:rPr>
          <w:rFonts w:ascii="微软雅黑" w:hAnsi="微软雅黑" w:cs="微软雅黑"/>
          <w:bCs/>
        </w:rPr>
      </w:pPr>
      <w:r>
        <w:rPr>
          <w:rFonts w:ascii="微软雅黑" w:hAnsi="微软雅黑" w:cs="微软雅黑" w:hint="eastAsia"/>
          <w:bCs/>
        </w:rPr>
        <w:t>达到了90.12%、89%。说明政治素养较高的同学在求职时更加积极主动，从另一个方面也说明企业在招聘时更愿意聘用那些政治觉悟较高的同学。</w:t>
      </w:r>
    </w:p>
    <w:p w:rsidR="00605256" w:rsidRDefault="00605256" w:rsidP="00605256">
      <w:pPr>
        <w:ind w:firstLineChars="0" w:firstLine="0"/>
        <w:jc w:val="both"/>
        <w:rPr>
          <w:rFonts w:ascii="微软雅黑" w:hAnsi="微软雅黑" w:cs="微软雅黑"/>
          <w:bCs/>
        </w:rPr>
      </w:pPr>
    </w:p>
    <w:p w:rsidR="00605256" w:rsidRDefault="005C2E64" w:rsidP="00605256">
      <w:pPr>
        <w:tabs>
          <w:tab w:val="left" w:pos="3583"/>
        </w:tabs>
        <w:ind w:firstLine="480"/>
        <w:jc w:val="center"/>
        <w:rPr>
          <w:rFonts w:ascii="黑体" w:eastAsia="黑体" w:hAnsi="黑体" w:cs="黑体"/>
          <w:b/>
          <w:sz w:val="21"/>
          <w:szCs w:val="21"/>
          <w:highlight w:val="red"/>
        </w:rPr>
      </w:pPr>
      <w:r>
        <w:rPr>
          <w:noProof/>
        </w:rPr>
        <w:drawing>
          <wp:anchor distT="0" distB="0" distL="114300" distR="114300" simplePos="0" relativeHeight="251653632" behindDoc="0" locked="0" layoutInCell="1" allowOverlap="1" wp14:anchorId="40CF9F82" wp14:editId="782711D8">
            <wp:simplePos x="0" y="0"/>
            <wp:positionH relativeFrom="column">
              <wp:posOffset>106680</wp:posOffset>
            </wp:positionH>
            <wp:positionV relativeFrom="paragraph">
              <wp:posOffset>396240</wp:posOffset>
            </wp:positionV>
            <wp:extent cx="5151120" cy="2971800"/>
            <wp:effectExtent l="0" t="0" r="11430" b="0"/>
            <wp:wrapSquare wrapText="bothSides"/>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605256">
        <w:rPr>
          <w:rFonts w:ascii="黑体" w:eastAsia="黑体" w:hAnsi="黑体" w:cs="黑体" w:hint="eastAsia"/>
          <w:b/>
          <w:sz w:val="21"/>
          <w:szCs w:val="21"/>
        </w:rPr>
        <w:t>图表：1-11：</w:t>
      </w:r>
      <w:r w:rsidR="00605256" w:rsidRPr="006404EE">
        <w:rPr>
          <w:rFonts w:ascii="黑体" w:eastAsia="黑体" w:hAnsi="黑体" w:cs="黑体" w:hint="eastAsia"/>
          <w:b/>
          <w:sz w:val="21"/>
          <w:szCs w:val="21"/>
        </w:rPr>
        <w:t>2017届不同政治面貌的就业情况</w:t>
      </w:r>
    </w:p>
    <w:p w:rsidR="00605256" w:rsidRPr="00441D0D" w:rsidRDefault="00605256" w:rsidP="00605256">
      <w:pPr>
        <w:pStyle w:val="3"/>
        <w:ind w:firstLineChars="0" w:firstLine="0"/>
        <w:rPr>
          <w:sz w:val="24"/>
          <w:szCs w:val="24"/>
        </w:rPr>
      </w:pPr>
      <w:bookmarkStart w:id="10" w:name="_Toc501626621"/>
      <w:r w:rsidRPr="00441D0D">
        <w:rPr>
          <w:rFonts w:hint="eastAsia"/>
          <w:sz w:val="24"/>
          <w:szCs w:val="24"/>
        </w:rPr>
        <w:t>（三）不同特征毕业生群体的就业率</w:t>
      </w:r>
      <w:bookmarkEnd w:id="10"/>
    </w:p>
    <w:p w:rsidR="00605256" w:rsidRDefault="00605256" w:rsidP="00605256">
      <w:pPr>
        <w:widowControl/>
        <w:ind w:firstLine="480"/>
        <w:rPr>
          <w:rFonts w:ascii="微软雅黑" w:hAnsi="微软雅黑" w:cs="微软雅黑"/>
          <w:b/>
          <w:bCs/>
          <w:kern w:val="0"/>
          <w:lang w:bidi="ar"/>
        </w:rPr>
      </w:pPr>
      <w:r>
        <w:rPr>
          <w:rFonts w:ascii="微软雅黑" w:hAnsi="微软雅黑" w:cs="微软雅黑" w:hint="eastAsia"/>
          <w:b/>
          <w:bCs/>
          <w:kern w:val="0"/>
          <w:lang w:bidi="ar"/>
        </w:rPr>
        <w:t>1、贫困生与非贫困生</w:t>
      </w:r>
    </w:p>
    <w:p w:rsidR="00F8641F" w:rsidRDefault="00F8641F" w:rsidP="00F8641F">
      <w:pPr>
        <w:ind w:firstLine="480"/>
        <w:rPr>
          <w:rFonts w:ascii="微软雅黑" w:hAnsi="微软雅黑" w:cs="微软雅黑"/>
        </w:rPr>
      </w:pPr>
      <w:r>
        <w:rPr>
          <w:rFonts w:ascii="微软雅黑" w:hAnsi="微软雅黑" w:cs="微软雅黑" w:hint="eastAsia"/>
        </w:rPr>
        <w:t>本校毕业生的就业率总体高于未就业率，贫困生和非贫困生就业率为85.51%和84.36%，说明贫困生在求职中更加积极主动。</w:t>
      </w:r>
    </w:p>
    <w:p w:rsidR="005C2E64" w:rsidRDefault="00605256" w:rsidP="00605256">
      <w:pPr>
        <w:widowControl/>
        <w:ind w:firstLineChars="0" w:firstLine="0"/>
        <w:jc w:val="center"/>
        <w:rPr>
          <w:rFonts w:ascii="黑体" w:eastAsia="黑体" w:hAnsi="黑体" w:cs="黑体"/>
          <w:b/>
          <w:bCs/>
          <w:kern w:val="0"/>
          <w:sz w:val="21"/>
          <w:szCs w:val="21"/>
          <w:lang w:bidi="ar"/>
        </w:rPr>
      </w:pPr>
      <w:r w:rsidRPr="00432F00">
        <w:rPr>
          <w:rFonts w:ascii="黑体" w:eastAsia="黑体" w:hAnsi="黑体" w:cs="黑体" w:hint="eastAsia"/>
          <w:b/>
          <w:bCs/>
          <w:kern w:val="0"/>
          <w:sz w:val="21"/>
          <w:szCs w:val="21"/>
          <w:lang w:bidi="ar"/>
        </w:rPr>
        <w:t>图表1-12：2017届毕业生不同贫困等级的就业率</w:t>
      </w:r>
    </w:p>
    <w:p w:rsidR="00605256" w:rsidRDefault="005C2E64" w:rsidP="00605256">
      <w:pPr>
        <w:widowControl/>
        <w:ind w:firstLineChars="0" w:firstLine="0"/>
        <w:jc w:val="center"/>
        <w:rPr>
          <w:rFonts w:ascii="黑体" w:eastAsia="黑体" w:hAnsi="黑体" w:cs="黑体"/>
          <w:b/>
          <w:bCs/>
          <w:kern w:val="0"/>
          <w:sz w:val="21"/>
          <w:szCs w:val="21"/>
          <w:lang w:bidi="ar"/>
        </w:rPr>
      </w:pPr>
      <w:r>
        <w:rPr>
          <w:noProof/>
        </w:rPr>
        <w:drawing>
          <wp:inline distT="0" distB="0" distL="0" distR="0" wp14:anchorId="0DE48096" wp14:editId="1225AA60">
            <wp:extent cx="3284220" cy="1943100"/>
            <wp:effectExtent l="0" t="0" r="11430" b="0"/>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15378" w:rsidRDefault="00615378" w:rsidP="00605256">
      <w:pPr>
        <w:widowControl/>
        <w:ind w:firstLine="480"/>
        <w:rPr>
          <w:rFonts w:ascii="微软雅黑" w:hAnsi="微软雅黑" w:cs="微软雅黑" w:hint="eastAsia"/>
          <w:b/>
          <w:bCs/>
          <w:kern w:val="0"/>
          <w:lang w:bidi="ar"/>
        </w:rPr>
      </w:pPr>
    </w:p>
    <w:p w:rsidR="00605256" w:rsidRDefault="00605256" w:rsidP="00605256">
      <w:pPr>
        <w:widowControl/>
        <w:ind w:firstLine="480"/>
        <w:rPr>
          <w:rFonts w:ascii="微软雅黑" w:hAnsi="微软雅黑" w:cs="微软雅黑"/>
          <w:b/>
          <w:bCs/>
          <w:kern w:val="0"/>
          <w:lang w:bidi="ar"/>
        </w:rPr>
      </w:pPr>
      <w:r>
        <w:rPr>
          <w:rFonts w:ascii="微软雅黑" w:hAnsi="微软雅黑" w:cs="微软雅黑" w:hint="eastAsia"/>
          <w:b/>
          <w:bCs/>
          <w:kern w:val="0"/>
          <w:lang w:bidi="ar"/>
        </w:rPr>
        <w:t>2、少数民族</w:t>
      </w:r>
    </w:p>
    <w:p w:rsidR="00FC1127" w:rsidRDefault="00FC1127" w:rsidP="00FC1127">
      <w:pPr>
        <w:widowControl/>
        <w:ind w:firstLine="480"/>
        <w:rPr>
          <w:rFonts w:ascii="微软雅黑" w:hAnsi="微软雅黑" w:cs="微软雅黑"/>
        </w:rPr>
      </w:pPr>
      <w:r>
        <w:rPr>
          <w:rFonts w:ascii="微软雅黑" w:hAnsi="微软雅黑" w:cs="微软雅黑" w:hint="eastAsia"/>
        </w:rPr>
        <w:t>本校2017届毕业生中，就业率最高的是白族、瑶族、彝族和壮族，就业率都是100%；满族和回族的就业率较低，分别为89%、85.36%。</w:t>
      </w:r>
    </w:p>
    <w:p w:rsidR="00605256" w:rsidRDefault="00605256" w:rsidP="00605256">
      <w:pPr>
        <w:widowControl/>
        <w:ind w:firstLineChars="0" w:firstLine="0"/>
        <w:jc w:val="center"/>
        <w:rPr>
          <w:rFonts w:ascii="黑体" w:eastAsia="黑体" w:hAnsi="黑体" w:cs="黑体"/>
          <w:b/>
          <w:bCs/>
          <w:sz w:val="21"/>
          <w:szCs w:val="21"/>
        </w:rPr>
      </w:pPr>
      <w:r w:rsidRPr="008E7DA0">
        <w:rPr>
          <w:rFonts w:ascii="黑体" w:eastAsia="黑体" w:hAnsi="黑体" w:cs="黑体" w:hint="eastAsia"/>
          <w:b/>
          <w:bCs/>
          <w:sz w:val="21"/>
          <w:szCs w:val="21"/>
        </w:rPr>
        <w:t>图表1-13:2017届毕业生的不同民族的就业情况</w:t>
      </w:r>
    </w:p>
    <w:p w:rsidR="00605256" w:rsidRDefault="00605256" w:rsidP="00441D0D">
      <w:pPr>
        <w:widowControl/>
        <w:ind w:firstLineChars="0" w:firstLine="0"/>
        <w:jc w:val="center"/>
      </w:pPr>
      <w:r>
        <w:rPr>
          <w:noProof/>
        </w:rPr>
        <w:drawing>
          <wp:inline distT="0" distB="0" distL="0" distR="0" wp14:anchorId="4A05DAF9" wp14:editId="5DAE61D7">
            <wp:extent cx="4351020" cy="4541520"/>
            <wp:effectExtent l="0" t="0" r="11430" b="1143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05256" w:rsidRPr="00441D0D" w:rsidRDefault="00605256" w:rsidP="00441D0D">
      <w:pPr>
        <w:pStyle w:val="2"/>
        <w:ind w:firstLine="560"/>
        <w:rPr>
          <w:sz w:val="28"/>
          <w:szCs w:val="28"/>
        </w:rPr>
      </w:pPr>
      <w:bookmarkStart w:id="11" w:name="_Toc501626622"/>
      <w:r w:rsidRPr="00441D0D">
        <w:rPr>
          <w:rFonts w:hint="eastAsia"/>
          <w:sz w:val="28"/>
          <w:szCs w:val="28"/>
        </w:rPr>
        <w:t>三、毕业生的就业情况</w:t>
      </w:r>
      <w:bookmarkEnd w:id="11"/>
    </w:p>
    <w:p w:rsidR="00605256" w:rsidRPr="00441D0D" w:rsidRDefault="00605256" w:rsidP="00441D0D">
      <w:pPr>
        <w:pStyle w:val="3"/>
        <w:ind w:firstLine="480"/>
        <w:rPr>
          <w:sz w:val="24"/>
          <w:szCs w:val="24"/>
        </w:rPr>
      </w:pPr>
      <w:bookmarkStart w:id="12" w:name="_Toc501626623"/>
      <w:r w:rsidRPr="00441D0D">
        <w:rPr>
          <w:rFonts w:hint="eastAsia"/>
          <w:sz w:val="24"/>
          <w:szCs w:val="24"/>
        </w:rPr>
        <w:t>（一）毕业生的总体流向</w:t>
      </w:r>
      <w:bookmarkEnd w:id="12"/>
    </w:p>
    <w:p w:rsidR="00615378" w:rsidRDefault="00615378" w:rsidP="00FC1127">
      <w:pPr>
        <w:ind w:firstLine="480"/>
        <w:rPr>
          <w:rFonts w:ascii="微软雅黑" w:hAnsi="微软雅黑" w:cs="微软雅黑" w:hint="eastAsia"/>
          <w:bCs/>
        </w:rPr>
      </w:pPr>
    </w:p>
    <w:p w:rsidR="00615378" w:rsidRDefault="00615378" w:rsidP="00FC1127">
      <w:pPr>
        <w:ind w:firstLine="480"/>
        <w:rPr>
          <w:rFonts w:ascii="微软雅黑" w:hAnsi="微软雅黑" w:cs="微软雅黑" w:hint="eastAsia"/>
          <w:bCs/>
        </w:rPr>
      </w:pPr>
    </w:p>
    <w:p w:rsidR="00FC1127" w:rsidRDefault="00FC1127" w:rsidP="00FC1127">
      <w:pPr>
        <w:ind w:firstLine="480"/>
        <w:rPr>
          <w:rFonts w:ascii="微软雅黑" w:hAnsi="微软雅黑" w:cs="微软雅黑"/>
          <w:bCs/>
        </w:rPr>
      </w:pPr>
      <w:r>
        <w:rPr>
          <w:rFonts w:ascii="微软雅黑" w:hAnsi="微软雅黑" w:cs="微软雅黑" w:hint="eastAsia"/>
          <w:bCs/>
        </w:rPr>
        <w:t>2017届毕业生的地区流向分布图中，接近半数的同学还是选择在江西省内就业，比例较上年有所上升，选择去往珠三角地区和江浙沪地区的同学人数较上年有所下降，比例分别为20%、17.27%，而选择其余省市的比例才占到15.15%。说明大部分毕业生更愿意留在省内工作。</w:t>
      </w:r>
    </w:p>
    <w:p w:rsidR="00605256" w:rsidRDefault="00605256" w:rsidP="00605256">
      <w:pPr>
        <w:ind w:firstLine="422"/>
        <w:rPr>
          <w:rFonts w:ascii="黑体" w:eastAsia="黑体" w:hAnsi="黑体" w:cs="黑体"/>
          <w:b/>
          <w:sz w:val="21"/>
          <w:szCs w:val="21"/>
        </w:rPr>
      </w:pPr>
    </w:p>
    <w:p w:rsidR="00605256" w:rsidRDefault="00605256" w:rsidP="00605256">
      <w:pPr>
        <w:ind w:firstLine="422"/>
        <w:jc w:val="center"/>
        <w:rPr>
          <w:rFonts w:ascii="黑体" w:eastAsia="黑体" w:hAnsi="黑体" w:cs="黑体"/>
          <w:b/>
          <w:sz w:val="21"/>
          <w:szCs w:val="21"/>
        </w:rPr>
      </w:pPr>
      <w:r>
        <w:rPr>
          <w:rFonts w:ascii="黑体" w:eastAsia="黑体" w:hAnsi="黑体" w:cs="黑体" w:hint="eastAsia"/>
          <w:b/>
          <w:sz w:val="21"/>
          <w:szCs w:val="21"/>
        </w:rPr>
        <w:t>图表1-14：2017届毕业生的总体流向</w:t>
      </w:r>
    </w:p>
    <w:p w:rsidR="00605256" w:rsidRDefault="00605256" w:rsidP="00605256">
      <w:pPr>
        <w:ind w:firstLineChars="0" w:firstLine="0"/>
        <w:jc w:val="center"/>
        <w:rPr>
          <w:rFonts w:ascii="黑体" w:eastAsia="黑体" w:hAnsi="黑体" w:cs="黑体"/>
          <w:b/>
          <w:sz w:val="21"/>
          <w:szCs w:val="21"/>
        </w:rPr>
      </w:pPr>
      <w:r>
        <w:rPr>
          <w:rFonts w:ascii="黑体" w:eastAsia="黑体" w:hAnsi="黑体" w:cs="黑体" w:hint="eastAsia"/>
          <w:b/>
          <w:noProof/>
          <w:sz w:val="21"/>
          <w:szCs w:val="21"/>
        </w:rPr>
        <w:drawing>
          <wp:inline distT="0" distB="0" distL="114300" distR="114300" wp14:anchorId="05EC57B7" wp14:editId="56EDBC74">
            <wp:extent cx="5712664" cy="4038600"/>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3715" cy="4046413"/>
                    </a:xfrm>
                    <a:prstGeom prst="rect">
                      <a:avLst/>
                    </a:prstGeom>
                  </pic:spPr>
                </pic:pic>
              </a:graphicData>
            </a:graphic>
          </wp:inline>
        </w:drawing>
      </w:r>
    </w:p>
    <w:p w:rsidR="00605256" w:rsidRDefault="00605256" w:rsidP="00605256">
      <w:pPr>
        <w:ind w:firstLineChars="0" w:firstLine="0"/>
        <w:jc w:val="center"/>
        <w:rPr>
          <w:rFonts w:ascii="黑体" w:eastAsia="黑体" w:hAnsi="黑体" w:cs="黑体"/>
          <w:b/>
          <w:sz w:val="21"/>
          <w:szCs w:val="21"/>
        </w:rPr>
      </w:pPr>
    </w:p>
    <w:p w:rsidR="00605256" w:rsidRDefault="00605256" w:rsidP="00605256">
      <w:pPr>
        <w:ind w:firstLineChars="0" w:firstLine="0"/>
        <w:jc w:val="center"/>
        <w:rPr>
          <w:rFonts w:ascii="黑体" w:eastAsia="黑体" w:hAnsi="黑体" w:cs="黑体"/>
          <w:b/>
          <w:sz w:val="21"/>
          <w:szCs w:val="21"/>
        </w:rPr>
      </w:pPr>
    </w:p>
    <w:p w:rsidR="00605256" w:rsidRDefault="00605256" w:rsidP="00605256">
      <w:pPr>
        <w:ind w:firstLineChars="0" w:firstLine="0"/>
        <w:jc w:val="center"/>
        <w:rPr>
          <w:rFonts w:ascii="黑体" w:eastAsia="黑体" w:hAnsi="黑体" w:cs="黑体"/>
          <w:b/>
          <w:sz w:val="21"/>
          <w:szCs w:val="21"/>
        </w:rPr>
      </w:pPr>
    </w:p>
    <w:p w:rsidR="00605256" w:rsidRDefault="00605256" w:rsidP="00605256">
      <w:pPr>
        <w:ind w:firstLineChars="0" w:firstLine="0"/>
        <w:jc w:val="center"/>
        <w:rPr>
          <w:rFonts w:ascii="黑体" w:eastAsia="黑体" w:hAnsi="黑体" w:cs="黑体"/>
          <w:b/>
          <w:sz w:val="21"/>
          <w:szCs w:val="21"/>
        </w:rPr>
      </w:pPr>
    </w:p>
    <w:p w:rsidR="00605256" w:rsidRDefault="00605256" w:rsidP="00605256">
      <w:pPr>
        <w:ind w:firstLineChars="0" w:firstLine="0"/>
        <w:jc w:val="center"/>
        <w:rPr>
          <w:rFonts w:ascii="黑体" w:eastAsia="黑体" w:hAnsi="黑体" w:cs="黑体"/>
          <w:b/>
          <w:sz w:val="21"/>
          <w:szCs w:val="21"/>
        </w:rPr>
      </w:pPr>
    </w:p>
    <w:p w:rsidR="0008104F" w:rsidRDefault="0008104F" w:rsidP="00605256">
      <w:pPr>
        <w:ind w:firstLineChars="0" w:firstLine="0"/>
        <w:jc w:val="center"/>
        <w:rPr>
          <w:rFonts w:ascii="黑体" w:eastAsia="黑体" w:hAnsi="黑体" w:cs="黑体"/>
          <w:b/>
          <w:sz w:val="21"/>
          <w:szCs w:val="21"/>
        </w:rPr>
      </w:pPr>
    </w:p>
    <w:p w:rsidR="00605256" w:rsidRDefault="00605256" w:rsidP="00605256">
      <w:pPr>
        <w:ind w:firstLineChars="0" w:firstLine="0"/>
        <w:jc w:val="center"/>
        <w:rPr>
          <w:rFonts w:ascii="黑体" w:eastAsia="黑体" w:hAnsi="黑体" w:cs="黑体"/>
          <w:b/>
          <w:sz w:val="21"/>
          <w:szCs w:val="21"/>
        </w:rPr>
      </w:pPr>
      <w:r>
        <w:rPr>
          <w:rFonts w:hint="eastAsia"/>
          <w:noProof/>
        </w:rPr>
        <w:drawing>
          <wp:inline distT="0" distB="0" distL="114300" distR="114300" wp14:anchorId="79639816" wp14:editId="7CCE7E0C">
            <wp:extent cx="5455920" cy="3857093"/>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63634" cy="3862546"/>
                    </a:xfrm>
                    <a:prstGeom prst="rect">
                      <a:avLst/>
                    </a:prstGeom>
                  </pic:spPr>
                </pic:pic>
              </a:graphicData>
            </a:graphic>
          </wp:inline>
        </w:drawing>
      </w:r>
    </w:p>
    <w:p w:rsidR="00605256" w:rsidRDefault="00605256" w:rsidP="00605256">
      <w:pPr>
        <w:ind w:firstLineChars="0" w:firstLine="0"/>
        <w:jc w:val="center"/>
        <w:rPr>
          <w:rFonts w:ascii="黑体" w:eastAsia="黑体" w:hAnsi="黑体" w:cs="黑体"/>
          <w:b/>
          <w:sz w:val="21"/>
          <w:szCs w:val="21"/>
        </w:rPr>
      </w:pPr>
    </w:p>
    <w:p w:rsidR="00605256" w:rsidRPr="00441D0D" w:rsidRDefault="00605256" w:rsidP="00441D0D">
      <w:pPr>
        <w:pStyle w:val="3"/>
        <w:ind w:firstLine="480"/>
        <w:rPr>
          <w:sz w:val="24"/>
          <w:szCs w:val="24"/>
        </w:rPr>
      </w:pPr>
      <w:bookmarkStart w:id="13" w:name="_Toc501626624"/>
      <w:r w:rsidRPr="00441D0D">
        <w:rPr>
          <w:rFonts w:hint="eastAsia"/>
          <w:sz w:val="24"/>
          <w:szCs w:val="24"/>
        </w:rPr>
        <w:t>（二）毕业生深造情况</w:t>
      </w:r>
      <w:bookmarkEnd w:id="13"/>
    </w:p>
    <w:p w:rsidR="00605256" w:rsidRDefault="00605256" w:rsidP="00605256">
      <w:pPr>
        <w:widowControl/>
        <w:ind w:firstLine="480"/>
        <w:rPr>
          <w:rFonts w:ascii="微软雅黑" w:hAnsi="微软雅黑" w:cs="微软雅黑"/>
          <w:b/>
          <w:bCs/>
        </w:rPr>
      </w:pPr>
      <w:r>
        <w:rPr>
          <w:rFonts w:ascii="微软雅黑" w:hAnsi="微软雅黑" w:cs="微软雅黑" w:hint="eastAsia"/>
          <w:b/>
          <w:bCs/>
        </w:rPr>
        <w:t>1、深造的原因</w:t>
      </w:r>
    </w:p>
    <w:p w:rsidR="00FC1127" w:rsidRDefault="00FC1127" w:rsidP="00FC1127">
      <w:pPr>
        <w:ind w:firstLine="480"/>
        <w:rPr>
          <w:rFonts w:ascii="微软雅黑" w:hAnsi="微软雅黑" w:cs="微软雅黑"/>
        </w:rPr>
      </w:pPr>
      <w:r>
        <w:rPr>
          <w:rFonts w:ascii="微软雅黑" w:hAnsi="微软雅黑" w:cs="微软雅黑" w:hint="eastAsia"/>
        </w:rPr>
        <w:t>本校2017届毕业生出国深造的原因经过调查主要分为三个方面：对专业感兴趣、缓解就业压力、提升综合能力。其中63.26%毕业生选择出国深造的原因是提高自身综合实力；毕业生选择出国深造的原因是对专业感兴趣和是缓解就业压力的比例分别为20.34%和13.96%；另外2.44%毕业生选择出国深造是由于其他原因。</w:t>
      </w:r>
    </w:p>
    <w:p w:rsidR="00441D0D" w:rsidRDefault="00441D0D" w:rsidP="00605256">
      <w:pPr>
        <w:ind w:firstLine="480"/>
        <w:rPr>
          <w:rFonts w:ascii="微软雅黑" w:hAnsi="微软雅黑" w:cs="微软雅黑" w:hint="eastAsia"/>
        </w:rPr>
      </w:pPr>
    </w:p>
    <w:p w:rsidR="00D011CC" w:rsidRDefault="00D011CC" w:rsidP="00605256">
      <w:pPr>
        <w:ind w:firstLine="480"/>
        <w:rPr>
          <w:rFonts w:ascii="微软雅黑" w:hAnsi="微软雅黑" w:cs="微软雅黑"/>
        </w:rPr>
      </w:pPr>
    </w:p>
    <w:p w:rsidR="00605256" w:rsidRDefault="00605256" w:rsidP="00605256">
      <w:pPr>
        <w:ind w:firstLine="422"/>
        <w:jc w:val="center"/>
        <w:rPr>
          <w:rFonts w:ascii="黑体" w:eastAsia="黑体" w:hAnsi="黑体" w:cs="黑体"/>
          <w:b/>
          <w:bCs/>
          <w:sz w:val="21"/>
          <w:szCs w:val="21"/>
        </w:rPr>
      </w:pPr>
      <w:r w:rsidRPr="007E4F8E">
        <w:rPr>
          <w:rFonts w:ascii="黑体" w:eastAsia="黑体" w:hAnsi="黑体" w:cs="黑体" w:hint="eastAsia"/>
          <w:b/>
          <w:bCs/>
          <w:sz w:val="21"/>
          <w:szCs w:val="21"/>
        </w:rPr>
        <w:t>图表1-15：2017届毕业生的选择深造的原因</w:t>
      </w:r>
    </w:p>
    <w:p w:rsidR="00605256" w:rsidRDefault="00605256" w:rsidP="00605256">
      <w:pPr>
        <w:widowControl/>
        <w:ind w:firstLineChars="0" w:firstLine="0"/>
        <w:jc w:val="center"/>
        <w:rPr>
          <w:rFonts w:asciiTheme="minorEastAsia" w:hAnsiTheme="minorEastAsia" w:cstheme="minorEastAsia"/>
          <w:b/>
          <w:bCs/>
          <w:sz w:val="28"/>
          <w:szCs w:val="28"/>
        </w:rPr>
      </w:pPr>
      <w:r>
        <w:rPr>
          <w:noProof/>
        </w:rPr>
        <w:drawing>
          <wp:inline distT="0" distB="0" distL="114300" distR="114300" wp14:anchorId="18C68E85" wp14:editId="1456370C">
            <wp:extent cx="4381500" cy="2466975"/>
            <wp:effectExtent l="0" t="0" r="0" b="9525"/>
            <wp:docPr id="19"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05256" w:rsidRDefault="00605256" w:rsidP="00605256">
      <w:pPr>
        <w:widowControl/>
        <w:ind w:firstLine="480"/>
        <w:rPr>
          <w:rFonts w:ascii="微软雅黑" w:hAnsi="微软雅黑" w:cs="微软雅黑"/>
          <w:b/>
          <w:bCs/>
        </w:rPr>
      </w:pPr>
      <w:r>
        <w:rPr>
          <w:rFonts w:ascii="微软雅黑" w:hAnsi="微软雅黑" w:cs="微软雅黑" w:hint="eastAsia"/>
          <w:b/>
          <w:bCs/>
        </w:rPr>
        <w:t>2、深造的满意度</w:t>
      </w:r>
    </w:p>
    <w:p w:rsidR="00FC1127" w:rsidRDefault="00FC1127" w:rsidP="00FC1127">
      <w:pPr>
        <w:ind w:firstLine="480"/>
        <w:rPr>
          <w:rFonts w:ascii="黑体" w:eastAsia="黑体" w:hAnsi="黑体" w:cs="黑体"/>
          <w:b/>
          <w:bCs/>
          <w:sz w:val="21"/>
          <w:szCs w:val="21"/>
        </w:rPr>
      </w:pPr>
      <w:r>
        <w:rPr>
          <w:rFonts w:ascii="微软雅黑" w:hAnsi="微软雅黑" w:cs="微软雅黑" w:hint="eastAsia"/>
        </w:rPr>
        <w:t>根据调查结果显示，本届毕业生对深造的满意度整体比较高，有30.21%的同学表示非常满意，45%的同学表示比较满意，总体表示满意的同学共占75.21%，9.78%的同学表示一般满意，有15.01%的同学表示不满意，说明大多数学生都考到了自己理想的学府。</w:t>
      </w:r>
    </w:p>
    <w:p w:rsidR="00605256" w:rsidRPr="00CD5081" w:rsidRDefault="00605256" w:rsidP="00605256">
      <w:pPr>
        <w:ind w:firstLine="422"/>
        <w:jc w:val="center"/>
        <w:rPr>
          <w:rFonts w:ascii="宋体" w:hAnsi="宋体"/>
          <w:b/>
          <w:bCs/>
          <w:sz w:val="21"/>
          <w:szCs w:val="21"/>
        </w:rPr>
      </w:pPr>
      <w:r w:rsidRPr="00CD5081">
        <w:rPr>
          <w:rFonts w:ascii="黑体" w:eastAsia="黑体" w:hAnsi="黑体" w:cs="黑体" w:hint="eastAsia"/>
          <w:b/>
          <w:bCs/>
          <w:sz w:val="21"/>
          <w:szCs w:val="21"/>
        </w:rPr>
        <w:t>图表1-16：2017届毕业生的选择深造的满意度</w:t>
      </w:r>
    </w:p>
    <w:p w:rsidR="00605256" w:rsidRDefault="00605256" w:rsidP="00441D0D">
      <w:pPr>
        <w:widowControl/>
        <w:ind w:firstLineChars="0" w:firstLine="0"/>
        <w:jc w:val="center"/>
      </w:pPr>
      <w:r>
        <w:rPr>
          <w:noProof/>
        </w:rPr>
        <w:drawing>
          <wp:inline distT="0" distB="0" distL="0" distR="0" wp14:anchorId="4A8A79B6" wp14:editId="3D6C175B">
            <wp:extent cx="4373218" cy="2496710"/>
            <wp:effectExtent l="0" t="0" r="27940" b="1841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011CC" w:rsidRPr="00D011CC" w:rsidRDefault="00D011CC" w:rsidP="00D011CC">
      <w:pPr>
        <w:ind w:firstLine="480"/>
        <w:rPr>
          <w:rFonts w:hint="eastAsia"/>
        </w:rPr>
      </w:pPr>
      <w:bookmarkStart w:id="14" w:name="_Toc501626625"/>
    </w:p>
    <w:p w:rsidR="004C7670" w:rsidRDefault="0082232F" w:rsidP="004C7670">
      <w:pPr>
        <w:pStyle w:val="3"/>
        <w:ind w:firstLine="480"/>
        <w:rPr>
          <w:sz w:val="24"/>
          <w:szCs w:val="24"/>
        </w:rPr>
      </w:pPr>
      <w:r w:rsidRPr="00441D0D">
        <w:rPr>
          <w:rFonts w:hint="eastAsia"/>
          <w:sz w:val="24"/>
          <w:szCs w:val="24"/>
        </w:rPr>
        <w:t>（三）毕业生的</w:t>
      </w:r>
      <w:r>
        <w:rPr>
          <w:rFonts w:hint="eastAsia"/>
          <w:sz w:val="24"/>
          <w:szCs w:val="24"/>
        </w:rPr>
        <w:t>考研升学</w:t>
      </w:r>
      <w:bookmarkEnd w:id="14"/>
    </w:p>
    <w:p w:rsidR="00A301EB" w:rsidRPr="00B41945" w:rsidRDefault="00A301EB" w:rsidP="00B41945">
      <w:pPr>
        <w:ind w:firstLine="480"/>
        <w:rPr>
          <w:rFonts w:ascii="微软雅黑" w:hAnsi="微软雅黑" w:cs="微软雅黑"/>
        </w:rPr>
      </w:pPr>
      <w:r w:rsidRPr="00B41945">
        <w:rPr>
          <w:rFonts w:ascii="微软雅黑" w:hAnsi="微软雅黑" w:cs="微软雅黑" w:hint="eastAsia"/>
        </w:rPr>
        <w:t>数据显示，2017届毕业生升学率达到6.22%，较去年有所增长，共有98人升学。其中会计学系44人，占系总人数的6.74%；经济学系14人，占系总人数的4.11%；工商管理系11人，占系总人数的3.85%；外语系13人，占系总人数的</w:t>
      </w:r>
      <w:r w:rsidR="00B41945" w:rsidRPr="00B41945">
        <w:rPr>
          <w:rFonts w:ascii="微软雅黑" w:hAnsi="微软雅黑" w:cs="微软雅黑" w:hint="eastAsia"/>
        </w:rPr>
        <w:t>13.83%；文法系12人，占系总人数</w:t>
      </w:r>
      <w:r w:rsidR="00B41945">
        <w:rPr>
          <w:rFonts w:ascii="微软雅黑" w:hAnsi="微软雅黑" w:cs="微软雅黑" w:hint="eastAsia"/>
        </w:rPr>
        <w:t>的</w:t>
      </w:r>
      <w:r w:rsidR="00B41945" w:rsidRPr="00B41945">
        <w:rPr>
          <w:rFonts w:ascii="微软雅黑" w:hAnsi="微软雅黑" w:cs="微软雅黑" w:hint="eastAsia"/>
        </w:rPr>
        <w:t>10.26%；信息管理系4人，</w:t>
      </w:r>
      <w:r w:rsidR="00B41945">
        <w:rPr>
          <w:rFonts w:ascii="微软雅黑" w:hAnsi="微软雅黑" w:cs="微软雅黑" w:hint="eastAsia"/>
        </w:rPr>
        <w:t>占系总人数的</w:t>
      </w:r>
      <w:r w:rsidR="00B41945" w:rsidRPr="00B41945">
        <w:rPr>
          <w:rFonts w:ascii="微软雅黑" w:hAnsi="微软雅黑" w:cs="微软雅黑" w:hint="eastAsia"/>
        </w:rPr>
        <w:t>4.71%。</w:t>
      </w:r>
      <w:r w:rsidR="00B41945">
        <w:rPr>
          <w:rFonts w:ascii="微软雅黑" w:hAnsi="微软雅黑" w:cs="微软雅黑" w:hint="eastAsia"/>
        </w:rPr>
        <w:t>会计学系</w:t>
      </w:r>
      <w:r w:rsidR="00B41945" w:rsidRPr="00B41945">
        <w:rPr>
          <w:rFonts w:ascii="微软雅黑" w:hAnsi="微软雅黑" w:cs="微软雅黑" w:hint="eastAsia"/>
        </w:rPr>
        <w:t>注册会计师(专门化)ACA</w:t>
      </w:r>
      <w:r w:rsidR="00B41945">
        <w:rPr>
          <w:rFonts w:ascii="微软雅黑" w:hAnsi="微软雅黑" w:cs="微软雅黑" w:hint="eastAsia"/>
        </w:rPr>
        <w:t>升学人数达31人，升学率高达99.6%。</w:t>
      </w:r>
    </w:p>
    <w:p w:rsidR="00A301EB" w:rsidRPr="00A301EB" w:rsidRDefault="00A301EB" w:rsidP="00A301EB">
      <w:pPr>
        <w:ind w:firstLine="422"/>
        <w:jc w:val="center"/>
        <w:rPr>
          <w:rFonts w:ascii="黑体" w:eastAsia="黑体" w:hAnsi="黑体" w:cs="黑体"/>
          <w:b/>
          <w:bCs/>
          <w:sz w:val="21"/>
          <w:szCs w:val="21"/>
        </w:rPr>
      </w:pPr>
      <w:r w:rsidRPr="00CD5081">
        <w:rPr>
          <w:rFonts w:ascii="黑体" w:eastAsia="黑体" w:hAnsi="黑体" w:cs="黑体" w:hint="eastAsia"/>
          <w:b/>
          <w:bCs/>
          <w:sz w:val="21"/>
          <w:szCs w:val="21"/>
        </w:rPr>
        <w:t>图表</w:t>
      </w:r>
      <w:r>
        <w:rPr>
          <w:rFonts w:ascii="黑体" w:eastAsia="黑体" w:hAnsi="黑体" w:cs="黑体" w:hint="eastAsia"/>
          <w:b/>
          <w:bCs/>
          <w:sz w:val="21"/>
          <w:szCs w:val="21"/>
        </w:rPr>
        <w:t>1-17：</w:t>
      </w:r>
      <w:r w:rsidRPr="00A301EB">
        <w:rPr>
          <w:rFonts w:ascii="黑体" w:eastAsia="黑体" w:hAnsi="黑体" w:cs="黑体" w:hint="eastAsia"/>
          <w:b/>
          <w:bCs/>
          <w:sz w:val="21"/>
          <w:szCs w:val="21"/>
        </w:rPr>
        <w:t>2017届毕业生各系升学比例</w:t>
      </w:r>
    </w:p>
    <w:tbl>
      <w:tblPr>
        <w:tblW w:w="8443" w:type="dxa"/>
        <w:tblLayout w:type="fixed"/>
        <w:tblCellMar>
          <w:top w:w="15" w:type="dxa"/>
          <w:left w:w="15" w:type="dxa"/>
          <w:bottom w:w="15" w:type="dxa"/>
          <w:right w:w="15" w:type="dxa"/>
        </w:tblCellMar>
        <w:tblLook w:val="04A0" w:firstRow="1" w:lastRow="0" w:firstColumn="1" w:lastColumn="0" w:noHBand="0" w:noVBand="1"/>
      </w:tblPr>
      <w:tblGrid>
        <w:gridCol w:w="2496"/>
        <w:gridCol w:w="1447"/>
        <w:gridCol w:w="1284"/>
        <w:gridCol w:w="1616"/>
        <w:gridCol w:w="1600"/>
      </w:tblGrid>
      <w:tr w:rsidR="004C7670" w:rsidTr="005C5F40">
        <w:trPr>
          <w:trHeight w:val="384"/>
        </w:trPr>
        <w:tc>
          <w:tcPr>
            <w:tcW w:w="2496" w:type="dxa"/>
            <w:tcBorders>
              <w:top w:val="single" w:sz="12" w:space="0" w:color="000000"/>
              <w:bottom w:val="single" w:sz="12" w:space="0" w:color="000000"/>
            </w:tcBorders>
            <w:shd w:val="clear" w:color="auto" w:fill="F79646"/>
          </w:tcPr>
          <w:p w:rsidR="004C7670" w:rsidRDefault="004C7670" w:rsidP="005C5F40">
            <w:pPr>
              <w:widowControl/>
              <w:ind w:firstLineChars="0" w:firstLine="0"/>
              <w:jc w:val="center"/>
              <w:textAlignment w:val="top"/>
              <w:rPr>
                <w:rFonts w:ascii="黑体" w:eastAsia="黑体" w:hAnsi="黑体" w:cs="黑体"/>
                <w:b/>
                <w:color w:val="FFFFFF"/>
                <w:sz w:val="21"/>
                <w:szCs w:val="21"/>
              </w:rPr>
            </w:pPr>
            <w:r>
              <w:rPr>
                <w:rFonts w:ascii="黑体" w:eastAsia="黑体" w:hAnsi="黑体" w:cs="黑体" w:hint="eastAsia"/>
                <w:b/>
                <w:color w:val="FFFFFF"/>
                <w:kern w:val="0"/>
                <w:sz w:val="21"/>
                <w:szCs w:val="21"/>
                <w:lang w:bidi="ar"/>
              </w:rPr>
              <w:t>系别</w:t>
            </w:r>
          </w:p>
        </w:tc>
        <w:tc>
          <w:tcPr>
            <w:tcW w:w="1447" w:type="dxa"/>
            <w:tcBorders>
              <w:top w:val="single" w:sz="12" w:space="0" w:color="000000"/>
              <w:bottom w:val="single" w:sz="12" w:space="0" w:color="000000"/>
            </w:tcBorders>
            <w:shd w:val="clear" w:color="auto" w:fill="F79646"/>
          </w:tcPr>
          <w:p w:rsidR="004C7670" w:rsidRDefault="004C7670" w:rsidP="005C5F40">
            <w:pPr>
              <w:widowControl/>
              <w:ind w:firstLineChars="0" w:firstLine="0"/>
              <w:jc w:val="center"/>
              <w:textAlignment w:val="top"/>
              <w:rPr>
                <w:rFonts w:ascii="黑体" w:eastAsia="黑体" w:hAnsi="黑体" w:cs="黑体"/>
                <w:b/>
                <w:color w:val="FFFFFF"/>
                <w:sz w:val="21"/>
                <w:szCs w:val="21"/>
              </w:rPr>
            </w:pPr>
            <w:r>
              <w:rPr>
                <w:rFonts w:ascii="黑体" w:eastAsia="黑体" w:hAnsi="黑体" w:cs="黑体" w:hint="eastAsia"/>
                <w:b/>
                <w:color w:val="FFFFFF"/>
                <w:kern w:val="0"/>
                <w:sz w:val="21"/>
                <w:szCs w:val="21"/>
                <w:lang w:bidi="ar"/>
              </w:rPr>
              <w:t>频数</w:t>
            </w:r>
          </w:p>
        </w:tc>
        <w:tc>
          <w:tcPr>
            <w:tcW w:w="1284" w:type="dxa"/>
            <w:tcBorders>
              <w:top w:val="single" w:sz="12" w:space="0" w:color="000000"/>
              <w:bottom w:val="single" w:sz="12" w:space="0" w:color="000000"/>
            </w:tcBorders>
            <w:shd w:val="clear" w:color="auto" w:fill="F79646"/>
          </w:tcPr>
          <w:p w:rsidR="004C7670" w:rsidRDefault="004C7670" w:rsidP="005C5F40">
            <w:pPr>
              <w:widowControl/>
              <w:ind w:firstLineChars="0" w:firstLine="0"/>
              <w:jc w:val="center"/>
              <w:textAlignment w:val="top"/>
              <w:rPr>
                <w:rFonts w:ascii="黑体" w:eastAsia="黑体" w:hAnsi="黑体" w:cs="黑体"/>
                <w:b/>
                <w:color w:val="FFFFFF"/>
                <w:sz w:val="21"/>
                <w:szCs w:val="21"/>
              </w:rPr>
            </w:pPr>
            <w:r>
              <w:rPr>
                <w:rFonts w:ascii="黑体" w:eastAsia="黑体" w:hAnsi="黑体" w:cs="黑体" w:hint="eastAsia"/>
                <w:b/>
                <w:color w:val="FFFFFF"/>
                <w:kern w:val="0"/>
                <w:sz w:val="21"/>
                <w:szCs w:val="21"/>
                <w:lang w:bidi="ar"/>
              </w:rPr>
              <w:t>升学人数</w:t>
            </w:r>
          </w:p>
        </w:tc>
        <w:tc>
          <w:tcPr>
            <w:tcW w:w="1616" w:type="dxa"/>
            <w:tcBorders>
              <w:top w:val="single" w:sz="12" w:space="0" w:color="000000"/>
              <w:bottom w:val="single" w:sz="12" w:space="0" w:color="000000"/>
            </w:tcBorders>
            <w:shd w:val="clear" w:color="auto" w:fill="F79646"/>
          </w:tcPr>
          <w:p w:rsidR="004C7670" w:rsidRDefault="004C7670" w:rsidP="005C5F40">
            <w:pPr>
              <w:widowControl/>
              <w:ind w:firstLineChars="0" w:firstLine="0"/>
              <w:jc w:val="center"/>
              <w:textAlignment w:val="top"/>
              <w:rPr>
                <w:rFonts w:ascii="黑体" w:eastAsia="黑体" w:hAnsi="黑体" w:cs="黑体"/>
                <w:b/>
                <w:color w:val="FFFFFF"/>
                <w:sz w:val="21"/>
                <w:szCs w:val="21"/>
              </w:rPr>
            </w:pPr>
            <w:r>
              <w:rPr>
                <w:rFonts w:ascii="黑体" w:eastAsia="黑体" w:hAnsi="黑体" w:cs="黑体" w:hint="eastAsia"/>
                <w:b/>
                <w:color w:val="FFFFFF"/>
                <w:kern w:val="0"/>
                <w:sz w:val="21"/>
                <w:szCs w:val="21"/>
                <w:lang w:bidi="ar"/>
              </w:rPr>
              <w:t>百分比</w:t>
            </w:r>
          </w:p>
        </w:tc>
        <w:tc>
          <w:tcPr>
            <w:tcW w:w="1600" w:type="dxa"/>
            <w:tcBorders>
              <w:top w:val="single" w:sz="12" w:space="0" w:color="000000"/>
              <w:bottom w:val="single" w:sz="12" w:space="0" w:color="000000"/>
            </w:tcBorders>
            <w:shd w:val="clear" w:color="auto" w:fill="F79646"/>
          </w:tcPr>
          <w:p w:rsidR="004C7670" w:rsidRDefault="004C7670" w:rsidP="005C5F40">
            <w:pPr>
              <w:widowControl/>
              <w:ind w:firstLineChars="0" w:firstLine="0"/>
              <w:jc w:val="center"/>
              <w:textAlignment w:val="top"/>
              <w:rPr>
                <w:rFonts w:ascii="黑体" w:eastAsia="黑体" w:hAnsi="黑体" w:cs="黑体"/>
                <w:b/>
                <w:color w:val="FFFFFF"/>
                <w:sz w:val="21"/>
                <w:szCs w:val="21"/>
              </w:rPr>
            </w:pPr>
            <w:r>
              <w:rPr>
                <w:rFonts w:ascii="黑体" w:eastAsia="黑体" w:hAnsi="黑体" w:cs="黑体" w:hint="eastAsia"/>
                <w:b/>
                <w:color w:val="FFFFFF"/>
                <w:kern w:val="0"/>
                <w:sz w:val="21"/>
                <w:szCs w:val="21"/>
                <w:lang w:bidi="ar"/>
              </w:rPr>
              <w:t>有效百分比</w:t>
            </w:r>
          </w:p>
        </w:tc>
      </w:tr>
      <w:tr w:rsidR="004C7670" w:rsidTr="005C5F40">
        <w:trPr>
          <w:trHeight w:val="453"/>
        </w:trPr>
        <w:tc>
          <w:tcPr>
            <w:tcW w:w="2496" w:type="dxa"/>
            <w:shd w:val="clear" w:color="auto" w:fill="auto"/>
            <w:vAlign w:val="center"/>
          </w:tcPr>
          <w:p w:rsidR="004C7670" w:rsidRDefault="004C7670"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会计学系</w:t>
            </w:r>
          </w:p>
        </w:tc>
        <w:tc>
          <w:tcPr>
            <w:tcW w:w="1447" w:type="dxa"/>
            <w:shd w:val="clear" w:color="auto" w:fill="auto"/>
            <w:vAlign w:val="center"/>
          </w:tcPr>
          <w:p w:rsidR="004C7670" w:rsidRDefault="004C7670"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653</w:t>
            </w:r>
          </w:p>
        </w:tc>
        <w:tc>
          <w:tcPr>
            <w:tcW w:w="1284" w:type="dxa"/>
            <w:shd w:val="clear" w:color="auto" w:fill="auto"/>
            <w:vAlign w:val="center"/>
          </w:tcPr>
          <w:p w:rsidR="004C7670" w:rsidRDefault="004C7670"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44</w:t>
            </w:r>
          </w:p>
        </w:tc>
        <w:tc>
          <w:tcPr>
            <w:tcW w:w="1616" w:type="dxa"/>
            <w:shd w:val="clear" w:color="auto" w:fill="auto"/>
            <w:vAlign w:val="center"/>
          </w:tcPr>
          <w:p w:rsidR="004C7670" w:rsidRDefault="00A301EB"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6.74</w:t>
            </w:r>
            <w:r w:rsidR="004C7670">
              <w:rPr>
                <w:rFonts w:ascii="黑体" w:eastAsia="黑体" w:hAnsi="黑体" w:cs="黑体" w:hint="eastAsia"/>
                <w:color w:val="000000"/>
                <w:kern w:val="0"/>
                <w:sz w:val="21"/>
                <w:szCs w:val="21"/>
                <w:lang w:bidi="ar"/>
              </w:rPr>
              <w:t>%</w:t>
            </w:r>
          </w:p>
        </w:tc>
        <w:tc>
          <w:tcPr>
            <w:tcW w:w="1600" w:type="dxa"/>
            <w:shd w:val="clear" w:color="auto" w:fill="auto"/>
            <w:vAlign w:val="center"/>
          </w:tcPr>
          <w:p w:rsidR="004C7670" w:rsidRDefault="00A301EB"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6.74</w:t>
            </w:r>
            <w:r w:rsidR="004C7670">
              <w:rPr>
                <w:rFonts w:ascii="黑体" w:eastAsia="黑体" w:hAnsi="黑体" w:cs="黑体" w:hint="eastAsia"/>
                <w:color w:val="000000"/>
                <w:kern w:val="0"/>
                <w:sz w:val="21"/>
                <w:szCs w:val="21"/>
                <w:lang w:bidi="ar"/>
              </w:rPr>
              <w:t>%</w:t>
            </w:r>
          </w:p>
        </w:tc>
      </w:tr>
      <w:tr w:rsidR="004C7670" w:rsidTr="005C5F40">
        <w:trPr>
          <w:trHeight w:val="435"/>
        </w:trPr>
        <w:tc>
          <w:tcPr>
            <w:tcW w:w="2496" w:type="dxa"/>
            <w:shd w:val="clear" w:color="auto" w:fill="auto"/>
            <w:vAlign w:val="center"/>
          </w:tcPr>
          <w:p w:rsidR="004C7670" w:rsidRDefault="004C7670"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经济学系</w:t>
            </w:r>
          </w:p>
        </w:tc>
        <w:tc>
          <w:tcPr>
            <w:tcW w:w="1447" w:type="dxa"/>
            <w:shd w:val="clear" w:color="auto" w:fill="auto"/>
            <w:vAlign w:val="center"/>
          </w:tcPr>
          <w:p w:rsidR="004C7670" w:rsidRDefault="004C7670"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340</w:t>
            </w:r>
          </w:p>
        </w:tc>
        <w:tc>
          <w:tcPr>
            <w:tcW w:w="1284" w:type="dxa"/>
            <w:shd w:val="clear" w:color="auto" w:fill="auto"/>
            <w:vAlign w:val="center"/>
          </w:tcPr>
          <w:p w:rsidR="004C7670" w:rsidRDefault="004C7670"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14</w:t>
            </w:r>
          </w:p>
        </w:tc>
        <w:tc>
          <w:tcPr>
            <w:tcW w:w="1616" w:type="dxa"/>
            <w:shd w:val="clear" w:color="auto" w:fill="auto"/>
            <w:vAlign w:val="center"/>
          </w:tcPr>
          <w:p w:rsidR="004C7670" w:rsidRDefault="00A301EB"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4.11</w:t>
            </w:r>
            <w:r w:rsidR="004C7670">
              <w:rPr>
                <w:rFonts w:ascii="黑体" w:eastAsia="黑体" w:hAnsi="黑体" w:cs="黑体" w:hint="eastAsia"/>
                <w:color w:val="000000"/>
                <w:kern w:val="0"/>
                <w:sz w:val="21"/>
                <w:szCs w:val="21"/>
                <w:lang w:bidi="ar"/>
              </w:rPr>
              <w:t>%</w:t>
            </w:r>
          </w:p>
        </w:tc>
        <w:tc>
          <w:tcPr>
            <w:tcW w:w="1600" w:type="dxa"/>
            <w:shd w:val="clear" w:color="auto" w:fill="auto"/>
            <w:vAlign w:val="center"/>
          </w:tcPr>
          <w:p w:rsidR="004C7670" w:rsidRDefault="00A301EB"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4.11</w:t>
            </w:r>
            <w:r w:rsidR="004C7670">
              <w:rPr>
                <w:rFonts w:ascii="黑体" w:eastAsia="黑体" w:hAnsi="黑体" w:cs="黑体" w:hint="eastAsia"/>
                <w:color w:val="000000"/>
                <w:kern w:val="0"/>
                <w:sz w:val="21"/>
                <w:szCs w:val="21"/>
                <w:lang w:bidi="ar"/>
              </w:rPr>
              <w:t>%</w:t>
            </w:r>
          </w:p>
        </w:tc>
      </w:tr>
      <w:tr w:rsidR="004C7670" w:rsidTr="005C5F40">
        <w:trPr>
          <w:trHeight w:val="435"/>
        </w:trPr>
        <w:tc>
          <w:tcPr>
            <w:tcW w:w="2496" w:type="dxa"/>
            <w:shd w:val="clear" w:color="auto" w:fill="auto"/>
            <w:vAlign w:val="center"/>
          </w:tcPr>
          <w:p w:rsidR="004C7670" w:rsidRDefault="004C7670"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sz w:val="21"/>
                <w:szCs w:val="21"/>
              </w:rPr>
              <w:t>工商管理系</w:t>
            </w:r>
          </w:p>
        </w:tc>
        <w:tc>
          <w:tcPr>
            <w:tcW w:w="1447" w:type="dxa"/>
            <w:shd w:val="clear" w:color="auto" w:fill="auto"/>
            <w:vAlign w:val="center"/>
          </w:tcPr>
          <w:p w:rsidR="004C7670" w:rsidRDefault="004C7670"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286</w:t>
            </w:r>
          </w:p>
        </w:tc>
        <w:tc>
          <w:tcPr>
            <w:tcW w:w="1284" w:type="dxa"/>
            <w:shd w:val="clear" w:color="auto" w:fill="auto"/>
            <w:vAlign w:val="center"/>
          </w:tcPr>
          <w:p w:rsidR="004C7670" w:rsidRDefault="004C7670"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11</w:t>
            </w:r>
          </w:p>
        </w:tc>
        <w:tc>
          <w:tcPr>
            <w:tcW w:w="1616" w:type="dxa"/>
            <w:shd w:val="clear" w:color="auto" w:fill="auto"/>
            <w:vAlign w:val="center"/>
          </w:tcPr>
          <w:p w:rsidR="004C7670" w:rsidRDefault="00A301EB"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3.85</w:t>
            </w:r>
            <w:r w:rsidR="004C7670">
              <w:rPr>
                <w:rFonts w:ascii="黑体" w:eastAsia="黑体" w:hAnsi="黑体" w:cs="黑体" w:hint="eastAsia"/>
                <w:color w:val="000000"/>
                <w:kern w:val="0"/>
                <w:sz w:val="21"/>
                <w:szCs w:val="21"/>
                <w:lang w:bidi="ar"/>
              </w:rPr>
              <w:t>%</w:t>
            </w:r>
          </w:p>
        </w:tc>
        <w:tc>
          <w:tcPr>
            <w:tcW w:w="1600" w:type="dxa"/>
            <w:shd w:val="clear" w:color="auto" w:fill="auto"/>
            <w:vAlign w:val="center"/>
          </w:tcPr>
          <w:p w:rsidR="004C7670" w:rsidRDefault="00A301EB"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3.85</w:t>
            </w:r>
            <w:r w:rsidR="004C7670">
              <w:rPr>
                <w:rFonts w:ascii="黑体" w:eastAsia="黑体" w:hAnsi="黑体" w:cs="黑体" w:hint="eastAsia"/>
                <w:color w:val="000000"/>
                <w:kern w:val="0"/>
                <w:sz w:val="21"/>
                <w:szCs w:val="21"/>
                <w:lang w:bidi="ar"/>
              </w:rPr>
              <w:t>%</w:t>
            </w:r>
          </w:p>
        </w:tc>
      </w:tr>
      <w:tr w:rsidR="004C7670" w:rsidTr="005C5F40">
        <w:trPr>
          <w:trHeight w:val="405"/>
        </w:trPr>
        <w:tc>
          <w:tcPr>
            <w:tcW w:w="2496" w:type="dxa"/>
            <w:shd w:val="clear" w:color="auto" w:fill="auto"/>
            <w:vAlign w:val="center"/>
          </w:tcPr>
          <w:p w:rsidR="004C7670" w:rsidRDefault="004C7670"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外语系</w:t>
            </w:r>
          </w:p>
        </w:tc>
        <w:tc>
          <w:tcPr>
            <w:tcW w:w="1447" w:type="dxa"/>
            <w:shd w:val="clear" w:color="auto" w:fill="auto"/>
            <w:vAlign w:val="center"/>
          </w:tcPr>
          <w:p w:rsidR="004C7670" w:rsidRDefault="004C7670"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94</w:t>
            </w:r>
          </w:p>
        </w:tc>
        <w:tc>
          <w:tcPr>
            <w:tcW w:w="1284" w:type="dxa"/>
            <w:shd w:val="clear" w:color="auto" w:fill="auto"/>
            <w:vAlign w:val="center"/>
          </w:tcPr>
          <w:p w:rsidR="004C7670" w:rsidRDefault="004C7670"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13</w:t>
            </w:r>
          </w:p>
        </w:tc>
        <w:tc>
          <w:tcPr>
            <w:tcW w:w="1616" w:type="dxa"/>
            <w:shd w:val="clear" w:color="auto" w:fill="auto"/>
            <w:vAlign w:val="center"/>
          </w:tcPr>
          <w:p w:rsidR="004C7670" w:rsidRDefault="00A301EB"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13.83</w:t>
            </w:r>
            <w:r w:rsidR="004C7670">
              <w:rPr>
                <w:rFonts w:ascii="黑体" w:eastAsia="黑体" w:hAnsi="黑体" w:cs="黑体" w:hint="eastAsia"/>
                <w:color w:val="000000"/>
                <w:kern w:val="0"/>
                <w:sz w:val="21"/>
                <w:szCs w:val="21"/>
                <w:lang w:bidi="ar"/>
              </w:rPr>
              <w:t>%</w:t>
            </w:r>
          </w:p>
        </w:tc>
        <w:tc>
          <w:tcPr>
            <w:tcW w:w="1600" w:type="dxa"/>
            <w:shd w:val="clear" w:color="auto" w:fill="auto"/>
            <w:vAlign w:val="center"/>
          </w:tcPr>
          <w:p w:rsidR="004C7670" w:rsidRDefault="00A301EB"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13.83</w:t>
            </w:r>
            <w:r w:rsidR="004C7670">
              <w:rPr>
                <w:rFonts w:ascii="黑体" w:eastAsia="黑体" w:hAnsi="黑体" w:cs="黑体" w:hint="eastAsia"/>
                <w:color w:val="000000"/>
                <w:kern w:val="0"/>
                <w:sz w:val="21"/>
                <w:szCs w:val="21"/>
                <w:lang w:bidi="ar"/>
              </w:rPr>
              <w:t>%</w:t>
            </w:r>
          </w:p>
        </w:tc>
      </w:tr>
      <w:tr w:rsidR="004C7670" w:rsidTr="005C5F40">
        <w:trPr>
          <w:trHeight w:val="375"/>
        </w:trPr>
        <w:tc>
          <w:tcPr>
            <w:tcW w:w="2496" w:type="dxa"/>
            <w:shd w:val="clear" w:color="auto" w:fill="auto"/>
            <w:vAlign w:val="center"/>
          </w:tcPr>
          <w:p w:rsidR="004C7670" w:rsidRDefault="004C7670"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文法系</w:t>
            </w:r>
          </w:p>
        </w:tc>
        <w:tc>
          <w:tcPr>
            <w:tcW w:w="1447" w:type="dxa"/>
            <w:shd w:val="clear" w:color="auto" w:fill="auto"/>
            <w:vAlign w:val="center"/>
          </w:tcPr>
          <w:p w:rsidR="004C7670" w:rsidRDefault="004C7670"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117</w:t>
            </w:r>
          </w:p>
        </w:tc>
        <w:tc>
          <w:tcPr>
            <w:tcW w:w="1284" w:type="dxa"/>
            <w:shd w:val="clear" w:color="auto" w:fill="auto"/>
            <w:vAlign w:val="center"/>
          </w:tcPr>
          <w:p w:rsidR="004C7670" w:rsidRDefault="004C7670"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12</w:t>
            </w:r>
          </w:p>
        </w:tc>
        <w:tc>
          <w:tcPr>
            <w:tcW w:w="1616" w:type="dxa"/>
            <w:shd w:val="clear" w:color="auto" w:fill="auto"/>
            <w:vAlign w:val="center"/>
          </w:tcPr>
          <w:p w:rsidR="004C7670" w:rsidRDefault="00A301EB"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10.26</w:t>
            </w:r>
            <w:r w:rsidR="004C7670">
              <w:rPr>
                <w:rFonts w:ascii="黑体" w:eastAsia="黑体" w:hAnsi="黑体" w:cs="黑体" w:hint="eastAsia"/>
                <w:color w:val="000000"/>
                <w:kern w:val="0"/>
                <w:sz w:val="21"/>
                <w:szCs w:val="21"/>
                <w:lang w:bidi="ar"/>
              </w:rPr>
              <w:t>%</w:t>
            </w:r>
          </w:p>
        </w:tc>
        <w:tc>
          <w:tcPr>
            <w:tcW w:w="1600" w:type="dxa"/>
            <w:shd w:val="clear" w:color="auto" w:fill="auto"/>
            <w:vAlign w:val="center"/>
          </w:tcPr>
          <w:p w:rsidR="004C7670" w:rsidRDefault="00A301EB"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10.26</w:t>
            </w:r>
            <w:r w:rsidR="004C7670">
              <w:rPr>
                <w:rFonts w:ascii="黑体" w:eastAsia="黑体" w:hAnsi="黑体" w:cs="黑体" w:hint="eastAsia"/>
                <w:color w:val="000000"/>
                <w:kern w:val="0"/>
                <w:sz w:val="21"/>
                <w:szCs w:val="21"/>
                <w:lang w:bidi="ar"/>
              </w:rPr>
              <w:t>%</w:t>
            </w:r>
          </w:p>
        </w:tc>
      </w:tr>
      <w:tr w:rsidR="004C7670" w:rsidTr="005C5F40">
        <w:trPr>
          <w:trHeight w:val="330"/>
        </w:trPr>
        <w:tc>
          <w:tcPr>
            <w:tcW w:w="2496" w:type="dxa"/>
            <w:shd w:val="clear" w:color="auto" w:fill="auto"/>
            <w:vAlign w:val="center"/>
          </w:tcPr>
          <w:p w:rsidR="004C7670" w:rsidRDefault="004C7670"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信息管理系</w:t>
            </w:r>
          </w:p>
        </w:tc>
        <w:tc>
          <w:tcPr>
            <w:tcW w:w="1447" w:type="dxa"/>
            <w:shd w:val="clear" w:color="auto" w:fill="auto"/>
            <w:vAlign w:val="center"/>
          </w:tcPr>
          <w:p w:rsidR="004C7670" w:rsidRDefault="004C7670"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85</w:t>
            </w:r>
          </w:p>
        </w:tc>
        <w:tc>
          <w:tcPr>
            <w:tcW w:w="1284" w:type="dxa"/>
            <w:shd w:val="clear" w:color="auto" w:fill="auto"/>
            <w:vAlign w:val="center"/>
          </w:tcPr>
          <w:p w:rsidR="004C7670" w:rsidRDefault="004C7670"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4</w:t>
            </w:r>
          </w:p>
        </w:tc>
        <w:tc>
          <w:tcPr>
            <w:tcW w:w="1616" w:type="dxa"/>
            <w:shd w:val="clear" w:color="auto" w:fill="auto"/>
            <w:vAlign w:val="center"/>
          </w:tcPr>
          <w:p w:rsidR="004C7670" w:rsidRDefault="00A301EB"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4.71</w:t>
            </w:r>
            <w:r w:rsidR="004C7670">
              <w:rPr>
                <w:rFonts w:ascii="黑体" w:eastAsia="黑体" w:hAnsi="黑体" w:cs="黑体" w:hint="eastAsia"/>
                <w:color w:val="000000"/>
                <w:kern w:val="0"/>
                <w:sz w:val="21"/>
                <w:szCs w:val="21"/>
                <w:lang w:bidi="ar"/>
              </w:rPr>
              <w:t>%</w:t>
            </w:r>
          </w:p>
        </w:tc>
        <w:tc>
          <w:tcPr>
            <w:tcW w:w="1600" w:type="dxa"/>
            <w:shd w:val="clear" w:color="auto" w:fill="auto"/>
            <w:vAlign w:val="center"/>
          </w:tcPr>
          <w:p w:rsidR="004C7670" w:rsidRDefault="00A301EB" w:rsidP="005C5F40">
            <w:pPr>
              <w:widowControl/>
              <w:ind w:firstLineChars="0" w:firstLine="0"/>
              <w:jc w:val="center"/>
              <w:textAlignment w:val="center"/>
              <w:rPr>
                <w:rFonts w:ascii="黑体" w:eastAsia="黑体" w:hAnsi="黑体" w:cs="黑体"/>
                <w:color w:val="000000"/>
                <w:sz w:val="21"/>
                <w:szCs w:val="21"/>
              </w:rPr>
            </w:pPr>
            <w:r>
              <w:rPr>
                <w:rFonts w:ascii="黑体" w:eastAsia="黑体" w:hAnsi="黑体" w:cs="黑体" w:hint="eastAsia"/>
                <w:color w:val="000000"/>
                <w:kern w:val="0"/>
                <w:sz w:val="21"/>
                <w:szCs w:val="21"/>
                <w:lang w:bidi="ar"/>
              </w:rPr>
              <w:t>4.71</w:t>
            </w:r>
            <w:r w:rsidR="004C7670">
              <w:rPr>
                <w:rFonts w:ascii="黑体" w:eastAsia="黑体" w:hAnsi="黑体" w:cs="黑体" w:hint="eastAsia"/>
                <w:color w:val="000000"/>
                <w:kern w:val="0"/>
                <w:sz w:val="21"/>
                <w:szCs w:val="21"/>
                <w:lang w:bidi="ar"/>
              </w:rPr>
              <w:t>%</w:t>
            </w:r>
          </w:p>
        </w:tc>
      </w:tr>
      <w:tr w:rsidR="004C7670" w:rsidTr="005C5F40">
        <w:trPr>
          <w:trHeight w:val="450"/>
        </w:trPr>
        <w:tc>
          <w:tcPr>
            <w:tcW w:w="2496" w:type="dxa"/>
            <w:tcBorders>
              <w:top w:val="single" w:sz="4" w:space="0" w:color="auto"/>
              <w:bottom w:val="single" w:sz="18" w:space="0" w:color="000000"/>
            </w:tcBorders>
            <w:shd w:val="clear" w:color="auto" w:fill="auto"/>
            <w:vAlign w:val="center"/>
          </w:tcPr>
          <w:p w:rsidR="004C7670" w:rsidRDefault="004C7670" w:rsidP="005C5F40">
            <w:pPr>
              <w:widowControl/>
              <w:ind w:firstLineChars="0" w:firstLine="0"/>
              <w:jc w:val="center"/>
              <w:textAlignment w:val="center"/>
              <w:rPr>
                <w:rFonts w:ascii="黑体" w:eastAsia="黑体" w:hAnsi="黑体" w:cs="黑体"/>
                <w:color w:val="000000"/>
                <w:kern w:val="0"/>
                <w:sz w:val="21"/>
                <w:szCs w:val="21"/>
                <w:lang w:bidi="ar"/>
              </w:rPr>
            </w:pPr>
            <w:r>
              <w:rPr>
                <w:rFonts w:ascii="黑体" w:eastAsia="黑体" w:hAnsi="黑体" w:cs="黑体" w:hint="eastAsia"/>
                <w:color w:val="000000"/>
                <w:kern w:val="0"/>
                <w:sz w:val="21"/>
                <w:szCs w:val="21"/>
                <w:lang w:bidi="ar"/>
              </w:rPr>
              <w:t>合计</w:t>
            </w:r>
          </w:p>
        </w:tc>
        <w:tc>
          <w:tcPr>
            <w:tcW w:w="1447" w:type="dxa"/>
            <w:tcBorders>
              <w:top w:val="single" w:sz="4" w:space="0" w:color="auto"/>
              <w:bottom w:val="single" w:sz="18" w:space="0" w:color="000000"/>
            </w:tcBorders>
            <w:shd w:val="clear" w:color="auto" w:fill="auto"/>
            <w:vAlign w:val="center"/>
          </w:tcPr>
          <w:p w:rsidR="004C7670" w:rsidRDefault="004C7670" w:rsidP="005C5F40">
            <w:pPr>
              <w:widowControl/>
              <w:ind w:firstLineChars="0" w:firstLine="0"/>
              <w:jc w:val="center"/>
              <w:textAlignment w:val="center"/>
              <w:rPr>
                <w:rFonts w:ascii="黑体" w:eastAsia="黑体" w:hAnsi="黑体" w:cs="黑体"/>
                <w:color w:val="000000"/>
                <w:kern w:val="0"/>
                <w:sz w:val="21"/>
                <w:szCs w:val="21"/>
                <w:lang w:bidi="ar"/>
              </w:rPr>
            </w:pPr>
            <w:r>
              <w:rPr>
                <w:rFonts w:ascii="黑体" w:eastAsia="黑体" w:hAnsi="黑体" w:cs="黑体" w:hint="eastAsia"/>
                <w:color w:val="000000"/>
                <w:kern w:val="0"/>
                <w:sz w:val="21"/>
                <w:szCs w:val="21"/>
                <w:lang w:bidi="ar"/>
              </w:rPr>
              <w:t>1575</w:t>
            </w:r>
          </w:p>
        </w:tc>
        <w:tc>
          <w:tcPr>
            <w:tcW w:w="1284" w:type="dxa"/>
            <w:tcBorders>
              <w:top w:val="single" w:sz="4" w:space="0" w:color="auto"/>
              <w:bottom w:val="single" w:sz="18" w:space="0" w:color="000000"/>
            </w:tcBorders>
            <w:shd w:val="clear" w:color="auto" w:fill="auto"/>
            <w:vAlign w:val="center"/>
          </w:tcPr>
          <w:p w:rsidR="004C7670" w:rsidRDefault="004C7670" w:rsidP="005C5F40">
            <w:pPr>
              <w:widowControl/>
              <w:ind w:firstLineChars="0" w:firstLine="0"/>
              <w:jc w:val="center"/>
              <w:textAlignment w:val="center"/>
              <w:rPr>
                <w:rFonts w:ascii="黑体" w:eastAsia="黑体" w:hAnsi="黑体" w:cs="黑体"/>
                <w:color w:val="000000"/>
                <w:kern w:val="0"/>
                <w:sz w:val="21"/>
                <w:szCs w:val="21"/>
                <w:lang w:bidi="ar"/>
              </w:rPr>
            </w:pPr>
            <w:r>
              <w:rPr>
                <w:rFonts w:ascii="黑体" w:eastAsia="黑体" w:hAnsi="黑体" w:cs="黑体" w:hint="eastAsia"/>
                <w:color w:val="000000"/>
                <w:kern w:val="0"/>
                <w:sz w:val="21"/>
                <w:szCs w:val="21"/>
                <w:lang w:bidi="ar"/>
              </w:rPr>
              <w:t>98</w:t>
            </w:r>
          </w:p>
        </w:tc>
        <w:tc>
          <w:tcPr>
            <w:tcW w:w="1616" w:type="dxa"/>
            <w:tcBorders>
              <w:top w:val="single" w:sz="4" w:space="0" w:color="auto"/>
              <w:bottom w:val="single" w:sz="18" w:space="0" w:color="000000"/>
            </w:tcBorders>
            <w:shd w:val="clear" w:color="auto" w:fill="auto"/>
            <w:vAlign w:val="center"/>
          </w:tcPr>
          <w:p w:rsidR="004C7670" w:rsidRDefault="00A301EB" w:rsidP="005C5F40">
            <w:pPr>
              <w:widowControl/>
              <w:ind w:firstLineChars="0" w:firstLine="0"/>
              <w:jc w:val="center"/>
              <w:textAlignment w:val="center"/>
              <w:rPr>
                <w:rFonts w:ascii="黑体" w:eastAsia="黑体" w:hAnsi="黑体" w:cs="黑体"/>
                <w:color w:val="000000"/>
                <w:kern w:val="0"/>
                <w:sz w:val="21"/>
                <w:szCs w:val="21"/>
                <w:lang w:bidi="ar"/>
              </w:rPr>
            </w:pPr>
            <w:r>
              <w:rPr>
                <w:rFonts w:ascii="黑体" w:eastAsia="黑体" w:hAnsi="黑体" w:cs="黑体" w:hint="eastAsia"/>
                <w:color w:val="000000"/>
                <w:kern w:val="0"/>
                <w:sz w:val="21"/>
                <w:szCs w:val="21"/>
                <w:lang w:bidi="ar"/>
              </w:rPr>
              <w:t>6.22</w:t>
            </w:r>
            <w:r w:rsidR="004C7670">
              <w:rPr>
                <w:rFonts w:ascii="黑体" w:eastAsia="黑体" w:hAnsi="黑体" w:cs="黑体" w:hint="eastAsia"/>
                <w:color w:val="000000"/>
                <w:kern w:val="0"/>
                <w:sz w:val="21"/>
                <w:szCs w:val="21"/>
                <w:lang w:bidi="ar"/>
              </w:rPr>
              <w:t>%</w:t>
            </w:r>
          </w:p>
        </w:tc>
        <w:tc>
          <w:tcPr>
            <w:tcW w:w="1600" w:type="dxa"/>
            <w:tcBorders>
              <w:top w:val="single" w:sz="4" w:space="0" w:color="auto"/>
              <w:bottom w:val="single" w:sz="18" w:space="0" w:color="000000"/>
            </w:tcBorders>
            <w:shd w:val="clear" w:color="auto" w:fill="auto"/>
            <w:vAlign w:val="center"/>
          </w:tcPr>
          <w:p w:rsidR="004C7670" w:rsidRDefault="00A301EB" w:rsidP="005C5F40">
            <w:pPr>
              <w:widowControl/>
              <w:ind w:firstLineChars="0" w:firstLine="0"/>
              <w:jc w:val="center"/>
              <w:textAlignment w:val="center"/>
              <w:rPr>
                <w:rFonts w:ascii="黑体" w:eastAsia="黑体" w:hAnsi="黑体" w:cs="黑体"/>
                <w:color w:val="000000"/>
                <w:kern w:val="0"/>
                <w:sz w:val="21"/>
                <w:szCs w:val="21"/>
                <w:lang w:bidi="ar"/>
              </w:rPr>
            </w:pPr>
            <w:r>
              <w:rPr>
                <w:rFonts w:ascii="黑体" w:eastAsia="黑体" w:hAnsi="黑体" w:cs="黑体" w:hint="eastAsia"/>
                <w:color w:val="000000"/>
                <w:kern w:val="0"/>
                <w:sz w:val="21"/>
                <w:szCs w:val="21"/>
                <w:lang w:bidi="ar"/>
              </w:rPr>
              <w:t>6.22</w:t>
            </w:r>
            <w:r w:rsidR="004C7670">
              <w:rPr>
                <w:rFonts w:ascii="黑体" w:eastAsia="黑体" w:hAnsi="黑体" w:cs="黑体" w:hint="eastAsia"/>
                <w:color w:val="000000"/>
                <w:kern w:val="0"/>
                <w:sz w:val="21"/>
                <w:szCs w:val="21"/>
                <w:lang w:bidi="ar"/>
              </w:rPr>
              <w:t>%</w:t>
            </w:r>
          </w:p>
        </w:tc>
      </w:tr>
    </w:tbl>
    <w:p w:rsidR="00605256" w:rsidRPr="00441D0D" w:rsidRDefault="00605256" w:rsidP="00441D0D">
      <w:pPr>
        <w:pStyle w:val="3"/>
        <w:ind w:firstLine="480"/>
        <w:rPr>
          <w:sz w:val="24"/>
          <w:szCs w:val="24"/>
        </w:rPr>
      </w:pPr>
      <w:bookmarkStart w:id="15" w:name="_Toc501626626"/>
      <w:r w:rsidRPr="00441D0D">
        <w:rPr>
          <w:rFonts w:hint="eastAsia"/>
          <w:sz w:val="24"/>
          <w:szCs w:val="24"/>
        </w:rPr>
        <w:t>（</w:t>
      </w:r>
      <w:r w:rsidR="0082232F">
        <w:rPr>
          <w:rFonts w:hint="eastAsia"/>
          <w:sz w:val="24"/>
          <w:szCs w:val="24"/>
        </w:rPr>
        <w:t>四</w:t>
      </w:r>
      <w:r w:rsidRPr="00441D0D">
        <w:rPr>
          <w:rFonts w:hint="eastAsia"/>
          <w:sz w:val="24"/>
          <w:szCs w:val="24"/>
        </w:rPr>
        <w:t>）毕业生的创业情况</w:t>
      </w:r>
      <w:bookmarkEnd w:id="15"/>
    </w:p>
    <w:p w:rsidR="00605256" w:rsidRDefault="00605256" w:rsidP="00605256">
      <w:pPr>
        <w:ind w:firstLine="480"/>
        <w:rPr>
          <w:rFonts w:ascii="微软雅黑" w:hAnsi="微软雅黑" w:cs="微软雅黑"/>
          <w:b/>
          <w:bCs/>
        </w:rPr>
      </w:pPr>
      <w:r>
        <w:rPr>
          <w:rFonts w:ascii="微软雅黑" w:hAnsi="微软雅黑" w:cs="微软雅黑" w:hint="eastAsia"/>
          <w:b/>
          <w:bCs/>
        </w:rPr>
        <w:t>1、创业的原因</w:t>
      </w:r>
    </w:p>
    <w:p w:rsidR="00F21669" w:rsidRDefault="00FC1127" w:rsidP="00FC1127">
      <w:pPr>
        <w:ind w:firstLine="480"/>
        <w:rPr>
          <w:rFonts w:ascii="微软雅黑" w:hAnsi="微软雅黑" w:cs="微软雅黑" w:hint="eastAsia"/>
        </w:rPr>
      </w:pPr>
      <w:r>
        <w:rPr>
          <w:rFonts w:ascii="微软雅黑" w:hAnsi="微软雅黑" w:cs="微软雅黑" w:hint="eastAsia"/>
        </w:rPr>
        <w:t>本校2017届毕业生进行创业的原因</w:t>
      </w:r>
      <w:r w:rsidR="003D07B9">
        <w:rPr>
          <w:rFonts w:ascii="微软雅黑" w:hAnsi="微软雅黑" w:cs="微软雅黑" w:hint="eastAsia"/>
        </w:rPr>
        <w:t>，</w:t>
      </w:r>
      <w:r>
        <w:rPr>
          <w:rFonts w:ascii="微软雅黑" w:hAnsi="微软雅黑" w:cs="微软雅黑" w:hint="eastAsia"/>
        </w:rPr>
        <w:t>根据调查主要分为</w:t>
      </w:r>
      <w:r w:rsidR="003D07B9">
        <w:rPr>
          <w:rFonts w:ascii="微软雅黑" w:hAnsi="微软雅黑" w:cs="微软雅黑" w:hint="eastAsia"/>
        </w:rPr>
        <w:t>以下</w:t>
      </w:r>
      <w:r>
        <w:rPr>
          <w:rFonts w:ascii="微软雅黑" w:hAnsi="微软雅黑" w:cs="微软雅黑" w:hint="eastAsia"/>
        </w:rPr>
        <w:t>五个部分：</w:t>
      </w:r>
    </w:p>
    <w:p w:rsidR="00F21669" w:rsidRDefault="00F21669" w:rsidP="00FC1127">
      <w:pPr>
        <w:ind w:firstLine="480"/>
        <w:rPr>
          <w:rFonts w:ascii="微软雅黑" w:hAnsi="微软雅黑" w:cs="微软雅黑" w:hint="eastAsia"/>
        </w:rPr>
      </w:pPr>
    </w:p>
    <w:p w:rsidR="00FC1127" w:rsidRDefault="00FC1127" w:rsidP="00FC1127">
      <w:pPr>
        <w:ind w:firstLine="480"/>
        <w:rPr>
          <w:rFonts w:ascii="黑体" w:eastAsia="黑体" w:hAnsi="黑体" w:cs="黑体"/>
          <w:b/>
          <w:bCs/>
          <w:sz w:val="21"/>
          <w:szCs w:val="21"/>
        </w:rPr>
      </w:pPr>
      <w:r>
        <w:rPr>
          <w:rFonts w:ascii="微软雅黑" w:hAnsi="微软雅黑" w:cs="微软雅黑" w:hint="eastAsia"/>
        </w:rPr>
        <w:t>实现个人理想与价值、有好的创业项目、受他人邀请创业、未找到适合的工作和其他。其中创业原因是为实现个人理想与价值的人数最多，占总人数的50.36%，受他人邀请创业、未找到适合的工作的人数比较多，分别占创业总人数的18.36%、21.72%，相对来说，因为有好的创业项目去创业生人数少，仅占创业总人数的3.36%。</w:t>
      </w:r>
    </w:p>
    <w:p w:rsidR="00605256" w:rsidRPr="00CB4FD1" w:rsidRDefault="00605256" w:rsidP="00605256">
      <w:pPr>
        <w:ind w:firstLine="422"/>
        <w:jc w:val="center"/>
        <w:rPr>
          <w:rFonts w:ascii="黑体" w:eastAsia="黑体" w:hAnsi="黑体" w:cs="黑体"/>
          <w:b/>
          <w:bCs/>
          <w:sz w:val="21"/>
          <w:szCs w:val="21"/>
        </w:rPr>
      </w:pPr>
      <w:r w:rsidRPr="00CB4FD1">
        <w:rPr>
          <w:rFonts w:ascii="黑体" w:eastAsia="黑体" w:hAnsi="黑体" w:cs="黑体" w:hint="eastAsia"/>
          <w:b/>
          <w:bCs/>
          <w:sz w:val="21"/>
          <w:szCs w:val="21"/>
        </w:rPr>
        <w:t>图表1-1</w:t>
      </w:r>
      <w:r w:rsidR="00A301EB">
        <w:rPr>
          <w:rFonts w:ascii="黑体" w:eastAsia="黑体" w:hAnsi="黑体" w:cs="黑体" w:hint="eastAsia"/>
          <w:b/>
          <w:bCs/>
          <w:sz w:val="21"/>
          <w:szCs w:val="21"/>
        </w:rPr>
        <w:t>8</w:t>
      </w:r>
      <w:r w:rsidRPr="00CB4FD1">
        <w:rPr>
          <w:rFonts w:ascii="黑体" w:eastAsia="黑体" w:hAnsi="黑体" w:cs="黑体" w:hint="eastAsia"/>
          <w:b/>
          <w:bCs/>
          <w:sz w:val="21"/>
          <w:szCs w:val="21"/>
        </w:rPr>
        <w:t>:2017届毕业生选择创业的原因</w:t>
      </w:r>
    </w:p>
    <w:p w:rsidR="0008104F" w:rsidRPr="003D07B9" w:rsidRDefault="00605256" w:rsidP="003D07B9">
      <w:pPr>
        <w:ind w:firstLine="480"/>
      </w:pPr>
      <w:r>
        <w:rPr>
          <w:noProof/>
        </w:rPr>
        <w:drawing>
          <wp:inline distT="0" distB="0" distL="0" distR="0" wp14:anchorId="00A6F27D" wp14:editId="1FB153A5">
            <wp:extent cx="4953000" cy="2506980"/>
            <wp:effectExtent l="0" t="0" r="0" b="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05256" w:rsidRDefault="00605256" w:rsidP="00605256">
      <w:pPr>
        <w:ind w:firstLine="480"/>
        <w:rPr>
          <w:rFonts w:ascii="微软雅黑" w:hAnsi="微软雅黑" w:cs="微软雅黑"/>
          <w:b/>
        </w:rPr>
      </w:pPr>
      <w:r>
        <w:rPr>
          <w:rFonts w:ascii="微软雅黑" w:hAnsi="微软雅黑" w:cs="微软雅黑" w:hint="eastAsia"/>
          <w:b/>
        </w:rPr>
        <w:t>2、创业满意度</w:t>
      </w:r>
    </w:p>
    <w:p w:rsidR="00FC1127" w:rsidRDefault="00FC1127" w:rsidP="00FC1127">
      <w:pPr>
        <w:ind w:firstLine="480"/>
        <w:rPr>
          <w:rFonts w:ascii="微软雅黑" w:hAnsi="微软雅黑" w:cs="微软雅黑"/>
          <w:b/>
        </w:rPr>
      </w:pPr>
      <w:r>
        <w:rPr>
          <w:rFonts w:ascii="微软雅黑" w:hAnsi="微软雅黑" w:cs="微软雅黑" w:hint="eastAsia"/>
          <w:bCs/>
        </w:rPr>
        <w:t>根据调查结果显示，2017届毕业生对创业的满意度一般，其中8.29%的毕业生表示非常满意，21.54%的毕业生表示比较满意，表示一般满意的毕业生比例达到41%，剩下的25.37%表示不太满意，3..8%表示不满意，说明大学生创业的情况没有达到期待的状态。</w:t>
      </w:r>
    </w:p>
    <w:p w:rsidR="0008104F" w:rsidRDefault="0008104F" w:rsidP="00605256">
      <w:pPr>
        <w:ind w:firstLine="422"/>
        <w:jc w:val="center"/>
        <w:rPr>
          <w:rFonts w:ascii="黑体" w:eastAsia="黑体" w:hAnsi="黑体" w:cs="黑体"/>
          <w:b/>
          <w:sz w:val="21"/>
          <w:szCs w:val="21"/>
        </w:rPr>
      </w:pPr>
    </w:p>
    <w:p w:rsidR="0008104F" w:rsidRDefault="0008104F" w:rsidP="00605256">
      <w:pPr>
        <w:ind w:firstLine="422"/>
        <w:jc w:val="center"/>
        <w:rPr>
          <w:rFonts w:ascii="黑体" w:eastAsia="黑体" w:hAnsi="黑体" w:cs="黑体"/>
          <w:b/>
          <w:sz w:val="21"/>
          <w:szCs w:val="21"/>
        </w:rPr>
      </w:pPr>
    </w:p>
    <w:p w:rsidR="0008104F" w:rsidRDefault="0008104F" w:rsidP="00605256">
      <w:pPr>
        <w:ind w:firstLine="422"/>
        <w:jc w:val="center"/>
        <w:rPr>
          <w:rFonts w:ascii="黑体" w:eastAsia="黑体" w:hAnsi="黑体" w:cs="黑体"/>
          <w:b/>
          <w:sz w:val="21"/>
          <w:szCs w:val="21"/>
        </w:rPr>
      </w:pPr>
    </w:p>
    <w:p w:rsidR="00605256" w:rsidRDefault="00605256" w:rsidP="00605256">
      <w:pPr>
        <w:ind w:firstLine="422"/>
        <w:jc w:val="center"/>
        <w:rPr>
          <w:rFonts w:ascii="黑体" w:eastAsia="黑体" w:hAnsi="黑体" w:cs="黑体"/>
          <w:b/>
          <w:sz w:val="21"/>
          <w:szCs w:val="21"/>
        </w:rPr>
      </w:pPr>
      <w:r w:rsidRPr="00CD5081">
        <w:rPr>
          <w:rFonts w:ascii="黑体" w:eastAsia="黑体" w:hAnsi="黑体" w:cs="黑体" w:hint="eastAsia"/>
          <w:b/>
          <w:sz w:val="21"/>
          <w:szCs w:val="21"/>
        </w:rPr>
        <w:lastRenderedPageBreak/>
        <w:t>图表1-1</w:t>
      </w:r>
      <w:r w:rsidR="0008104F">
        <w:rPr>
          <w:rFonts w:ascii="黑体" w:eastAsia="黑体" w:hAnsi="黑体" w:cs="黑体" w:hint="eastAsia"/>
          <w:b/>
          <w:sz w:val="21"/>
          <w:szCs w:val="21"/>
        </w:rPr>
        <w:t>9</w:t>
      </w:r>
      <w:r w:rsidRPr="00CD5081">
        <w:rPr>
          <w:rFonts w:ascii="黑体" w:eastAsia="黑体" w:hAnsi="黑体" w:cs="黑体" w:hint="eastAsia"/>
          <w:b/>
          <w:sz w:val="21"/>
          <w:szCs w:val="21"/>
        </w:rPr>
        <w:t>：2017届毕业生创业的满意度</w:t>
      </w:r>
    </w:p>
    <w:p w:rsidR="00315ED8" w:rsidRDefault="00605256" w:rsidP="00315ED8">
      <w:pPr>
        <w:widowControl/>
        <w:ind w:firstLineChars="0" w:firstLine="0"/>
        <w:jc w:val="center"/>
      </w:pPr>
      <w:r>
        <w:rPr>
          <w:noProof/>
        </w:rPr>
        <w:drawing>
          <wp:inline distT="0" distB="0" distL="0" distR="0" wp14:anchorId="252212F3" wp14:editId="273DC966">
            <wp:extent cx="5273040" cy="2865120"/>
            <wp:effectExtent l="0" t="0" r="3810" b="1143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05256" w:rsidRPr="00315ED8" w:rsidRDefault="00605256" w:rsidP="00315ED8">
      <w:pPr>
        <w:pStyle w:val="3"/>
        <w:ind w:firstLine="480"/>
        <w:rPr>
          <w:sz w:val="24"/>
          <w:szCs w:val="24"/>
        </w:rPr>
      </w:pPr>
      <w:bookmarkStart w:id="16" w:name="_Toc501626627"/>
      <w:r w:rsidRPr="00315ED8">
        <w:rPr>
          <w:rFonts w:hint="eastAsia"/>
          <w:sz w:val="24"/>
          <w:szCs w:val="24"/>
        </w:rPr>
        <w:t>（</w:t>
      </w:r>
      <w:r w:rsidR="0082232F">
        <w:rPr>
          <w:rFonts w:hint="eastAsia"/>
          <w:sz w:val="24"/>
          <w:szCs w:val="24"/>
        </w:rPr>
        <w:t>五</w:t>
      </w:r>
      <w:r w:rsidRPr="00315ED8">
        <w:rPr>
          <w:rFonts w:hint="eastAsia"/>
          <w:sz w:val="24"/>
          <w:szCs w:val="24"/>
        </w:rPr>
        <w:t>）毕业生的就业情况</w:t>
      </w:r>
      <w:bookmarkEnd w:id="16"/>
    </w:p>
    <w:p w:rsidR="00605256" w:rsidRPr="00D51EE7" w:rsidRDefault="00605256" w:rsidP="00605256">
      <w:pPr>
        <w:ind w:firstLine="480"/>
        <w:jc w:val="both"/>
        <w:rPr>
          <w:rFonts w:ascii="微软雅黑" w:hAnsi="微软雅黑" w:cs="微软雅黑"/>
          <w:b/>
          <w:bCs/>
          <w:color w:val="000000" w:themeColor="text1"/>
        </w:rPr>
      </w:pPr>
      <w:r>
        <w:rPr>
          <w:rFonts w:ascii="微软雅黑" w:hAnsi="微软雅黑" w:cs="微软雅黑" w:hint="eastAsia"/>
          <w:b/>
          <w:bCs/>
        </w:rPr>
        <w:t>1</w:t>
      </w:r>
      <w:r w:rsidRPr="00D51EE7">
        <w:rPr>
          <w:rFonts w:ascii="微软雅黑" w:hAnsi="微软雅黑" w:cs="微软雅黑" w:hint="eastAsia"/>
          <w:b/>
          <w:bCs/>
          <w:color w:val="000000" w:themeColor="text1"/>
        </w:rPr>
        <w:t>、就业收入</w:t>
      </w:r>
    </w:p>
    <w:p w:rsidR="00FC1127" w:rsidRDefault="00FC1127" w:rsidP="00FC1127">
      <w:pPr>
        <w:ind w:firstLine="480"/>
        <w:jc w:val="both"/>
        <w:rPr>
          <w:rFonts w:ascii="微软雅黑" w:hAnsi="微软雅黑" w:cs="微软雅黑"/>
        </w:rPr>
      </w:pPr>
      <w:r>
        <w:rPr>
          <w:rFonts w:ascii="微软雅黑" w:hAnsi="微软雅黑" w:cs="微软雅黑" w:hint="eastAsia"/>
        </w:rPr>
        <w:t>根据本次调查，下图对毕业生的3-</w:t>
      </w:r>
      <w:r>
        <w:rPr>
          <w:rFonts w:ascii="微软雅黑" w:hAnsi="微软雅黑" w:cs="微软雅黑"/>
        </w:rPr>
        <w:t>6</w:t>
      </w:r>
      <w:r>
        <w:rPr>
          <w:rFonts w:ascii="微软雅黑" w:hAnsi="微软雅黑" w:cs="微软雅黑" w:hint="eastAsia"/>
        </w:rPr>
        <w:t>个月收入进行统计分析，如下图所示，毕业生的平均月收入主要集中于</w:t>
      </w:r>
      <w:r>
        <w:rPr>
          <w:rFonts w:ascii="微软雅黑" w:hAnsi="微软雅黑" w:cs="微软雅黑"/>
        </w:rPr>
        <w:t>3500-4500</w:t>
      </w:r>
      <w:r>
        <w:rPr>
          <w:rFonts w:ascii="微软雅黑" w:hAnsi="微软雅黑" w:cs="微软雅黑" w:hint="eastAsia"/>
        </w:rPr>
        <w:t>元这个区间内，有</w:t>
      </w:r>
      <w:r>
        <w:rPr>
          <w:rFonts w:ascii="微软雅黑" w:hAnsi="微软雅黑" w:cs="微软雅黑"/>
        </w:rPr>
        <w:t>42.22</w:t>
      </w:r>
      <w:r>
        <w:rPr>
          <w:rFonts w:ascii="微软雅黑" w:hAnsi="微软雅黑" w:cs="微软雅黑" w:hint="eastAsia"/>
        </w:rPr>
        <w:t>%的毕业生位于该区间内，月收入在6000元以上这个区间的比例为4.9%，有</w:t>
      </w:r>
      <w:r>
        <w:rPr>
          <w:rFonts w:ascii="微软雅黑" w:hAnsi="微软雅黑" w:cs="微软雅黑"/>
        </w:rPr>
        <w:t>36.85</w:t>
      </w:r>
      <w:r>
        <w:rPr>
          <w:rFonts w:ascii="微软雅黑" w:hAnsi="微软雅黑" w:cs="微软雅黑" w:hint="eastAsia"/>
        </w:rPr>
        <w:t>%的毕业生4</w:t>
      </w:r>
      <w:r>
        <w:rPr>
          <w:rFonts w:ascii="微软雅黑" w:hAnsi="微软雅黑" w:cs="微软雅黑"/>
        </w:rPr>
        <w:t>500</w:t>
      </w:r>
      <w:r>
        <w:rPr>
          <w:rFonts w:ascii="微软雅黑" w:hAnsi="微软雅黑" w:cs="微软雅黑" w:hint="eastAsia"/>
        </w:rPr>
        <w:t>-6000元这个区间内，说明大部分毕业生工资收入水平良好。</w:t>
      </w:r>
    </w:p>
    <w:p w:rsidR="00605256" w:rsidRPr="00043374" w:rsidRDefault="00605256" w:rsidP="00605256">
      <w:pPr>
        <w:ind w:firstLine="422"/>
        <w:jc w:val="center"/>
        <w:rPr>
          <w:rFonts w:ascii="黑体" w:eastAsia="黑体" w:hAnsi="黑体" w:cs="黑体"/>
          <w:b/>
          <w:bCs/>
          <w:sz w:val="21"/>
          <w:szCs w:val="21"/>
        </w:rPr>
      </w:pPr>
      <w:r w:rsidRPr="00043374">
        <w:rPr>
          <w:rFonts w:ascii="黑体" w:eastAsia="黑体" w:hAnsi="黑体" w:cs="黑体" w:hint="eastAsia"/>
          <w:b/>
          <w:bCs/>
          <w:sz w:val="21"/>
          <w:szCs w:val="21"/>
        </w:rPr>
        <w:t>图表1-</w:t>
      </w:r>
      <w:r w:rsidR="0008104F">
        <w:rPr>
          <w:rFonts w:ascii="黑体" w:eastAsia="黑体" w:hAnsi="黑体" w:cs="黑体" w:hint="eastAsia"/>
          <w:b/>
          <w:bCs/>
          <w:sz w:val="21"/>
          <w:szCs w:val="21"/>
        </w:rPr>
        <w:t>20</w:t>
      </w:r>
      <w:r w:rsidRPr="00043374">
        <w:rPr>
          <w:rFonts w:ascii="黑体" w:eastAsia="黑体" w:hAnsi="黑体" w:cs="黑体" w:hint="eastAsia"/>
          <w:b/>
          <w:bCs/>
          <w:sz w:val="21"/>
          <w:szCs w:val="21"/>
        </w:rPr>
        <w:t>：2017届毕业生总体收入情况</w:t>
      </w:r>
    </w:p>
    <w:p w:rsidR="00605256" w:rsidRDefault="00605256" w:rsidP="00605256">
      <w:pPr>
        <w:ind w:firstLineChars="0" w:firstLine="0"/>
        <w:jc w:val="center"/>
        <w:rPr>
          <w:noProof/>
        </w:rPr>
      </w:pPr>
      <w:r>
        <w:rPr>
          <w:noProof/>
        </w:rPr>
        <w:drawing>
          <wp:inline distT="0" distB="0" distL="0" distR="0" wp14:anchorId="08640EB9" wp14:editId="01957952">
            <wp:extent cx="3379305" cy="1741335"/>
            <wp:effectExtent l="0" t="0" r="12065" b="1143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05256" w:rsidRDefault="00605256" w:rsidP="00605256">
      <w:pPr>
        <w:ind w:firstLine="480"/>
        <w:jc w:val="both"/>
        <w:rPr>
          <w:rFonts w:ascii="微软雅黑" w:hAnsi="微软雅黑" w:cs="微软雅黑"/>
        </w:rPr>
      </w:pPr>
      <w:r>
        <w:rPr>
          <w:rFonts w:ascii="微软雅黑" w:hAnsi="微软雅黑" w:cs="微软雅黑" w:hint="eastAsia"/>
          <w:b/>
          <w:bCs/>
        </w:rPr>
        <w:lastRenderedPageBreak/>
        <w:t>2、就业单位性质分类</w:t>
      </w:r>
    </w:p>
    <w:p w:rsidR="00FC1127" w:rsidRDefault="00FC1127" w:rsidP="00FC1127">
      <w:pPr>
        <w:ind w:firstLine="480"/>
        <w:jc w:val="both"/>
        <w:rPr>
          <w:rFonts w:ascii="微软雅黑" w:hAnsi="微软雅黑" w:cs="微软雅黑"/>
        </w:rPr>
      </w:pPr>
      <w:r>
        <w:rPr>
          <w:rFonts w:ascii="微软雅黑" w:hAnsi="微软雅黑" w:cs="微软雅黑" w:hint="eastAsia"/>
        </w:rPr>
        <w:t>2017届毕业生就业单位的类型可分为国有企业、合资企业、集体所有制企业、私营企业、外资企业和其他共6种类型。其中选择民营企业的毕业生最多，比例高达52.17%，其次是国有企业，占到总就业人数的25.36%，而去三资企业就业的毕业生最少，只占到总就业人数的6.16%。</w:t>
      </w:r>
    </w:p>
    <w:p w:rsidR="00D966A8" w:rsidRDefault="007B5E99" w:rsidP="00D966A8">
      <w:pPr>
        <w:ind w:firstLine="480"/>
        <w:jc w:val="center"/>
        <w:rPr>
          <w:rFonts w:ascii="黑体" w:eastAsia="黑体" w:hAnsi="黑体" w:cs="黑体"/>
          <w:b/>
          <w:bCs/>
          <w:sz w:val="21"/>
          <w:szCs w:val="21"/>
        </w:rPr>
      </w:pPr>
      <w:r>
        <w:rPr>
          <w:noProof/>
        </w:rPr>
        <w:drawing>
          <wp:anchor distT="0" distB="0" distL="114300" distR="114300" simplePos="0" relativeHeight="251639296" behindDoc="0" locked="0" layoutInCell="1" allowOverlap="1" wp14:anchorId="5E5BF569" wp14:editId="08E2A6F3">
            <wp:simplePos x="0" y="0"/>
            <wp:positionH relativeFrom="column">
              <wp:posOffset>-1851660</wp:posOffset>
            </wp:positionH>
            <wp:positionV relativeFrom="paragraph">
              <wp:posOffset>656590</wp:posOffset>
            </wp:positionV>
            <wp:extent cx="8128000" cy="3048000"/>
            <wp:effectExtent l="0" t="0" r="635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8128000" cy="3048000"/>
                    </a:xfrm>
                    <a:prstGeom prst="rect">
                      <a:avLst/>
                    </a:prstGeom>
                    <a:noFill/>
                    <a:ln>
                      <a:noFill/>
                    </a:ln>
                  </pic:spPr>
                </pic:pic>
              </a:graphicData>
            </a:graphic>
          </wp:anchor>
        </w:drawing>
      </w:r>
      <w:r w:rsidR="00D966A8">
        <w:rPr>
          <w:rFonts w:ascii="黑体" w:eastAsia="黑体" w:hAnsi="黑体" w:cs="黑体" w:hint="eastAsia"/>
          <w:b/>
          <w:bCs/>
          <w:sz w:val="21"/>
          <w:szCs w:val="21"/>
        </w:rPr>
        <w:t>图表</w:t>
      </w:r>
      <w:r w:rsidR="0008104F">
        <w:rPr>
          <w:rFonts w:ascii="黑体" w:eastAsia="黑体" w:hAnsi="黑体" w:cs="黑体" w:hint="eastAsia"/>
          <w:b/>
          <w:bCs/>
          <w:sz w:val="21"/>
          <w:szCs w:val="21"/>
        </w:rPr>
        <w:t>1-21</w:t>
      </w:r>
      <w:r w:rsidR="00D966A8">
        <w:rPr>
          <w:rFonts w:ascii="黑体" w:eastAsia="黑体" w:hAnsi="黑体" w:cs="黑体" w:hint="eastAsia"/>
          <w:b/>
          <w:bCs/>
          <w:sz w:val="21"/>
          <w:szCs w:val="21"/>
        </w:rPr>
        <w:t>：2017届毕业生单位性质</w:t>
      </w:r>
    </w:p>
    <w:p w:rsidR="003E708F" w:rsidRDefault="003E708F" w:rsidP="00D966A8">
      <w:pPr>
        <w:widowControl/>
        <w:ind w:firstLineChars="0" w:firstLine="0"/>
        <w:jc w:val="both"/>
        <w:rPr>
          <w:rFonts w:eastAsiaTheme="minorEastAsia"/>
        </w:rPr>
      </w:pPr>
    </w:p>
    <w:p w:rsidR="00605256" w:rsidRDefault="00605256" w:rsidP="00605256">
      <w:pPr>
        <w:ind w:firstLine="480"/>
        <w:rPr>
          <w:rFonts w:ascii="微软雅黑" w:hAnsi="微软雅黑" w:cs="微软雅黑"/>
          <w:b/>
          <w:bCs/>
        </w:rPr>
      </w:pPr>
      <w:r w:rsidRPr="00D51EE7">
        <w:rPr>
          <w:rFonts w:ascii="微软雅黑" w:hAnsi="微软雅黑" w:cs="微软雅黑" w:hint="eastAsia"/>
          <w:b/>
          <w:bCs/>
        </w:rPr>
        <w:t>3、就业单位的行业分布</w:t>
      </w:r>
    </w:p>
    <w:p w:rsidR="00FC1127" w:rsidRDefault="00FC1127" w:rsidP="00FC1127">
      <w:pPr>
        <w:ind w:firstLine="480"/>
        <w:rPr>
          <w:rFonts w:asciiTheme="minorEastAsia" w:hAnsiTheme="minorEastAsia" w:cstheme="minorEastAsia"/>
        </w:rPr>
      </w:pPr>
      <w:r>
        <w:rPr>
          <w:rFonts w:ascii="微软雅黑" w:hAnsi="微软雅黑" w:cs="微软雅黑" w:hint="eastAsia"/>
        </w:rPr>
        <w:t>本届毕业生就业的行业主要是金融业、商务服务、制造业、计算机服务信息传递、批发零售业。其中商务服务业、制造业、和金融业的就业率较高，分别占</w:t>
      </w:r>
      <w:r>
        <w:rPr>
          <w:rFonts w:ascii="微软雅黑" w:hAnsi="微软雅黑" w:cs="微软雅黑" w:hint="eastAsia"/>
          <w:color w:val="000000"/>
          <w:kern w:val="0"/>
          <w:sz w:val="22"/>
          <w:szCs w:val="22"/>
          <w:lang w:bidi="ar"/>
        </w:rPr>
        <w:t>20.32%、16.36%、18.6%；</w:t>
      </w:r>
      <w:r>
        <w:rPr>
          <w:rFonts w:ascii="微软雅黑" w:hAnsi="微软雅黑" w:cs="微软雅黑" w:hint="eastAsia"/>
        </w:rPr>
        <w:t>计算机服务信息传递、批发零售和文体娱，分别占9.3%、7.56%、6.98%；农林牧渔、交通运输、房地产业和餐饮相对较少，分别占1.23%、1.36%、1.92%、0.9%。</w:t>
      </w:r>
    </w:p>
    <w:p w:rsidR="00605256" w:rsidRPr="00315ED8" w:rsidRDefault="00605256" w:rsidP="00315ED8">
      <w:pPr>
        <w:ind w:firstLine="422"/>
        <w:jc w:val="center"/>
        <w:rPr>
          <w:noProof/>
        </w:rPr>
      </w:pPr>
      <w:r w:rsidRPr="00D966A8">
        <w:rPr>
          <w:rFonts w:ascii="黑体" w:eastAsia="黑体" w:hAnsi="黑体" w:cs="黑体" w:hint="eastAsia"/>
          <w:b/>
          <w:bCs/>
          <w:sz w:val="21"/>
          <w:szCs w:val="21"/>
        </w:rPr>
        <w:lastRenderedPageBreak/>
        <w:t>图表1-2</w:t>
      </w:r>
      <w:r w:rsidR="0008104F">
        <w:rPr>
          <w:rFonts w:ascii="黑体" w:eastAsia="黑体" w:hAnsi="黑体" w:cs="黑体" w:hint="eastAsia"/>
          <w:b/>
          <w:bCs/>
          <w:sz w:val="21"/>
          <w:szCs w:val="21"/>
        </w:rPr>
        <w:t>2</w:t>
      </w:r>
      <w:r w:rsidRPr="00D966A8">
        <w:rPr>
          <w:rFonts w:ascii="黑体" w:eastAsia="黑体" w:hAnsi="黑体" w:cs="黑体" w:hint="eastAsia"/>
          <w:b/>
          <w:bCs/>
          <w:sz w:val="21"/>
          <w:szCs w:val="21"/>
        </w:rPr>
        <w:t>：2017届毕业生就业单位的行业</w:t>
      </w:r>
      <w:r w:rsidR="003E708F">
        <w:rPr>
          <w:noProof/>
        </w:rPr>
        <w:drawing>
          <wp:inline distT="0" distB="0" distL="0" distR="0" wp14:anchorId="7A2B6322" wp14:editId="6D870BA8">
            <wp:extent cx="5394960" cy="519684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05256" w:rsidRDefault="00605256" w:rsidP="00605256">
      <w:pPr>
        <w:ind w:firstLineChars="0" w:firstLine="0"/>
        <w:rPr>
          <w:rFonts w:ascii="微软雅黑" w:hAnsi="微软雅黑" w:cs="微软雅黑"/>
          <w:b/>
          <w:bCs/>
        </w:rPr>
      </w:pPr>
      <w:r>
        <w:rPr>
          <w:rFonts w:ascii="微软雅黑" w:hAnsi="微软雅黑" w:cs="微软雅黑" w:hint="eastAsia"/>
          <w:b/>
          <w:bCs/>
        </w:rPr>
        <w:t>4、就业状况满意度</w:t>
      </w:r>
    </w:p>
    <w:p w:rsidR="00FC1127" w:rsidRDefault="00FC1127" w:rsidP="00FC1127">
      <w:pPr>
        <w:ind w:firstLine="480"/>
        <w:rPr>
          <w:rFonts w:ascii="黑体" w:eastAsia="黑体" w:hAnsi="黑体" w:cs="黑体"/>
          <w:b/>
          <w:sz w:val="21"/>
          <w:szCs w:val="21"/>
        </w:rPr>
      </w:pPr>
      <w:r>
        <w:rPr>
          <w:rFonts w:ascii="微软雅黑" w:hAnsi="微软雅黑" w:cs="微软雅黑" w:hint="eastAsia"/>
          <w:bCs/>
        </w:rPr>
        <w:t>针对2017届毕业生已就业人群（包括深造和创业人群）进行就业满意度调查显示，表示非常满意的人数仅有5.43%，表示比较满意的人群高达38.04%,而感觉一般的比例最高，占到总人数的46.74%，剩下不太满意和不满意的人数都较少，分别为7.25%和2.54%，说明该届大部分毕业生从事的工作并不理想，就业形势非常严峻。</w:t>
      </w:r>
    </w:p>
    <w:p w:rsidR="00605256" w:rsidRDefault="009E29E1" w:rsidP="00605256">
      <w:pPr>
        <w:ind w:firstLine="480"/>
        <w:jc w:val="center"/>
        <w:rPr>
          <w:rFonts w:ascii="黑体" w:eastAsia="黑体" w:hAnsi="黑体" w:cs="黑体"/>
          <w:b/>
          <w:sz w:val="21"/>
          <w:szCs w:val="21"/>
        </w:rPr>
      </w:pPr>
      <w:r>
        <w:rPr>
          <w:noProof/>
        </w:rPr>
        <w:lastRenderedPageBreak/>
        <w:drawing>
          <wp:anchor distT="0" distB="0" distL="114300" distR="114300" simplePos="0" relativeHeight="251642368" behindDoc="0" locked="0" layoutInCell="1" allowOverlap="1" wp14:anchorId="70D7130E" wp14:editId="0602F700">
            <wp:simplePos x="0" y="0"/>
            <wp:positionH relativeFrom="column">
              <wp:posOffset>-1143000</wp:posOffset>
            </wp:positionH>
            <wp:positionV relativeFrom="paragraph">
              <wp:posOffset>480060</wp:posOffset>
            </wp:positionV>
            <wp:extent cx="8270240" cy="3101340"/>
            <wp:effectExtent l="0" t="0" r="0" b="381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8270240" cy="310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256">
        <w:rPr>
          <w:rFonts w:ascii="黑体" w:eastAsia="黑体" w:hAnsi="黑体" w:cs="黑体" w:hint="eastAsia"/>
          <w:b/>
          <w:sz w:val="21"/>
          <w:szCs w:val="21"/>
        </w:rPr>
        <w:t>图表1-2</w:t>
      </w:r>
      <w:r w:rsidR="0008104F">
        <w:rPr>
          <w:rFonts w:ascii="黑体" w:eastAsia="黑体" w:hAnsi="黑体" w:cs="黑体" w:hint="eastAsia"/>
          <w:b/>
          <w:sz w:val="21"/>
          <w:szCs w:val="21"/>
        </w:rPr>
        <w:t>3</w:t>
      </w:r>
      <w:r w:rsidR="00605256">
        <w:rPr>
          <w:rFonts w:ascii="黑体" w:eastAsia="黑体" w:hAnsi="黑体" w:cs="黑体" w:hint="eastAsia"/>
          <w:b/>
          <w:sz w:val="21"/>
          <w:szCs w:val="21"/>
        </w:rPr>
        <w:t>:2017届毕业生深造、创业和工作的满意度</w:t>
      </w:r>
    </w:p>
    <w:p w:rsidR="007B5E99" w:rsidRPr="00BA282D" w:rsidRDefault="00BA282D" w:rsidP="00BA282D">
      <w:pPr>
        <w:pStyle w:val="2"/>
        <w:spacing w:line="520" w:lineRule="exact"/>
        <w:ind w:firstLine="560"/>
        <w:rPr>
          <w:sz w:val="28"/>
          <w:szCs w:val="28"/>
        </w:rPr>
      </w:pPr>
      <w:bookmarkStart w:id="17" w:name="_Toc501626628"/>
      <w:r>
        <w:rPr>
          <w:rFonts w:hint="eastAsia"/>
          <w:sz w:val="28"/>
          <w:szCs w:val="28"/>
        </w:rPr>
        <w:t>四、</w:t>
      </w:r>
      <w:r w:rsidR="007B5E99" w:rsidRPr="00BA282D">
        <w:rPr>
          <w:rFonts w:hint="eastAsia"/>
          <w:sz w:val="28"/>
          <w:szCs w:val="28"/>
        </w:rPr>
        <w:t>校企合作单位分布</w:t>
      </w:r>
      <w:bookmarkEnd w:id="17"/>
    </w:p>
    <w:p w:rsidR="007B5E99" w:rsidRPr="00BA282D" w:rsidRDefault="009E29E1" w:rsidP="00BA282D">
      <w:pPr>
        <w:pStyle w:val="3"/>
        <w:spacing w:line="520" w:lineRule="exact"/>
        <w:ind w:firstLine="480"/>
        <w:rPr>
          <w:sz w:val="24"/>
          <w:szCs w:val="24"/>
        </w:rPr>
      </w:pPr>
      <w:bookmarkStart w:id="18" w:name="_Toc501626629"/>
      <w:r w:rsidRPr="00BA282D">
        <w:rPr>
          <w:rFonts w:hint="eastAsia"/>
          <w:sz w:val="24"/>
          <w:szCs w:val="24"/>
        </w:rPr>
        <w:t>（一）</w:t>
      </w:r>
      <w:r w:rsidR="007B5E99" w:rsidRPr="00BA282D">
        <w:rPr>
          <w:rFonts w:hint="eastAsia"/>
          <w:sz w:val="24"/>
          <w:szCs w:val="24"/>
        </w:rPr>
        <w:t>校企合作单位分布</w:t>
      </w:r>
      <w:bookmarkEnd w:id="18"/>
    </w:p>
    <w:p w:rsidR="007B5E99" w:rsidRDefault="009E29E1" w:rsidP="009E29E1">
      <w:pPr>
        <w:ind w:firstLineChars="0"/>
      </w:pPr>
      <w:r>
        <w:rPr>
          <w:rFonts w:hint="eastAsia"/>
          <w:noProof/>
        </w:rPr>
        <w:drawing>
          <wp:anchor distT="0" distB="0" distL="114300" distR="114300" simplePos="0" relativeHeight="251672064" behindDoc="0" locked="0" layoutInCell="1" allowOverlap="1" wp14:anchorId="1A33CA19" wp14:editId="4FDCDD06">
            <wp:simplePos x="0" y="0"/>
            <wp:positionH relativeFrom="column">
              <wp:posOffset>809625</wp:posOffset>
            </wp:positionH>
            <wp:positionV relativeFrom="paragraph">
              <wp:posOffset>889000</wp:posOffset>
            </wp:positionV>
            <wp:extent cx="3865880" cy="2732405"/>
            <wp:effectExtent l="0" t="0" r="1270" b="0"/>
            <wp:wrapTopAndBottom/>
            <wp:docPr id="46" name="图片 46" descr="校企地域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校企地域分布图"/>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65880" cy="2732405"/>
                    </a:xfrm>
                    <a:prstGeom prst="rect">
                      <a:avLst/>
                    </a:prstGeom>
                  </pic:spPr>
                </pic:pic>
              </a:graphicData>
            </a:graphic>
            <wp14:sizeRelH relativeFrom="margin">
              <wp14:pctWidth>0</wp14:pctWidth>
            </wp14:sizeRelH>
            <wp14:sizeRelV relativeFrom="margin">
              <wp14:pctHeight>0</wp14:pctHeight>
            </wp14:sizeRelV>
          </wp:anchor>
        </w:drawing>
      </w:r>
      <w:r w:rsidR="007B5E99">
        <w:rPr>
          <w:rFonts w:hint="eastAsia"/>
        </w:rPr>
        <w:t>根据校企合作单位地域分布的调查数据，校企合作单位主要分布在华东地区，如下图所示：</w:t>
      </w:r>
    </w:p>
    <w:p w:rsidR="007B5E99" w:rsidRPr="00BA282D" w:rsidRDefault="009E29E1" w:rsidP="00BA282D">
      <w:pPr>
        <w:pStyle w:val="3"/>
        <w:ind w:firstLine="480"/>
        <w:rPr>
          <w:sz w:val="24"/>
          <w:szCs w:val="24"/>
        </w:rPr>
      </w:pPr>
      <w:bookmarkStart w:id="19" w:name="_Toc501626630"/>
      <w:r w:rsidRPr="00BA282D">
        <w:rPr>
          <w:rFonts w:hint="eastAsia"/>
          <w:sz w:val="24"/>
          <w:szCs w:val="24"/>
        </w:rPr>
        <w:lastRenderedPageBreak/>
        <w:t>（二）</w:t>
      </w:r>
      <w:r w:rsidR="009B309D" w:rsidRPr="00BA282D">
        <w:rPr>
          <w:rFonts w:hint="eastAsia"/>
          <w:sz w:val="24"/>
          <w:szCs w:val="24"/>
        </w:rPr>
        <w:t>“</w:t>
      </w:r>
      <w:r w:rsidR="007B5E99" w:rsidRPr="00BA282D">
        <w:rPr>
          <w:rFonts w:hint="eastAsia"/>
          <w:sz w:val="24"/>
          <w:szCs w:val="24"/>
        </w:rPr>
        <w:t>双选会</w:t>
      </w:r>
      <w:r w:rsidR="009B309D" w:rsidRPr="00BA282D">
        <w:rPr>
          <w:rFonts w:hint="eastAsia"/>
          <w:sz w:val="24"/>
          <w:szCs w:val="24"/>
        </w:rPr>
        <w:t>”</w:t>
      </w:r>
      <w:r w:rsidR="007B5E99" w:rsidRPr="00BA282D">
        <w:rPr>
          <w:rFonts w:hint="eastAsia"/>
          <w:sz w:val="24"/>
          <w:szCs w:val="24"/>
        </w:rPr>
        <w:t>招聘单位分布</w:t>
      </w:r>
      <w:bookmarkEnd w:id="19"/>
    </w:p>
    <w:p w:rsidR="007B5E99" w:rsidRDefault="007B5E99" w:rsidP="009E29E1">
      <w:pPr>
        <w:ind w:firstLineChars="0"/>
      </w:pPr>
      <w:r>
        <w:rPr>
          <w:rFonts w:hint="eastAsia"/>
        </w:rPr>
        <w:t>双选会招聘单位的地域分布主要在华东地区及部分沿海地区，北京市、天津市也有部分双选会招聘单位。说明华东地区和部分一线城市对人才的需求量比较大。</w:t>
      </w:r>
    </w:p>
    <w:p w:rsidR="009E29E1" w:rsidRDefault="00686B9F" w:rsidP="009E29E1">
      <w:pPr>
        <w:ind w:firstLineChars="0"/>
      </w:pPr>
      <w:r>
        <w:rPr>
          <w:rFonts w:hint="eastAsia"/>
          <w:noProof/>
        </w:rPr>
        <w:drawing>
          <wp:anchor distT="0" distB="0" distL="114300" distR="114300" simplePos="0" relativeHeight="251668480" behindDoc="0" locked="0" layoutInCell="1" allowOverlap="1" wp14:anchorId="774423BA" wp14:editId="0C1B8B76">
            <wp:simplePos x="0" y="0"/>
            <wp:positionH relativeFrom="column">
              <wp:posOffset>385445</wp:posOffset>
            </wp:positionH>
            <wp:positionV relativeFrom="paragraph">
              <wp:posOffset>47625</wp:posOffset>
            </wp:positionV>
            <wp:extent cx="4800600" cy="3394075"/>
            <wp:effectExtent l="0" t="0" r="0" b="0"/>
            <wp:wrapSquare wrapText="bothSides"/>
            <wp:docPr id="45" name="图片 45" descr="双选会地域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双选会地域分布图"/>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00600" cy="3394075"/>
                    </a:xfrm>
                    <a:prstGeom prst="rect">
                      <a:avLst/>
                    </a:prstGeom>
                  </pic:spPr>
                </pic:pic>
              </a:graphicData>
            </a:graphic>
            <wp14:sizeRelH relativeFrom="margin">
              <wp14:pctWidth>0</wp14:pctWidth>
            </wp14:sizeRelH>
            <wp14:sizeRelV relativeFrom="margin">
              <wp14:pctHeight>0</wp14:pctHeight>
            </wp14:sizeRelV>
          </wp:anchor>
        </w:drawing>
      </w:r>
    </w:p>
    <w:p w:rsidR="007B5E99" w:rsidRDefault="007B5E99" w:rsidP="007B5E99">
      <w:pPr>
        <w:ind w:left="720" w:firstLineChars="0" w:firstLine="0"/>
      </w:pPr>
    </w:p>
    <w:p w:rsidR="007B5E99" w:rsidRDefault="007B5E99" w:rsidP="007B5E99">
      <w:pPr>
        <w:ind w:firstLineChars="0" w:firstLine="0"/>
      </w:pPr>
    </w:p>
    <w:p w:rsidR="007B5E99" w:rsidRDefault="009B309D" w:rsidP="007B5E99">
      <w:pPr>
        <w:numPr>
          <w:ilvl w:val="0"/>
          <w:numId w:val="3"/>
        </w:numPr>
        <w:ind w:firstLine="480"/>
      </w:pPr>
      <w:r>
        <w:rPr>
          <w:rFonts w:hint="eastAsia"/>
        </w:rPr>
        <w:t>年度招聘进程情</w:t>
      </w:r>
    </w:p>
    <w:p w:rsidR="009E29E1" w:rsidRPr="00BA282D" w:rsidRDefault="009E29E1" w:rsidP="00BA282D">
      <w:pPr>
        <w:pStyle w:val="3"/>
        <w:ind w:firstLine="480"/>
        <w:rPr>
          <w:sz w:val="24"/>
          <w:szCs w:val="24"/>
        </w:rPr>
      </w:pPr>
      <w:bookmarkStart w:id="20" w:name="_Toc501626631"/>
      <w:r w:rsidRPr="00BA282D">
        <w:rPr>
          <w:rFonts w:hint="eastAsia"/>
          <w:sz w:val="24"/>
          <w:szCs w:val="24"/>
        </w:rPr>
        <w:t>（三）年度招聘进程情况</w:t>
      </w:r>
      <w:bookmarkEnd w:id="20"/>
    </w:p>
    <w:p w:rsidR="009E29E1" w:rsidRDefault="009E29E1" w:rsidP="0082232F">
      <w:pPr>
        <w:ind w:firstLineChars="0"/>
      </w:pPr>
      <w:r>
        <w:rPr>
          <w:rFonts w:hint="eastAsia"/>
        </w:rPr>
        <w:t>根据调查数据统计，年度招聘会主要集中在十月份，十月是毕业生通过学校招聘找工作的一个最佳时期。前半年举办的招聘比较少，后半年相对较多。因此毕业生应该把握召开招聘会的最佳时期，应聘与自己专业相关或者感兴趣的岗位。</w:t>
      </w:r>
    </w:p>
    <w:p w:rsidR="007B5E99" w:rsidRPr="009E29E1" w:rsidRDefault="007B5E99" w:rsidP="007B5E99">
      <w:pPr>
        <w:ind w:left="720" w:firstLineChars="0" w:firstLine="0"/>
      </w:pPr>
    </w:p>
    <w:p w:rsidR="007B5E99" w:rsidRDefault="007B5E99" w:rsidP="007B5E99">
      <w:pPr>
        <w:ind w:left="720" w:firstLineChars="0" w:firstLine="0"/>
      </w:pPr>
    </w:p>
    <w:p w:rsidR="00605256" w:rsidRDefault="004A1A14" w:rsidP="007B5E99">
      <w:pPr>
        <w:ind w:firstLine="480"/>
      </w:pPr>
      <w:r w:rsidRPr="00FC1522">
        <w:rPr>
          <w:rFonts w:hint="eastAsia"/>
          <w:b/>
        </w:rPr>
        <w:object w:dxaOrig="9750" w:dyaOrig="6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3pt;height:310.75pt" o:ole="">
            <v:imagedata r:id="rId47" o:title=""/>
          </v:shape>
          <o:OLEObject Type="Embed" ProgID="Excel.Sheet.12" ShapeID="_x0000_i1025" DrawAspect="Content" ObjectID="_1575400244" r:id="rId48"/>
        </w:object>
      </w:r>
    </w:p>
    <w:p w:rsidR="00605256" w:rsidRPr="00315ED8" w:rsidRDefault="00605256" w:rsidP="00315ED8">
      <w:pPr>
        <w:pStyle w:val="1"/>
        <w:ind w:firstLine="600"/>
        <w:rPr>
          <w:sz w:val="30"/>
          <w:szCs w:val="30"/>
        </w:rPr>
      </w:pPr>
      <w:bookmarkStart w:id="21" w:name="_Toc501626632"/>
      <w:r w:rsidRPr="00315ED8">
        <w:rPr>
          <w:rFonts w:hint="eastAsia"/>
          <w:sz w:val="30"/>
          <w:szCs w:val="30"/>
        </w:rPr>
        <w:t>第二章</w:t>
      </w:r>
      <w:r w:rsidRPr="00315ED8">
        <w:rPr>
          <w:sz w:val="30"/>
          <w:szCs w:val="30"/>
        </w:rPr>
        <w:t xml:space="preserve"> 201</w:t>
      </w:r>
      <w:r w:rsidRPr="00315ED8">
        <w:rPr>
          <w:rFonts w:hint="eastAsia"/>
          <w:sz w:val="30"/>
          <w:szCs w:val="30"/>
        </w:rPr>
        <w:t>7</w:t>
      </w:r>
      <w:r w:rsidRPr="00315ED8">
        <w:rPr>
          <w:rFonts w:hint="eastAsia"/>
          <w:sz w:val="30"/>
          <w:szCs w:val="30"/>
        </w:rPr>
        <w:t>届毕业生就业趋势分析</w:t>
      </w:r>
      <w:bookmarkEnd w:id="21"/>
    </w:p>
    <w:p w:rsidR="00605256" w:rsidRPr="00315ED8" w:rsidRDefault="00605256" w:rsidP="00315ED8">
      <w:pPr>
        <w:pStyle w:val="2"/>
        <w:ind w:firstLine="560"/>
        <w:rPr>
          <w:sz w:val="28"/>
          <w:szCs w:val="28"/>
        </w:rPr>
      </w:pPr>
      <w:bookmarkStart w:id="22" w:name="_Toc501626633"/>
      <w:r w:rsidRPr="00315ED8">
        <w:rPr>
          <w:rFonts w:hint="eastAsia"/>
          <w:sz w:val="28"/>
          <w:szCs w:val="28"/>
        </w:rPr>
        <w:t>一、</w:t>
      </w:r>
      <w:r w:rsidRPr="00315ED8">
        <w:rPr>
          <w:rFonts w:hint="eastAsia"/>
          <w:sz w:val="28"/>
          <w:szCs w:val="28"/>
        </w:rPr>
        <w:t>2015-2017</w:t>
      </w:r>
      <w:r w:rsidRPr="00315ED8">
        <w:rPr>
          <w:rFonts w:hint="eastAsia"/>
          <w:sz w:val="28"/>
          <w:szCs w:val="28"/>
        </w:rPr>
        <w:t>年毕业生就业率变化情况</w:t>
      </w:r>
      <w:bookmarkEnd w:id="22"/>
    </w:p>
    <w:p w:rsidR="00605256" w:rsidRPr="00315ED8" w:rsidRDefault="00605256" w:rsidP="00315ED8">
      <w:pPr>
        <w:pStyle w:val="3"/>
        <w:ind w:firstLine="480"/>
        <w:rPr>
          <w:sz w:val="24"/>
          <w:szCs w:val="24"/>
        </w:rPr>
      </w:pPr>
      <w:bookmarkStart w:id="23" w:name="_Toc501626634"/>
      <w:r w:rsidRPr="00315ED8">
        <w:rPr>
          <w:rFonts w:hint="eastAsia"/>
          <w:sz w:val="24"/>
          <w:szCs w:val="24"/>
        </w:rPr>
        <w:t>（一）整体情况</w:t>
      </w:r>
      <w:bookmarkEnd w:id="23"/>
    </w:p>
    <w:p w:rsidR="00FC1127" w:rsidRDefault="00FC1127" w:rsidP="0082232F">
      <w:pPr>
        <w:pStyle w:val="10"/>
        <w:ind w:firstLineChars="0"/>
      </w:pPr>
      <w:r>
        <w:rPr>
          <w:rFonts w:hint="eastAsia"/>
        </w:rPr>
        <w:t>根据调查结果显示，</w:t>
      </w:r>
      <w:r>
        <w:rPr>
          <w:rFonts w:hint="eastAsia"/>
        </w:rPr>
        <w:t>201</w:t>
      </w:r>
      <w:r>
        <w:t>5</w:t>
      </w:r>
      <w:r>
        <w:rPr>
          <w:rFonts w:hint="eastAsia"/>
        </w:rPr>
        <w:t>-201</w:t>
      </w:r>
      <w:r>
        <w:t>7</w:t>
      </w:r>
      <w:r>
        <w:rPr>
          <w:rFonts w:hint="eastAsia"/>
        </w:rPr>
        <w:t>年江西财经大学现代经济管理学院的毕业生总数为</w:t>
      </w:r>
      <w:r>
        <w:rPr>
          <w:rFonts w:hint="eastAsia"/>
        </w:rPr>
        <w:t>1660</w:t>
      </w:r>
      <w:r>
        <w:rPr>
          <w:rFonts w:hint="eastAsia"/>
        </w:rPr>
        <w:t>人，</w:t>
      </w:r>
      <w:r>
        <w:rPr>
          <w:rFonts w:hint="eastAsia"/>
        </w:rPr>
        <w:t>1667</w:t>
      </w:r>
      <w:r>
        <w:rPr>
          <w:rFonts w:hint="eastAsia"/>
        </w:rPr>
        <w:t>人，</w:t>
      </w:r>
      <w:r>
        <w:rPr>
          <w:rFonts w:hint="eastAsia"/>
        </w:rPr>
        <w:t>1575</w:t>
      </w:r>
      <w:r>
        <w:rPr>
          <w:rFonts w:hint="eastAsia"/>
        </w:rPr>
        <w:t>人</w:t>
      </w:r>
      <w:r>
        <w:t>。</w:t>
      </w:r>
      <w:r>
        <w:rPr>
          <w:rFonts w:hint="eastAsia"/>
        </w:rPr>
        <w:t>201</w:t>
      </w:r>
      <w:r>
        <w:t>7</w:t>
      </w:r>
      <w:r>
        <w:rPr>
          <w:rFonts w:hint="eastAsia"/>
        </w:rPr>
        <w:t>年毕业生总数较上年有所减少，在就业率方面，三年的就业率分别是</w:t>
      </w:r>
      <w:r>
        <w:rPr>
          <w:rFonts w:hint="eastAsia"/>
        </w:rPr>
        <w:t>84.06%</w:t>
      </w:r>
      <w:r>
        <w:rPr>
          <w:rFonts w:hint="eastAsia"/>
        </w:rPr>
        <w:t>，</w:t>
      </w:r>
      <w:r>
        <w:rPr>
          <w:rFonts w:hint="eastAsia"/>
        </w:rPr>
        <w:t>78.1%</w:t>
      </w:r>
      <w:r>
        <w:rPr>
          <w:rFonts w:hint="eastAsia"/>
        </w:rPr>
        <w:t>，</w:t>
      </w:r>
      <w:r>
        <w:rPr>
          <w:rFonts w:hint="eastAsia"/>
        </w:rPr>
        <w:t>85.79</w:t>
      </w:r>
      <w:r>
        <w:t>%</w:t>
      </w:r>
      <w:r>
        <w:rPr>
          <w:rFonts w:hint="eastAsia"/>
        </w:rPr>
        <w:t>。数据反映，</w:t>
      </w:r>
      <w:r>
        <w:rPr>
          <w:rFonts w:hint="eastAsia"/>
        </w:rPr>
        <w:t>2017</w:t>
      </w:r>
      <w:r>
        <w:rPr>
          <w:rFonts w:hint="eastAsia"/>
        </w:rPr>
        <w:t>年毕业生就业率稳步增长，创</w:t>
      </w:r>
      <w:r>
        <w:rPr>
          <w:rFonts w:hint="eastAsia"/>
        </w:rPr>
        <w:t>3</w:t>
      </w:r>
      <w:r>
        <w:rPr>
          <w:rFonts w:hint="eastAsia"/>
        </w:rPr>
        <w:t>年就业率新高，呈线性增长，相比去年增长</w:t>
      </w:r>
      <w:r>
        <w:rPr>
          <w:rFonts w:hint="eastAsia"/>
        </w:rPr>
        <w:t>7.69%</w:t>
      </w:r>
      <w:r>
        <w:rPr>
          <w:rFonts w:hint="eastAsia"/>
        </w:rPr>
        <w:t>，说明就业形势、就业环境回暖，学院“抓就业、促就业、创新创业教育“等就业</w:t>
      </w:r>
      <w:r>
        <w:rPr>
          <w:rFonts w:hint="eastAsia"/>
        </w:rPr>
        <w:lastRenderedPageBreak/>
        <w:t>工作举措得当，极大提高了毕业生的就业、择业、创业等方面的能力。</w:t>
      </w:r>
    </w:p>
    <w:p w:rsidR="00315ED8" w:rsidRPr="00FC1127" w:rsidRDefault="00315ED8" w:rsidP="00315ED8">
      <w:pPr>
        <w:ind w:firstLine="422"/>
        <w:jc w:val="center"/>
        <w:rPr>
          <w:rFonts w:ascii="黑体" w:eastAsia="黑体"/>
          <w:b/>
          <w:sz w:val="21"/>
          <w:szCs w:val="21"/>
        </w:rPr>
      </w:pPr>
    </w:p>
    <w:p w:rsidR="00605256" w:rsidRPr="0086098E" w:rsidRDefault="00BE36ED" w:rsidP="00315ED8">
      <w:pPr>
        <w:ind w:firstLine="482"/>
        <w:jc w:val="center"/>
        <w:rPr>
          <w:rFonts w:ascii="黑体" w:eastAsia="黑体"/>
          <w:b/>
          <w:sz w:val="21"/>
          <w:szCs w:val="21"/>
        </w:rPr>
      </w:pPr>
      <w:r w:rsidRPr="0086098E">
        <w:rPr>
          <w:rFonts w:ascii="黑体" w:eastAsia="黑体" w:hint="eastAsia"/>
          <w:b/>
          <w:noProof/>
          <w:szCs w:val="21"/>
        </w:rPr>
        <w:drawing>
          <wp:anchor distT="0" distB="0" distL="114300" distR="114300" simplePos="0" relativeHeight="251647488" behindDoc="0" locked="0" layoutInCell="1" allowOverlap="1" wp14:anchorId="13BE007C" wp14:editId="7B255F39">
            <wp:simplePos x="0" y="0"/>
            <wp:positionH relativeFrom="column">
              <wp:posOffset>2827020</wp:posOffset>
            </wp:positionH>
            <wp:positionV relativeFrom="paragraph">
              <wp:posOffset>571500</wp:posOffset>
            </wp:positionV>
            <wp:extent cx="2537460" cy="2255520"/>
            <wp:effectExtent l="0" t="0" r="15240" b="11430"/>
            <wp:wrapSquare wrapText="bothSides"/>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Pr>
          <w:rFonts w:ascii="黑体" w:eastAsia="黑体"/>
          <w:b/>
          <w:noProof/>
          <w:sz w:val="21"/>
          <w:szCs w:val="21"/>
        </w:rPr>
        <w:drawing>
          <wp:anchor distT="0" distB="0" distL="114300" distR="114300" simplePos="0" relativeHeight="251644416" behindDoc="0" locked="0" layoutInCell="1" allowOverlap="1" wp14:anchorId="63C3072A" wp14:editId="4BF6C108">
            <wp:simplePos x="0" y="0"/>
            <wp:positionH relativeFrom="column">
              <wp:posOffset>60960</wp:posOffset>
            </wp:positionH>
            <wp:positionV relativeFrom="paragraph">
              <wp:posOffset>571500</wp:posOffset>
            </wp:positionV>
            <wp:extent cx="2491740" cy="2263140"/>
            <wp:effectExtent l="0" t="0" r="3810" b="3810"/>
            <wp:wrapSquare wrapText="bothSides"/>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605256" w:rsidRPr="0086098E">
        <w:rPr>
          <w:rFonts w:ascii="黑体" w:eastAsia="黑体" w:hint="eastAsia"/>
          <w:b/>
          <w:sz w:val="21"/>
          <w:szCs w:val="21"/>
        </w:rPr>
        <w:t>图</w:t>
      </w:r>
      <w:r w:rsidR="00605256" w:rsidRPr="0086098E">
        <w:rPr>
          <w:rFonts w:ascii="黑体" w:eastAsia="黑体"/>
          <w:b/>
          <w:sz w:val="21"/>
          <w:szCs w:val="21"/>
        </w:rPr>
        <w:t>2-</w:t>
      </w:r>
      <w:r w:rsidR="00605256" w:rsidRPr="0086098E">
        <w:rPr>
          <w:rFonts w:ascii="黑体"/>
          <w:b/>
          <w:sz w:val="21"/>
          <w:szCs w:val="21"/>
        </w:rPr>
        <w:t>1</w:t>
      </w:r>
      <w:r w:rsidR="00605256" w:rsidRPr="0086098E">
        <w:rPr>
          <w:rFonts w:ascii="黑体" w:hint="eastAsia"/>
          <w:b/>
          <w:sz w:val="21"/>
          <w:szCs w:val="21"/>
        </w:rPr>
        <w:t>：</w:t>
      </w:r>
      <w:r w:rsidR="00605256" w:rsidRPr="0086098E">
        <w:rPr>
          <w:rFonts w:ascii="黑体" w:eastAsia="黑体"/>
          <w:b/>
          <w:sz w:val="21"/>
          <w:szCs w:val="21"/>
        </w:rPr>
        <w:t>201</w:t>
      </w:r>
      <w:r w:rsidR="009B24BF">
        <w:rPr>
          <w:rFonts w:ascii="黑体" w:eastAsia="黑体" w:hint="eastAsia"/>
          <w:b/>
          <w:sz w:val="21"/>
          <w:szCs w:val="21"/>
        </w:rPr>
        <w:t>5</w:t>
      </w:r>
      <w:r w:rsidR="00605256" w:rsidRPr="0086098E">
        <w:rPr>
          <w:rFonts w:ascii="黑体" w:eastAsia="黑体"/>
          <w:b/>
          <w:sz w:val="21"/>
          <w:szCs w:val="21"/>
        </w:rPr>
        <w:t>-201</w:t>
      </w:r>
      <w:r w:rsidR="009B24BF">
        <w:rPr>
          <w:rFonts w:ascii="黑体" w:eastAsia="黑体" w:hint="eastAsia"/>
          <w:b/>
          <w:sz w:val="21"/>
          <w:szCs w:val="21"/>
        </w:rPr>
        <w:t>7</w:t>
      </w:r>
      <w:r w:rsidR="00605256" w:rsidRPr="0086098E">
        <w:rPr>
          <w:rFonts w:ascii="黑体" w:eastAsia="黑体" w:hint="eastAsia"/>
          <w:b/>
          <w:sz w:val="21"/>
          <w:szCs w:val="21"/>
        </w:rPr>
        <w:t>届毕业生总体就业率对比</w:t>
      </w:r>
    </w:p>
    <w:p w:rsidR="00B7368E" w:rsidRDefault="00B7368E" w:rsidP="0086098E">
      <w:pPr>
        <w:ind w:firstLine="482"/>
        <w:jc w:val="center"/>
        <w:rPr>
          <w:rFonts w:ascii="黑体" w:eastAsia="黑体"/>
          <w:b/>
          <w:szCs w:val="21"/>
        </w:rPr>
      </w:pPr>
    </w:p>
    <w:p w:rsidR="00605256" w:rsidRPr="00315ED8" w:rsidRDefault="00605256" w:rsidP="00315ED8">
      <w:pPr>
        <w:pStyle w:val="3"/>
        <w:ind w:firstLine="480"/>
        <w:rPr>
          <w:sz w:val="24"/>
          <w:szCs w:val="24"/>
        </w:rPr>
      </w:pPr>
      <w:bookmarkStart w:id="24" w:name="_Toc501626635"/>
      <w:r w:rsidRPr="00315ED8">
        <w:rPr>
          <w:rFonts w:hint="eastAsia"/>
          <w:sz w:val="24"/>
          <w:szCs w:val="24"/>
        </w:rPr>
        <w:t>（二）男女性别毕业生就业率变化情况</w:t>
      </w:r>
      <w:bookmarkEnd w:id="24"/>
    </w:p>
    <w:p w:rsidR="00FC1127" w:rsidRDefault="00FC1127" w:rsidP="00FC1127">
      <w:pPr>
        <w:ind w:firstLine="480"/>
        <w:rPr>
          <w:rFonts w:ascii="黑体" w:eastAsia="黑体" w:hAnsi="黑体" w:cs="黑体"/>
          <w:b/>
          <w:bCs/>
          <w:sz w:val="21"/>
          <w:szCs w:val="21"/>
        </w:rPr>
      </w:pPr>
      <w:r>
        <w:rPr>
          <w:rFonts w:ascii="微软雅黑" w:hAnsi="微软雅黑" w:cs="微软雅黑" w:hint="eastAsia"/>
        </w:rPr>
        <w:t>根据下面数据对比，我们可以看出，201</w:t>
      </w:r>
      <w:r>
        <w:rPr>
          <w:rFonts w:ascii="微软雅黑" w:hAnsi="微软雅黑" w:cs="微软雅黑"/>
        </w:rPr>
        <w:t>5-</w:t>
      </w:r>
      <w:r>
        <w:rPr>
          <w:rFonts w:ascii="微软雅黑" w:hAnsi="微软雅黑" w:cs="微软雅黑" w:hint="eastAsia"/>
        </w:rPr>
        <w:t>201</w:t>
      </w:r>
      <w:r>
        <w:rPr>
          <w:rFonts w:ascii="微软雅黑" w:hAnsi="微软雅黑" w:cs="微软雅黑"/>
        </w:rPr>
        <w:t>7</w:t>
      </w:r>
      <w:r>
        <w:rPr>
          <w:rFonts w:ascii="微软雅黑" w:hAnsi="微软雅黑" w:cs="微软雅黑" w:hint="eastAsia"/>
        </w:rPr>
        <w:t>年江西财经大学现代经济管理学院女生毕业生就业率均高于男生，近三年女生的就业率分别为</w:t>
      </w:r>
      <w:r>
        <w:rPr>
          <w:rFonts w:ascii="微软雅黑" w:hAnsi="微软雅黑" w:cs="微软雅黑" w:hint="eastAsia"/>
          <w:color w:val="000000"/>
          <w:kern w:val="0"/>
        </w:rPr>
        <w:t>86.53%</w:t>
      </w:r>
      <w:r>
        <w:rPr>
          <w:rFonts w:ascii="微软雅黑" w:hAnsi="微软雅黑" w:cs="微软雅黑" w:hint="eastAsia"/>
        </w:rPr>
        <w:t>（2015年）、78.55%（2016年）、86.32%（2017年），男生三年的就业率分别为</w:t>
      </w:r>
      <w:r>
        <w:rPr>
          <w:rFonts w:ascii="微软雅黑" w:hAnsi="微软雅黑" w:cs="微软雅黑" w:hint="eastAsia"/>
          <w:bCs/>
        </w:rPr>
        <w:t>79.94%</w:t>
      </w:r>
      <w:r>
        <w:rPr>
          <w:rFonts w:ascii="微软雅黑" w:hAnsi="微软雅黑" w:cs="微软雅黑" w:hint="eastAsia"/>
        </w:rPr>
        <w:t>（2015年）、77.45%（2016年）、84.7%（201</w:t>
      </w:r>
      <w:r>
        <w:rPr>
          <w:rFonts w:ascii="微软雅黑" w:hAnsi="微软雅黑" w:cs="微软雅黑"/>
        </w:rPr>
        <w:t>7</w:t>
      </w:r>
      <w:r>
        <w:rPr>
          <w:rFonts w:ascii="微软雅黑" w:hAnsi="微软雅黑" w:cs="微软雅黑" w:hint="eastAsia"/>
        </w:rPr>
        <w:t>年）。说明学院女生在就业能力、择业观念、主动寻求就业机会的意识等方面远远高于男生，男生群体应树立正确的择业观念，提高就业的积极主动性。与总体就业率的变化情况相比较，男女生就业率的变化情况与总体就业率的变化情况一致。</w:t>
      </w:r>
    </w:p>
    <w:p w:rsidR="006B1DA6" w:rsidRDefault="006B1DA6" w:rsidP="00605256">
      <w:pPr>
        <w:ind w:firstLine="422"/>
        <w:jc w:val="center"/>
        <w:rPr>
          <w:rFonts w:ascii="黑体" w:eastAsia="黑体" w:hAnsi="黑体" w:cs="黑体"/>
          <w:b/>
          <w:bCs/>
          <w:sz w:val="21"/>
          <w:szCs w:val="21"/>
        </w:rPr>
      </w:pPr>
    </w:p>
    <w:p w:rsidR="006B1DA6" w:rsidRDefault="006B1DA6" w:rsidP="00605256">
      <w:pPr>
        <w:ind w:firstLine="422"/>
        <w:jc w:val="center"/>
        <w:rPr>
          <w:rFonts w:ascii="黑体" w:eastAsia="黑体" w:hAnsi="黑体" w:cs="黑体"/>
          <w:b/>
          <w:bCs/>
          <w:sz w:val="21"/>
          <w:szCs w:val="21"/>
        </w:rPr>
      </w:pPr>
    </w:p>
    <w:p w:rsidR="006B1DA6" w:rsidRDefault="006B1DA6" w:rsidP="00605256">
      <w:pPr>
        <w:ind w:firstLine="422"/>
        <w:jc w:val="center"/>
        <w:rPr>
          <w:rFonts w:ascii="黑体" w:eastAsia="黑体" w:hAnsi="黑体" w:cs="黑体"/>
          <w:b/>
          <w:bCs/>
          <w:sz w:val="21"/>
          <w:szCs w:val="21"/>
        </w:rPr>
      </w:pPr>
    </w:p>
    <w:p w:rsidR="0009644F" w:rsidRDefault="0009644F" w:rsidP="00605256">
      <w:pPr>
        <w:ind w:firstLine="422"/>
        <w:jc w:val="center"/>
        <w:rPr>
          <w:rFonts w:ascii="黑体" w:eastAsia="黑体" w:hAnsi="黑体" w:cs="黑体" w:hint="eastAsia"/>
          <w:b/>
          <w:bCs/>
          <w:sz w:val="21"/>
          <w:szCs w:val="21"/>
        </w:rPr>
      </w:pPr>
    </w:p>
    <w:p w:rsidR="00605256" w:rsidRDefault="00605256" w:rsidP="00605256">
      <w:pPr>
        <w:ind w:firstLine="422"/>
        <w:jc w:val="center"/>
        <w:rPr>
          <w:rFonts w:ascii="黑体" w:eastAsia="黑体" w:hAnsi="黑体" w:cs="黑体"/>
          <w:b/>
          <w:bCs/>
          <w:sz w:val="21"/>
          <w:szCs w:val="21"/>
        </w:rPr>
      </w:pPr>
      <w:r w:rsidRPr="007F1C0D">
        <w:rPr>
          <w:rFonts w:ascii="黑体" w:eastAsia="黑体" w:hAnsi="黑体" w:cs="黑体" w:hint="eastAsia"/>
          <w:b/>
          <w:bCs/>
          <w:sz w:val="21"/>
          <w:szCs w:val="21"/>
        </w:rPr>
        <w:t>图表2-2：</w:t>
      </w:r>
      <w:r>
        <w:rPr>
          <w:rFonts w:ascii="黑体" w:eastAsia="黑体" w:hAnsi="黑体" w:cs="黑体" w:hint="eastAsia"/>
          <w:b/>
          <w:bCs/>
          <w:sz w:val="21"/>
          <w:szCs w:val="21"/>
        </w:rPr>
        <w:t>2015</w:t>
      </w:r>
      <w:r w:rsidRPr="007F1C0D">
        <w:rPr>
          <w:rFonts w:ascii="黑体" w:eastAsia="黑体" w:hAnsi="黑体" w:cs="黑体" w:hint="eastAsia"/>
          <w:b/>
          <w:bCs/>
          <w:sz w:val="21"/>
          <w:szCs w:val="21"/>
        </w:rPr>
        <w:t>-</w:t>
      </w:r>
      <w:r>
        <w:rPr>
          <w:rFonts w:ascii="黑体" w:eastAsia="黑体" w:hAnsi="黑体" w:cs="黑体" w:hint="eastAsia"/>
          <w:b/>
          <w:bCs/>
          <w:sz w:val="21"/>
          <w:szCs w:val="21"/>
        </w:rPr>
        <w:t>2017</w:t>
      </w:r>
      <w:r w:rsidRPr="007F1C0D">
        <w:rPr>
          <w:rFonts w:ascii="黑体" w:eastAsia="黑体" w:hAnsi="黑体" w:cs="黑体" w:hint="eastAsia"/>
          <w:b/>
          <w:bCs/>
          <w:sz w:val="21"/>
          <w:szCs w:val="21"/>
        </w:rPr>
        <w:t>年男女生毕业生就业率情况</w:t>
      </w:r>
    </w:p>
    <w:tbl>
      <w:tblPr>
        <w:tblW w:w="8339" w:type="dxa"/>
        <w:tblLayout w:type="fixed"/>
        <w:tblCellMar>
          <w:top w:w="15" w:type="dxa"/>
          <w:left w:w="15" w:type="dxa"/>
          <w:bottom w:w="15" w:type="dxa"/>
          <w:right w:w="15" w:type="dxa"/>
        </w:tblCellMar>
        <w:tblLook w:val="04A0" w:firstRow="1" w:lastRow="0" w:firstColumn="1" w:lastColumn="0" w:noHBand="0" w:noVBand="1"/>
      </w:tblPr>
      <w:tblGrid>
        <w:gridCol w:w="1049"/>
        <w:gridCol w:w="1140"/>
        <w:gridCol w:w="1050"/>
        <w:gridCol w:w="1140"/>
        <w:gridCol w:w="1230"/>
        <w:gridCol w:w="1125"/>
        <w:gridCol w:w="1605"/>
      </w:tblGrid>
      <w:tr w:rsidR="00605256" w:rsidTr="00373FBB">
        <w:trPr>
          <w:trHeight w:val="360"/>
        </w:trPr>
        <w:tc>
          <w:tcPr>
            <w:tcW w:w="1049" w:type="dxa"/>
            <w:vMerge w:val="restart"/>
            <w:tcBorders>
              <w:top w:val="single" w:sz="4" w:space="0" w:color="F79646"/>
              <w:left w:val="single" w:sz="4" w:space="0" w:color="F79646"/>
              <w:bottom w:val="single" w:sz="4" w:space="0" w:color="F79646"/>
              <w:right w:val="single" w:sz="4" w:space="0" w:color="F79646"/>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类       别</w:t>
            </w:r>
          </w:p>
        </w:tc>
        <w:tc>
          <w:tcPr>
            <w:tcW w:w="2190" w:type="dxa"/>
            <w:gridSpan w:val="2"/>
            <w:tcBorders>
              <w:top w:val="single" w:sz="4" w:space="0" w:color="F79646"/>
              <w:left w:val="single" w:sz="4" w:space="0" w:color="F79646"/>
              <w:bottom w:val="single" w:sz="4" w:space="0" w:color="F79646"/>
              <w:right w:val="single" w:sz="4" w:space="0" w:color="F79646"/>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2015</w:t>
            </w:r>
            <w:r>
              <w:rPr>
                <w:rStyle w:val="font21"/>
                <w:rFonts w:hint="default"/>
                <w:lang w:bidi="ar"/>
              </w:rPr>
              <w:t>年</w:t>
            </w:r>
          </w:p>
        </w:tc>
        <w:tc>
          <w:tcPr>
            <w:tcW w:w="2370" w:type="dxa"/>
            <w:gridSpan w:val="2"/>
            <w:tcBorders>
              <w:top w:val="single" w:sz="4" w:space="0" w:color="F79646"/>
              <w:left w:val="single" w:sz="4" w:space="0" w:color="F79646"/>
              <w:bottom w:val="single" w:sz="4" w:space="0" w:color="F79646"/>
              <w:right w:val="single" w:sz="4" w:space="0" w:color="F79646"/>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2016</w:t>
            </w:r>
            <w:r>
              <w:rPr>
                <w:rStyle w:val="font21"/>
                <w:rFonts w:hint="default"/>
                <w:lang w:bidi="ar"/>
              </w:rPr>
              <w:t>年</w:t>
            </w:r>
          </w:p>
        </w:tc>
        <w:tc>
          <w:tcPr>
            <w:tcW w:w="2730" w:type="dxa"/>
            <w:gridSpan w:val="2"/>
            <w:tcBorders>
              <w:top w:val="single" w:sz="4" w:space="0" w:color="F79646"/>
              <w:left w:val="single" w:sz="4" w:space="0" w:color="F79646"/>
              <w:bottom w:val="single" w:sz="4" w:space="0" w:color="F79646"/>
              <w:right w:val="single" w:sz="4" w:space="0" w:color="F79646"/>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2017</w:t>
            </w:r>
            <w:r>
              <w:rPr>
                <w:rStyle w:val="font21"/>
                <w:rFonts w:hint="default"/>
                <w:lang w:bidi="ar"/>
              </w:rPr>
              <w:t>年</w:t>
            </w:r>
          </w:p>
        </w:tc>
      </w:tr>
      <w:tr w:rsidR="00605256" w:rsidTr="00373FBB">
        <w:trPr>
          <w:trHeight w:val="360"/>
        </w:trPr>
        <w:tc>
          <w:tcPr>
            <w:tcW w:w="1049" w:type="dxa"/>
            <w:vMerge/>
            <w:tcBorders>
              <w:top w:val="single" w:sz="4" w:space="0" w:color="F79646"/>
              <w:left w:val="single" w:sz="4" w:space="0" w:color="F79646"/>
              <w:bottom w:val="single" w:sz="4" w:space="0" w:color="F79646"/>
              <w:right w:val="single" w:sz="4" w:space="0" w:color="F79646"/>
            </w:tcBorders>
            <w:shd w:val="clear" w:color="auto" w:fill="auto"/>
          </w:tcPr>
          <w:p w:rsidR="00605256" w:rsidRDefault="00605256" w:rsidP="00373FBB">
            <w:pPr>
              <w:widowControl/>
              <w:spacing w:line="240" w:lineRule="auto"/>
              <w:ind w:firstLineChars="0" w:firstLine="0"/>
              <w:jc w:val="center"/>
              <w:rPr>
                <w:rFonts w:ascii="宋体" w:eastAsia="宋体" w:hAnsi="宋体" w:cs="宋体"/>
                <w:b/>
                <w:color w:val="000000"/>
                <w:sz w:val="22"/>
                <w:szCs w:val="22"/>
              </w:rPr>
            </w:pPr>
          </w:p>
        </w:tc>
        <w:tc>
          <w:tcPr>
            <w:tcW w:w="1140" w:type="dxa"/>
            <w:tcBorders>
              <w:top w:val="single" w:sz="4" w:space="0" w:color="F79646"/>
              <w:left w:val="single" w:sz="4" w:space="0" w:color="F79646"/>
              <w:bottom w:val="single" w:sz="4" w:space="0" w:color="F79646"/>
              <w:right w:val="single" w:sz="4" w:space="0" w:color="F79646"/>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人数</w:t>
            </w:r>
          </w:p>
        </w:tc>
        <w:tc>
          <w:tcPr>
            <w:tcW w:w="1050" w:type="dxa"/>
            <w:tcBorders>
              <w:top w:val="single" w:sz="4" w:space="0" w:color="F79646"/>
              <w:left w:val="single" w:sz="4" w:space="0" w:color="F79646"/>
              <w:bottom w:val="single" w:sz="4" w:space="0" w:color="F79646"/>
              <w:right w:val="single" w:sz="4" w:space="0" w:color="F79646"/>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就业率</w:t>
            </w:r>
          </w:p>
        </w:tc>
        <w:tc>
          <w:tcPr>
            <w:tcW w:w="1140" w:type="dxa"/>
            <w:tcBorders>
              <w:top w:val="single" w:sz="4" w:space="0" w:color="F79646"/>
              <w:left w:val="single" w:sz="4" w:space="0" w:color="F79646"/>
              <w:bottom w:val="single" w:sz="4" w:space="0" w:color="F79646"/>
              <w:right w:val="single" w:sz="4" w:space="0" w:color="F79646"/>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人数</w:t>
            </w:r>
          </w:p>
        </w:tc>
        <w:tc>
          <w:tcPr>
            <w:tcW w:w="1230" w:type="dxa"/>
            <w:tcBorders>
              <w:top w:val="single" w:sz="4" w:space="0" w:color="F79646"/>
              <w:left w:val="single" w:sz="4" w:space="0" w:color="F79646"/>
              <w:bottom w:val="single" w:sz="4" w:space="0" w:color="F79646"/>
              <w:right w:val="single" w:sz="4" w:space="0" w:color="F79646"/>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就业率</w:t>
            </w:r>
          </w:p>
        </w:tc>
        <w:tc>
          <w:tcPr>
            <w:tcW w:w="1125" w:type="dxa"/>
            <w:tcBorders>
              <w:top w:val="single" w:sz="4" w:space="0" w:color="F79646"/>
              <w:left w:val="single" w:sz="4" w:space="0" w:color="F79646"/>
              <w:bottom w:val="single" w:sz="4" w:space="0" w:color="F79646"/>
              <w:right w:val="single" w:sz="4" w:space="0" w:color="F79646"/>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人数</w:t>
            </w:r>
          </w:p>
        </w:tc>
        <w:tc>
          <w:tcPr>
            <w:tcW w:w="1605" w:type="dxa"/>
            <w:tcBorders>
              <w:top w:val="single" w:sz="4" w:space="0" w:color="F79646"/>
              <w:left w:val="single" w:sz="4" w:space="0" w:color="F79646"/>
              <w:bottom w:val="single" w:sz="4" w:space="0" w:color="F79646"/>
              <w:right w:val="single" w:sz="4" w:space="0" w:color="F79646"/>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就业率</w:t>
            </w:r>
          </w:p>
        </w:tc>
      </w:tr>
      <w:tr w:rsidR="00605256" w:rsidTr="00373FBB">
        <w:trPr>
          <w:trHeight w:val="360"/>
        </w:trPr>
        <w:tc>
          <w:tcPr>
            <w:tcW w:w="1049" w:type="dxa"/>
            <w:tcBorders>
              <w:top w:val="single" w:sz="4" w:space="0" w:color="F79646"/>
              <w:left w:val="single" w:sz="4" w:space="0" w:color="F79646"/>
              <w:bottom w:val="single" w:sz="4" w:space="0" w:color="F79646"/>
              <w:right w:val="single" w:sz="4" w:space="0" w:color="F79646"/>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男</w:t>
            </w:r>
          </w:p>
        </w:tc>
        <w:tc>
          <w:tcPr>
            <w:tcW w:w="1140" w:type="dxa"/>
            <w:tcBorders>
              <w:top w:val="single" w:sz="4" w:space="0" w:color="F79646"/>
              <w:left w:val="single" w:sz="4" w:space="0" w:color="F79646"/>
              <w:bottom w:val="single" w:sz="4" w:space="0" w:color="F79646"/>
              <w:right w:val="single" w:sz="4" w:space="0" w:color="F79646"/>
            </w:tcBorders>
            <w:shd w:val="clear" w:color="auto" w:fill="auto"/>
          </w:tcPr>
          <w:p w:rsidR="00605256" w:rsidRDefault="00035BEE"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color w:val="000000"/>
                <w:kern w:val="0"/>
                <w:sz w:val="22"/>
                <w:szCs w:val="22"/>
                <w:lang w:bidi="ar"/>
              </w:rPr>
              <w:t>528</w:t>
            </w:r>
          </w:p>
        </w:tc>
        <w:tc>
          <w:tcPr>
            <w:tcW w:w="1050" w:type="dxa"/>
            <w:tcBorders>
              <w:top w:val="single" w:sz="4" w:space="0" w:color="F79646"/>
              <w:left w:val="single" w:sz="4" w:space="0" w:color="F79646"/>
              <w:bottom w:val="single" w:sz="4" w:space="0" w:color="F79646"/>
              <w:right w:val="single" w:sz="4" w:space="0" w:color="F79646"/>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kern w:val="0"/>
                <w:sz w:val="22"/>
                <w:szCs w:val="22"/>
                <w:lang w:bidi="ar"/>
              </w:rPr>
              <w:t>79.94%</w:t>
            </w:r>
          </w:p>
        </w:tc>
        <w:tc>
          <w:tcPr>
            <w:tcW w:w="1140" w:type="dxa"/>
            <w:tcBorders>
              <w:top w:val="single" w:sz="4" w:space="0" w:color="F79646"/>
              <w:left w:val="single" w:sz="4" w:space="0" w:color="F79646"/>
              <w:bottom w:val="single" w:sz="4" w:space="0" w:color="F79646"/>
              <w:right w:val="single" w:sz="4" w:space="0" w:color="F79646"/>
            </w:tcBorders>
            <w:shd w:val="clear" w:color="auto" w:fill="auto"/>
          </w:tcPr>
          <w:p w:rsidR="00605256" w:rsidRDefault="00035BEE"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color w:val="000000"/>
                <w:kern w:val="0"/>
                <w:sz w:val="22"/>
                <w:szCs w:val="22"/>
                <w:lang w:bidi="ar"/>
              </w:rPr>
              <w:t>546</w:t>
            </w:r>
          </w:p>
        </w:tc>
        <w:tc>
          <w:tcPr>
            <w:tcW w:w="1230" w:type="dxa"/>
            <w:tcBorders>
              <w:top w:val="single" w:sz="4" w:space="0" w:color="F79646"/>
              <w:left w:val="single" w:sz="4" w:space="0" w:color="F79646"/>
              <w:bottom w:val="single" w:sz="4" w:space="0" w:color="F79646"/>
              <w:right w:val="single" w:sz="4" w:space="0" w:color="F79646"/>
            </w:tcBorders>
            <w:shd w:val="clear" w:color="auto" w:fill="auto"/>
          </w:tcPr>
          <w:p w:rsidR="00605256" w:rsidRDefault="00035BEE"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color w:val="000000"/>
                <w:kern w:val="0"/>
                <w:sz w:val="22"/>
                <w:szCs w:val="22"/>
                <w:lang w:bidi="ar"/>
              </w:rPr>
              <w:t>82.73</w:t>
            </w:r>
            <w:r w:rsidR="00605256">
              <w:rPr>
                <w:rFonts w:ascii="宋体" w:eastAsia="宋体" w:hAnsi="宋体" w:cs="宋体" w:hint="eastAsia"/>
                <w:color w:val="000000"/>
                <w:kern w:val="0"/>
                <w:sz w:val="22"/>
                <w:szCs w:val="22"/>
                <w:lang w:bidi="ar"/>
              </w:rPr>
              <w:t>%</w:t>
            </w:r>
          </w:p>
        </w:tc>
        <w:tc>
          <w:tcPr>
            <w:tcW w:w="1125" w:type="dxa"/>
            <w:tcBorders>
              <w:top w:val="single" w:sz="4" w:space="0" w:color="F79646"/>
              <w:left w:val="single" w:sz="4" w:space="0" w:color="F79646"/>
              <w:bottom w:val="single" w:sz="4" w:space="0" w:color="F79646"/>
              <w:right w:val="single" w:sz="4" w:space="0" w:color="F79646"/>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sz w:val="22"/>
                <w:szCs w:val="22"/>
              </w:rPr>
              <w:t>553</w:t>
            </w:r>
          </w:p>
        </w:tc>
        <w:tc>
          <w:tcPr>
            <w:tcW w:w="1605" w:type="dxa"/>
            <w:tcBorders>
              <w:top w:val="single" w:sz="4" w:space="0" w:color="F79646"/>
              <w:left w:val="single" w:sz="4" w:space="0" w:color="F79646"/>
              <w:bottom w:val="single" w:sz="4" w:space="0" w:color="F79646"/>
              <w:right w:val="single" w:sz="4" w:space="0" w:color="F79646"/>
            </w:tcBorders>
            <w:shd w:val="clear" w:color="auto" w:fill="auto"/>
          </w:tcPr>
          <w:p w:rsidR="00605256" w:rsidRDefault="00005B5B"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sz w:val="22"/>
                <w:szCs w:val="22"/>
              </w:rPr>
              <w:t>84.7</w:t>
            </w:r>
            <w:r w:rsidR="00605256" w:rsidRPr="007F1C0D">
              <w:rPr>
                <w:rFonts w:ascii="宋体" w:eastAsia="宋体" w:hAnsi="宋体" w:cs="宋体" w:hint="eastAsia"/>
                <w:color w:val="000000"/>
                <w:sz w:val="22"/>
                <w:szCs w:val="22"/>
              </w:rPr>
              <w:t>%</w:t>
            </w:r>
          </w:p>
        </w:tc>
      </w:tr>
      <w:tr w:rsidR="00605256" w:rsidTr="00373FBB">
        <w:trPr>
          <w:trHeight w:val="360"/>
        </w:trPr>
        <w:tc>
          <w:tcPr>
            <w:tcW w:w="1049" w:type="dxa"/>
            <w:tcBorders>
              <w:top w:val="single" w:sz="4" w:space="0" w:color="F79646"/>
              <w:left w:val="single" w:sz="4" w:space="0" w:color="F79646"/>
              <w:bottom w:val="single" w:sz="4" w:space="0" w:color="F79646"/>
              <w:right w:val="single" w:sz="4" w:space="0" w:color="F79646"/>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女</w:t>
            </w:r>
          </w:p>
        </w:tc>
        <w:tc>
          <w:tcPr>
            <w:tcW w:w="1140" w:type="dxa"/>
            <w:tcBorders>
              <w:top w:val="single" w:sz="4" w:space="0" w:color="F79646"/>
              <w:left w:val="single" w:sz="4" w:space="0" w:color="F79646"/>
              <w:bottom w:val="single" w:sz="4" w:space="0" w:color="F79646"/>
              <w:right w:val="single" w:sz="4" w:space="0" w:color="F79646"/>
            </w:tcBorders>
            <w:shd w:val="clear" w:color="auto" w:fill="auto"/>
          </w:tcPr>
          <w:p w:rsidR="00605256" w:rsidRDefault="00035BEE"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color w:val="000000"/>
                <w:kern w:val="0"/>
                <w:sz w:val="22"/>
                <w:szCs w:val="22"/>
                <w:lang w:bidi="ar"/>
              </w:rPr>
              <w:t>816</w:t>
            </w:r>
          </w:p>
        </w:tc>
        <w:tc>
          <w:tcPr>
            <w:tcW w:w="1050" w:type="dxa"/>
            <w:tcBorders>
              <w:top w:val="single" w:sz="4" w:space="0" w:color="F79646"/>
              <w:left w:val="single" w:sz="4" w:space="0" w:color="F79646"/>
              <w:bottom w:val="single" w:sz="4" w:space="0" w:color="F79646"/>
              <w:right w:val="single" w:sz="4" w:space="0" w:color="F79646"/>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kern w:val="0"/>
                <w:sz w:val="22"/>
                <w:szCs w:val="22"/>
                <w:lang w:bidi="ar"/>
              </w:rPr>
              <w:t>86.53%</w:t>
            </w:r>
          </w:p>
        </w:tc>
        <w:tc>
          <w:tcPr>
            <w:tcW w:w="1140" w:type="dxa"/>
            <w:tcBorders>
              <w:top w:val="single" w:sz="4" w:space="0" w:color="F79646"/>
              <w:left w:val="single" w:sz="4" w:space="0" w:color="F79646"/>
              <w:bottom w:val="single" w:sz="4" w:space="0" w:color="F79646"/>
              <w:right w:val="single" w:sz="4" w:space="0" w:color="F79646"/>
            </w:tcBorders>
            <w:shd w:val="clear" w:color="auto" w:fill="auto"/>
          </w:tcPr>
          <w:p w:rsidR="00605256" w:rsidRDefault="00035BEE"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color w:val="000000"/>
                <w:kern w:val="0"/>
                <w:sz w:val="22"/>
                <w:szCs w:val="22"/>
                <w:lang w:bidi="ar"/>
              </w:rPr>
              <w:t>854</w:t>
            </w:r>
          </w:p>
        </w:tc>
        <w:tc>
          <w:tcPr>
            <w:tcW w:w="1230" w:type="dxa"/>
            <w:tcBorders>
              <w:top w:val="single" w:sz="4" w:space="0" w:color="F79646"/>
              <w:left w:val="single" w:sz="4" w:space="0" w:color="F79646"/>
              <w:bottom w:val="single" w:sz="4" w:space="0" w:color="F79646"/>
              <w:right w:val="single" w:sz="4" w:space="0" w:color="F79646"/>
            </w:tcBorders>
            <w:shd w:val="clear" w:color="auto" w:fill="auto"/>
          </w:tcPr>
          <w:p w:rsidR="00605256" w:rsidRDefault="00035BEE"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color w:val="000000"/>
                <w:kern w:val="0"/>
                <w:sz w:val="22"/>
                <w:szCs w:val="22"/>
                <w:lang w:bidi="ar"/>
              </w:rPr>
              <w:t>84.81</w:t>
            </w:r>
            <w:r w:rsidR="00605256">
              <w:rPr>
                <w:rFonts w:ascii="宋体" w:eastAsia="宋体" w:hAnsi="宋体" w:cs="宋体" w:hint="eastAsia"/>
                <w:color w:val="000000"/>
                <w:kern w:val="0"/>
                <w:sz w:val="22"/>
                <w:szCs w:val="22"/>
                <w:lang w:bidi="ar"/>
              </w:rPr>
              <w:t>%</w:t>
            </w:r>
          </w:p>
        </w:tc>
        <w:tc>
          <w:tcPr>
            <w:tcW w:w="1125" w:type="dxa"/>
            <w:tcBorders>
              <w:top w:val="single" w:sz="4" w:space="0" w:color="F79646"/>
              <w:left w:val="single" w:sz="4" w:space="0" w:color="F79646"/>
              <w:bottom w:val="single" w:sz="4" w:space="0" w:color="F79646"/>
              <w:right w:val="single" w:sz="4" w:space="0" w:color="F79646"/>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sz w:val="22"/>
                <w:szCs w:val="22"/>
              </w:rPr>
              <w:t>1022</w:t>
            </w:r>
          </w:p>
        </w:tc>
        <w:tc>
          <w:tcPr>
            <w:tcW w:w="1605" w:type="dxa"/>
            <w:tcBorders>
              <w:top w:val="single" w:sz="4" w:space="0" w:color="F79646"/>
              <w:left w:val="single" w:sz="4" w:space="0" w:color="F79646"/>
              <w:bottom w:val="single" w:sz="4" w:space="0" w:color="F79646"/>
              <w:right w:val="single" w:sz="4" w:space="0" w:color="F79646"/>
            </w:tcBorders>
            <w:shd w:val="clear" w:color="auto" w:fill="auto"/>
          </w:tcPr>
          <w:p w:rsidR="00605256" w:rsidRDefault="00005B5B" w:rsidP="00005B5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color w:val="000000"/>
                <w:sz w:val="22"/>
                <w:szCs w:val="22"/>
              </w:rPr>
              <w:t>86.32%</w:t>
            </w:r>
          </w:p>
        </w:tc>
      </w:tr>
    </w:tbl>
    <w:p w:rsidR="00315ED8" w:rsidRDefault="00315ED8" w:rsidP="00315ED8">
      <w:pPr>
        <w:ind w:firstLine="422"/>
        <w:jc w:val="center"/>
        <w:rPr>
          <w:rFonts w:ascii="黑体" w:eastAsia="黑体" w:hAnsi="黑体" w:cs="黑体"/>
          <w:b/>
          <w:bCs/>
          <w:sz w:val="21"/>
          <w:szCs w:val="21"/>
        </w:rPr>
      </w:pPr>
    </w:p>
    <w:p w:rsidR="00605256" w:rsidRDefault="007602F4" w:rsidP="00315ED8">
      <w:pPr>
        <w:ind w:firstLine="480"/>
        <w:jc w:val="center"/>
        <w:rPr>
          <w:rFonts w:ascii="黑体" w:eastAsia="黑体" w:hAnsi="黑体" w:cs="黑体"/>
          <w:b/>
          <w:bCs/>
          <w:sz w:val="21"/>
          <w:szCs w:val="21"/>
        </w:rPr>
      </w:pPr>
      <w:r>
        <w:rPr>
          <w:rFonts w:hint="eastAsia"/>
          <w:noProof/>
        </w:rPr>
        <w:drawing>
          <wp:anchor distT="0" distB="0" distL="114300" distR="114300" simplePos="0" relativeHeight="251663360" behindDoc="0" locked="0" layoutInCell="1" allowOverlap="1" wp14:anchorId="54582386" wp14:editId="5457C0CB">
            <wp:simplePos x="0" y="0"/>
            <wp:positionH relativeFrom="column">
              <wp:posOffset>99695</wp:posOffset>
            </wp:positionH>
            <wp:positionV relativeFrom="paragraph">
              <wp:posOffset>339725</wp:posOffset>
            </wp:positionV>
            <wp:extent cx="5274310" cy="3076575"/>
            <wp:effectExtent l="0" t="0" r="2540" b="9525"/>
            <wp:wrapSquare wrapText="bothSides"/>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605256" w:rsidRPr="00484D4F">
        <w:rPr>
          <w:rFonts w:ascii="黑体" w:eastAsia="黑体" w:hAnsi="黑体" w:cs="黑体" w:hint="eastAsia"/>
          <w:b/>
          <w:bCs/>
          <w:sz w:val="21"/>
          <w:szCs w:val="21"/>
        </w:rPr>
        <w:t>图表2-3：</w:t>
      </w:r>
      <w:r w:rsidR="00C76F0C" w:rsidRPr="00484D4F">
        <w:rPr>
          <w:rFonts w:ascii="黑体" w:eastAsia="黑体" w:hAnsi="黑体" w:cs="黑体" w:hint="eastAsia"/>
          <w:b/>
          <w:bCs/>
          <w:sz w:val="21"/>
          <w:szCs w:val="21"/>
        </w:rPr>
        <w:t>2015-201</w:t>
      </w:r>
      <w:r w:rsidR="00C76F0C" w:rsidRPr="00484D4F">
        <w:rPr>
          <w:rFonts w:ascii="黑体" w:eastAsia="黑体" w:hAnsi="黑体" w:cs="黑体"/>
          <w:b/>
          <w:bCs/>
          <w:sz w:val="21"/>
          <w:szCs w:val="21"/>
        </w:rPr>
        <w:t>7</w:t>
      </w:r>
      <w:r w:rsidR="00605256" w:rsidRPr="00484D4F">
        <w:rPr>
          <w:rFonts w:ascii="黑体" w:eastAsia="黑体" w:hAnsi="黑体" w:cs="黑体" w:hint="eastAsia"/>
          <w:b/>
          <w:bCs/>
          <w:sz w:val="21"/>
          <w:szCs w:val="21"/>
        </w:rPr>
        <w:t>年男女生毕业生就业率变化趋势图</w:t>
      </w:r>
    </w:p>
    <w:p w:rsidR="00605256" w:rsidRPr="00315ED8" w:rsidRDefault="00C6471D" w:rsidP="00315ED8">
      <w:pPr>
        <w:pStyle w:val="3"/>
        <w:ind w:firstLineChars="300" w:firstLine="720"/>
        <w:rPr>
          <w:sz w:val="24"/>
          <w:szCs w:val="24"/>
        </w:rPr>
      </w:pPr>
      <w:bookmarkStart w:id="25" w:name="_Toc501626636"/>
      <w:r w:rsidRPr="00315ED8">
        <w:rPr>
          <w:rFonts w:hint="eastAsia"/>
          <w:sz w:val="24"/>
          <w:szCs w:val="24"/>
        </w:rPr>
        <w:t>（三）各</w:t>
      </w:r>
      <w:r w:rsidR="00605256" w:rsidRPr="00315ED8">
        <w:rPr>
          <w:rFonts w:hint="eastAsia"/>
          <w:sz w:val="24"/>
          <w:szCs w:val="24"/>
        </w:rPr>
        <w:t>系毕业生就业率变化情况</w:t>
      </w:r>
      <w:bookmarkEnd w:id="25"/>
    </w:p>
    <w:p w:rsidR="00605256" w:rsidRDefault="00605256" w:rsidP="00605256">
      <w:pPr>
        <w:ind w:firstLine="480"/>
        <w:rPr>
          <w:rFonts w:ascii="黑体" w:eastAsia="黑体"/>
          <w:b/>
          <w:sz w:val="21"/>
          <w:szCs w:val="21"/>
        </w:rPr>
      </w:pPr>
      <w:r>
        <w:rPr>
          <w:rFonts w:ascii="微软雅黑" w:hAnsi="微软雅黑" w:cs="微软雅黑" w:hint="eastAsia"/>
        </w:rPr>
        <w:t>通过调查对比发现，201</w:t>
      </w:r>
      <w:r>
        <w:rPr>
          <w:rFonts w:ascii="微软雅黑" w:hAnsi="微软雅黑" w:cs="微软雅黑"/>
        </w:rPr>
        <w:t>5</w:t>
      </w:r>
      <w:r>
        <w:rPr>
          <w:rFonts w:ascii="微软雅黑" w:hAnsi="微软雅黑" w:cs="微软雅黑" w:hint="eastAsia"/>
        </w:rPr>
        <w:t>年-201</w:t>
      </w:r>
      <w:r>
        <w:rPr>
          <w:rFonts w:ascii="微软雅黑" w:hAnsi="微软雅黑" w:cs="微软雅黑"/>
        </w:rPr>
        <w:t>7</w:t>
      </w:r>
      <w:r w:rsidR="006D10E6">
        <w:rPr>
          <w:rFonts w:ascii="微软雅黑" w:hAnsi="微软雅黑" w:cs="微软雅黑" w:hint="eastAsia"/>
        </w:rPr>
        <w:t>年江西财经大学现代经济管理学院各系就业率变化情况不太一致，</w:t>
      </w:r>
      <w:r w:rsidR="00334AC0">
        <w:rPr>
          <w:rFonts w:ascii="微软雅黑" w:hAnsi="微软雅黑" w:cs="微软雅黑" w:hint="eastAsia"/>
        </w:rPr>
        <w:t>6个系平均变化率为4.36%</w:t>
      </w:r>
      <w:r w:rsidR="006D10E6">
        <w:rPr>
          <w:rFonts w:ascii="微软雅黑" w:hAnsi="微软雅黑" w:cs="微软雅黑" w:hint="eastAsia"/>
        </w:rPr>
        <w:t>。就业率波动超过平均值的系有：信息管理系、工商管理系、经济学系；低于平均值的系有：会计学系、外语系、文法系。变化因素受：专业设置、专业与职业的相关性、男女生比例、择业态度、就业方向等方面影响，其中专业与职业的相关性是变化的关键指标。</w:t>
      </w:r>
    </w:p>
    <w:p w:rsidR="006B1DA6" w:rsidRDefault="006B1DA6" w:rsidP="00605256">
      <w:pPr>
        <w:ind w:firstLine="422"/>
        <w:jc w:val="center"/>
        <w:rPr>
          <w:rFonts w:ascii="黑体" w:eastAsia="黑体"/>
          <w:b/>
          <w:sz w:val="21"/>
          <w:szCs w:val="21"/>
        </w:rPr>
      </w:pPr>
    </w:p>
    <w:p w:rsidR="00605256" w:rsidRDefault="00605256" w:rsidP="00605256">
      <w:pPr>
        <w:ind w:firstLine="422"/>
        <w:jc w:val="center"/>
        <w:rPr>
          <w:rFonts w:ascii="黑体" w:eastAsia="黑体"/>
          <w:b/>
          <w:sz w:val="21"/>
          <w:szCs w:val="21"/>
        </w:rPr>
      </w:pPr>
      <w:r w:rsidRPr="007C253B">
        <w:rPr>
          <w:rFonts w:ascii="黑体" w:eastAsia="黑体" w:hint="eastAsia"/>
          <w:b/>
          <w:sz w:val="21"/>
          <w:szCs w:val="21"/>
        </w:rPr>
        <w:t>图表</w:t>
      </w:r>
      <w:r w:rsidRPr="007C253B">
        <w:rPr>
          <w:rFonts w:ascii="黑体" w:eastAsia="黑体"/>
          <w:b/>
          <w:sz w:val="21"/>
          <w:szCs w:val="21"/>
        </w:rPr>
        <w:t>2-</w:t>
      </w:r>
      <w:r w:rsidRPr="007C253B">
        <w:rPr>
          <w:rFonts w:ascii="黑体" w:hint="eastAsia"/>
          <w:b/>
          <w:sz w:val="21"/>
          <w:szCs w:val="21"/>
        </w:rPr>
        <w:t>4</w:t>
      </w:r>
      <w:r w:rsidRPr="007C253B">
        <w:rPr>
          <w:rFonts w:ascii="黑体" w:hint="eastAsia"/>
          <w:b/>
          <w:sz w:val="21"/>
          <w:szCs w:val="21"/>
        </w:rPr>
        <w:t>：</w:t>
      </w:r>
      <w:r w:rsidRPr="007C253B">
        <w:rPr>
          <w:rFonts w:ascii="黑体" w:eastAsia="黑体"/>
          <w:b/>
          <w:sz w:val="21"/>
          <w:szCs w:val="21"/>
        </w:rPr>
        <w:t>20</w:t>
      </w:r>
      <w:r w:rsidR="007C253B" w:rsidRPr="007C253B">
        <w:rPr>
          <w:rFonts w:ascii="黑体" w:eastAsia="黑体"/>
          <w:b/>
          <w:sz w:val="21"/>
          <w:szCs w:val="21"/>
        </w:rPr>
        <w:t>15</w:t>
      </w:r>
      <w:r w:rsidRPr="007C253B">
        <w:rPr>
          <w:rFonts w:ascii="黑体" w:eastAsia="黑体"/>
          <w:b/>
          <w:sz w:val="21"/>
          <w:szCs w:val="21"/>
        </w:rPr>
        <w:t>-20</w:t>
      </w:r>
      <w:r w:rsidR="007C253B" w:rsidRPr="007C253B">
        <w:rPr>
          <w:rFonts w:ascii="黑体" w:eastAsia="黑体"/>
          <w:b/>
          <w:sz w:val="21"/>
          <w:szCs w:val="21"/>
        </w:rPr>
        <w:t>17</w:t>
      </w:r>
      <w:r w:rsidR="00C6471D">
        <w:rPr>
          <w:rFonts w:ascii="黑体" w:eastAsia="黑体" w:hint="eastAsia"/>
          <w:b/>
          <w:sz w:val="21"/>
          <w:szCs w:val="21"/>
        </w:rPr>
        <w:t>届各</w:t>
      </w:r>
      <w:r w:rsidRPr="007C253B">
        <w:rPr>
          <w:rFonts w:ascii="黑体" w:eastAsia="黑体" w:hint="eastAsia"/>
          <w:b/>
          <w:sz w:val="21"/>
          <w:szCs w:val="21"/>
        </w:rPr>
        <w:t>系毕业生就业率分布情况</w:t>
      </w:r>
    </w:p>
    <w:tbl>
      <w:tblPr>
        <w:tblW w:w="7758" w:type="dxa"/>
        <w:tblInd w:w="282" w:type="dxa"/>
        <w:tblLayout w:type="fixed"/>
        <w:tblCellMar>
          <w:top w:w="15" w:type="dxa"/>
          <w:left w:w="15" w:type="dxa"/>
          <w:bottom w:w="15" w:type="dxa"/>
          <w:right w:w="15" w:type="dxa"/>
        </w:tblCellMar>
        <w:tblLook w:val="04A0" w:firstRow="1" w:lastRow="0" w:firstColumn="1" w:lastColumn="0" w:noHBand="0" w:noVBand="1"/>
      </w:tblPr>
      <w:tblGrid>
        <w:gridCol w:w="1515"/>
        <w:gridCol w:w="1080"/>
        <w:gridCol w:w="1080"/>
        <w:gridCol w:w="1080"/>
        <w:gridCol w:w="1080"/>
        <w:gridCol w:w="1080"/>
        <w:gridCol w:w="843"/>
      </w:tblGrid>
      <w:tr w:rsidR="00605256" w:rsidTr="006D10E6">
        <w:trPr>
          <w:trHeight w:val="305"/>
        </w:trPr>
        <w:tc>
          <w:tcPr>
            <w:tcW w:w="1515" w:type="dxa"/>
            <w:vMerge w:val="restart"/>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类             别</w:t>
            </w:r>
          </w:p>
        </w:tc>
        <w:tc>
          <w:tcPr>
            <w:tcW w:w="2160" w:type="dxa"/>
            <w:gridSpan w:val="2"/>
            <w:tcBorders>
              <w:top w:val="single" w:sz="4" w:space="0" w:color="FF9933"/>
              <w:left w:val="single" w:sz="4" w:space="0" w:color="FF9933"/>
              <w:bottom w:val="single" w:sz="4" w:space="0" w:color="FF9933"/>
              <w:right w:val="single" w:sz="4" w:space="0" w:color="FF9933"/>
            </w:tcBorders>
            <w:shd w:val="clear" w:color="auto" w:fill="auto"/>
          </w:tcPr>
          <w:p w:rsidR="00605256" w:rsidRDefault="00C76F0C"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2015年</w:t>
            </w:r>
          </w:p>
        </w:tc>
        <w:tc>
          <w:tcPr>
            <w:tcW w:w="2160" w:type="dxa"/>
            <w:gridSpan w:val="2"/>
            <w:tcBorders>
              <w:top w:val="single" w:sz="4" w:space="0" w:color="FF9933"/>
              <w:left w:val="single" w:sz="4" w:space="0" w:color="FF9933"/>
              <w:bottom w:val="single" w:sz="4" w:space="0" w:color="FF9933"/>
              <w:right w:val="single" w:sz="4" w:space="0" w:color="FF9933"/>
            </w:tcBorders>
            <w:shd w:val="clear" w:color="auto" w:fill="auto"/>
          </w:tcPr>
          <w:p w:rsidR="00605256" w:rsidRDefault="00C76F0C"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2016年</w:t>
            </w:r>
          </w:p>
        </w:tc>
        <w:tc>
          <w:tcPr>
            <w:tcW w:w="1923" w:type="dxa"/>
            <w:gridSpan w:val="2"/>
            <w:tcBorders>
              <w:top w:val="single" w:sz="4" w:space="0" w:color="FF9933"/>
              <w:left w:val="single" w:sz="4" w:space="0" w:color="FF9933"/>
              <w:bottom w:val="single" w:sz="4" w:space="0" w:color="FF9933"/>
              <w:right w:val="single" w:sz="4" w:space="0" w:color="FF9933"/>
            </w:tcBorders>
            <w:shd w:val="clear" w:color="auto" w:fill="auto"/>
          </w:tcPr>
          <w:p w:rsidR="00605256" w:rsidRDefault="007C253B"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2017年</w:t>
            </w:r>
          </w:p>
        </w:tc>
      </w:tr>
      <w:tr w:rsidR="00605256" w:rsidTr="006D10E6">
        <w:trPr>
          <w:trHeight w:val="320"/>
        </w:trPr>
        <w:tc>
          <w:tcPr>
            <w:tcW w:w="1515" w:type="dxa"/>
            <w:vMerge/>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rPr>
                <w:rFonts w:ascii="宋体" w:eastAsia="宋体" w:hAnsi="宋体" w:cs="宋体"/>
                <w:b/>
                <w:color w:val="000000"/>
                <w:sz w:val="21"/>
                <w:szCs w:val="21"/>
              </w:rPr>
            </w:pPr>
          </w:p>
        </w:tc>
        <w:tc>
          <w:tcPr>
            <w:tcW w:w="1080"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人数</w:t>
            </w:r>
          </w:p>
        </w:tc>
        <w:tc>
          <w:tcPr>
            <w:tcW w:w="1080"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就业率</w:t>
            </w:r>
          </w:p>
        </w:tc>
        <w:tc>
          <w:tcPr>
            <w:tcW w:w="1080"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人数</w:t>
            </w:r>
          </w:p>
        </w:tc>
        <w:tc>
          <w:tcPr>
            <w:tcW w:w="1080"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就业率</w:t>
            </w:r>
          </w:p>
        </w:tc>
        <w:tc>
          <w:tcPr>
            <w:tcW w:w="1080"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人数</w:t>
            </w:r>
          </w:p>
        </w:tc>
        <w:tc>
          <w:tcPr>
            <w:tcW w:w="843"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就业率</w:t>
            </w:r>
          </w:p>
        </w:tc>
      </w:tr>
      <w:tr w:rsidR="00005B5B" w:rsidTr="006D10E6">
        <w:trPr>
          <w:trHeight w:val="275"/>
        </w:trPr>
        <w:tc>
          <w:tcPr>
            <w:tcW w:w="1515" w:type="dxa"/>
            <w:tcBorders>
              <w:top w:val="single" w:sz="4" w:space="0" w:color="FF9933"/>
              <w:left w:val="single" w:sz="4" w:space="0" w:color="FF9933"/>
              <w:bottom w:val="single" w:sz="4" w:space="0" w:color="FF9933"/>
              <w:right w:val="single" w:sz="4" w:space="0" w:color="FF9933"/>
            </w:tcBorders>
            <w:shd w:val="clear" w:color="auto" w:fill="auto"/>
          </w:tcPr>
          <w:p w:rsidR="00005B5B" w:rsidRDefault="00005B5B"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会计学系</w:t>
            </w:r>
          </w:p>
        </w:tc>
        <w:tc>
          <w:tcPr>
            <w:tcW w:w="1080" w:type="dxa"/>
            <w:tcBorders>
              <w:top w:val="single" w:sz="4" w:space="0" w:color="FF9933"/>
              <w:left w:val="single" w:sz="4" w:space="0" w:color="FF9933"/>
              <w:bottom w:val="single" w:sz="4" w:space="0" w:color="FF9933"/>
              <w:right w:val="single" w:sz="4" w:space="0" w:color="FF9933"/>
            </w:tcBorders>
            <w:shd w:val="clear" w:color="auto" w:fill="auto"/>
          </w:tcPr>
          <w:p w:rsidR="00005B5B" w:rsidRDefault="00005B5B"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720</w:t>
            </w:r>
          </w:p>
        </w:tc>
        <w:tc>
          <w:tcPr>
            <w:tcW w:w="1080" w:type="dxa"/>
            <w:tcBorders>
              <w:top w:val="single" w:sz="4" w:space="0" w:color="FF9933"/>
              <w:left w:val="single" w:sz="4" w:space="0" w:color="FF9933"/>
              <w:bottom w:val="single" w:sz="4" w:space="0" w:color="FF9933"/>
              <w:right w:val="single" w:sz="4" w:space="0" w:color="FF9933"/>
            </w:tcBorders>
            <w:shd w:val="clear" w:color="auto" w:fill="auto"/>
          </w:tcPr>
          <w:p w:rsidR="00005B5B" w:rsidRDefault="00005B5B"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82.39%</w:t>
            </w:r>
          </w:p>
        </w:tc>
        <w:tc>
          <w:tcPr>
            <w:tcW w:w="1080" w:type="dxa"/>
            <w:tcBorders>
              <w:top w:val="single" w:sz="4" w:space="0" w:color="FF9933"/>
              <w:left w:val="single" w:sz="4" w:space="0" w:color="FF9933"/>
              <w:bottom w:val="single" w:sz="4" w:space="0" w:color="FF9933"/>
              <w:right w:val="single" w:sz="4" w:space="0" w:color="FF9933"/>
            </w:tcBorders>
            <w:shd w:val="clear" w:color="auto" w:fill="auto"/>
            <w:vAlign w:val="center"/>
          </w:tcPr>
          <w:p w:rsidR="00005B5B" w:rsidRDefault="00005B5B" w:rsidP="00373FBB">
            <w:pPr>
              <w:widowControl/>
              <w:spacing w:line="240" w:lineRule="auto"/>
              <w:ind w:firstLineChars="0" w:firstLine="0"/>
              <w:jc w:val="center"/>
              <w:textAlignment w:val="center"/>
              <w:rPr>
                <w:rFonts w:ascii="宋体" w:eastAsia="宋体" w:hAnsi="宋体" w:cs="宋体"/>
                <w:color w:val="000000"/>
                <w:sz w:val="21"/>
                <w:szCs w:val="21"/>
              </w:rPr>
            </w:pPr>
            <w:r>
              <w:rPr>
                <w:rFonts w:ascii="宋体" w:eastAsia="宋体" w:hAnsi="宋体" w:cs="宋体"/>
                <w:color w:val="000000"/>
                <w:kern w:val="0"/>
                <w:sz w:val="21"/>
                <w:szCs w:val="21"/>
                <w:lang w:bidi="ar"/>
              </w:rPr>
              <w:t>618</w:t>
            </w:r>
          </w:p>
        </w:tc>
        <w:tc>
          <w:tcPr>
            <w:tcW w:w="1080" w:type="dxa"/>
            <w:tcBorders>
              <w:top w:val="single" w:sz="4" w:space="0" w:color="FF9933"/>
              <w:left w:val="single" w:sz="4" w:space="0" w:color="FF9933"/>
              <w:bottom w:val="single" w:sz="4" w:space="0" w:color="FF9933"/>
              <w:right w:val="single" w:sz="4" w:space="0" w:color="FF9933"/>
            </w:tcBorders>
            <w:shd w:val="clear" w:color="auto" w:fill="auto"/>
            <w:vAlign w:val="center"/>
          </w:tcPr>
          <w:p w:rsidR="00005B5B" w:rsidRDefault="00005B5B" w:rsidP="00373FBB">
            <w:pPr>
              <w:widowControl/>
              <w:spacing w:line="240" w:lineRule="auto"/>
              <w:ind w:firstLineChars="0" w:firstLine="0"/>
              <w:jc w:val="center"/>
              <w:textAlignment w:val="center"/>
              <w:rPr>
                <w:rFonts w:ascii="宋体" w:eastAsia="宋体" w:hAnsi="宋体" w:cs="宋体"/>
                <w:color w:val="000000"/>
                <w:sz w:val="21"/>
                <w:szCs w:val="21"/>
              </w:rPr>
            </w:pPr>
            <w:r>
              <w:rPr>
                <w:rFonts w:ascii="宋体" w:eastAsia="宋体" w:hAnsi="宋体" w:cs="宋体"/>
                <w:color w:val="000000"/>
                <w:kern w:val="0"/>
                <w:sz w:val="21"/>
                <w:szCs w:val="21"/>
                <w:lang w:bidi="ar"/>
              </w:rPr>
              <w:t>83.63</w:t>
            </w:r>
            <w:r>
              <w:rPr>
                <w:rFonts w:ascii="宋体" w:eastAsia="宋体" w:hAnsi="宋体" w:cs="宋体" w:hint="eastAsia"/>
                <w:color w:val="000000"/>
                <w:kern w:val="0"/>
                <w:sz w:val="21"/>
                <w:szCs w:val="21"/>
                <w:lang w:bidi="ar"/>
              </w:rPr>
              <w:t>%</w:t>
            </w:r>
          </w:p>
        </w:tc>
        <w:tc>
          <w:tcPr>
            <w:tcW w:w="1080" w:type="dxa"/>
            <w:tcBorders>
              <w:top w:val="single" w:sz="4" w:space="0" w:color="FF9933"/>
              <w:left w:val="single" w:sz="4" w:space="0" w:color="FF9933"/>
              <w:bottom w:val="single" w:sz="4" w:space="0" w:color="FF9933"/>
              <w:right w:val="single" w:sz="4" w:space="0" w:color="FF9933"/>
            </w:tcBorders>
            <w:shd w:val="clear" w:color="auto" w:fill="auto"/>
            <w:vAlign w:val="center"/>
          </w:tcPr>
          <w:p w:rsidR="00005B5B" w:rsidRDefault="00005B5B" w:rsidP="00373FBB">
            <w:pPr>
              <w:widowControl/>
              <w:spacing w:line="240" w:lineRule="auto"/>
              <w:ind w:firstLineChars="0" w:firstLine="0"/>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653</w:t>
            </w:r>
          </w:p>
        </w:tc>
        <w:tc>
          <w:tcPr>
            <w:tcW w:w="843" w:type="dxa"/>
            <w:tcBorders>
              <w:top w:val="single" w:sz="4" w:space="0" w:color="FF9933"/>
              <w:left w:val="single" w:sz="4" w:space="0" w:color="FF9933"/>
              <w:bottom w:val="single" w:sz="4" w:space="0" w:color="FF9933"/>
              <w:right w:val="single" w:sz="4" w:space="0" w:color="FF9933"/>
            </w:tcBorders>
            <w:shd w:val="clear" w:color="auto" w:fill="auto"/>
            <w:vAlign w:val="center"/>
          </w:tcPr>
          <w:p w:rsidR="00005B5B" w:rsidRDefault="00005B5B" w:rsidP="00373FBB">
            <w:pPr>
              <w:widowControl/>
              <w:spacing w:line="240" w:lineRule="auto"/>
              <w:ind w:firstLineChars="0" w:firstLine="0"/>
              <w:jc w:val="center"/>
              <w:textAlignment w:val="center"/>
              <w:rPr>
                <w:rFonts w:ascii="宋体" w:eastAsia="宋体" w:hAnsi="宋体" w:cs="宋体"/>
                <w:color w:val="000000"/>
                <w:sz w:val="21"/>
                <w:szCs w:val="21"/>
              </w:rPr>
            </w:pPr>
            <w:r>
              <w:rPr>
                <w:rFonts w:ascii="宋体" w:eastAsia="宋体" w:hAnsi="宋体" w:cs="宋体"/>
                <w:color w:val="000000"/>
                <w:sz w:val="21"/>
                <w:szCs w:val="21"/>
              </w:rPr>
              <w:t>84.69</w:t>
            </w:r>
            <w:r>
              <w:rPr>
                <w:rFonts w:ascii="宋体" w:eastAsia="宋体" w:hAnsi="宋体" w:cs="宋体" w:hint="eastAsia"/>
                <w:color w:val="000000"/>
                <w:sz w:val="21"/>
                <w:szCs w:val="21"/>
              </w:rPr>
              <w:t>%</w:t>
            </w:r>
          </w:p>
        </w:tc>
      </w:tr>
      <w:tr w:rsidR="00005B5B" w:rsidTr="006D10E6">
        <w:trPr>
          <w:trHeight w:val="290"/>
        </w:trPr>
        <w:tc>
          <w:tcPr>
            <w:tcW w:w="1515" w:type="dxa"/>
            <w:tcBorders>
              <w:top w:val="single" w:sz="4" w:space="0" w:color="FF9933"/>
              <w:left w:val="single" w:sz="4" w:space="0" w:color="FF9933"/>
              <w:bottom w:val="single" w:sz="4" w:space="0" w:color="FF9933"/>
              <w:right w:val="single" w:sz="4" w:space="0" w:color="FF9933"/>
            </w:tcBorders>
            <w:shd w:val="clear" w:color="auto" w:fill="auto"/>
          </w:tcPr>
          <w:p w:rsidR="00005B5B" w:rsidRDefault="00005B5B"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经济学系</w:t>
            </w:r>
          </w:p>
        </w:tc>
        <w:tc>
          <w:tcPr>
            <w:tcW w:w="1080" w:type="dxa"/>
            <w:tcBorders>
              <w:top w:val="single" w:sz="4" w:space="0" w:color="FF9933"/>
              <w:left w:val="single" w:sz="4" w:space="0" w:color="FF9933"/>
              <w:bottom w:val="single" w:sz="4" w:space="0" w:color="FF9933"/>
              <w:right w:val="single" w:sz="4" w:space="0" w:color="FF9933"/>
            </w:tcBorders>
            <w:shd w:val="clear" w:color="auto" w:fill="auto"/>
          </w:tcPr>
          <w:p w:rsidR="00005B5B" w:rsidRDefault="00005B5B"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362</w:t>
            </w:r>
          </w:p>
        </w:tc>
        <w:tc>
          <w:tcPr>
            <w:tcW w:w="1080" w:type="dxa"/>
            <w:tcBorders>
              <w:top w:val="single" w:sz="4" w:space="0" w:color="FF9933"/>
              <w:left w:val="single" w:sz="4" w:space="0" w:color="FF9933"/>
              <w:bottom w:val="single" w:sz="4" w:space="0" w:color="FF9933"/>
              <w:right w:val="single" w:sz="4" w:space="0" w:color="FF9933"/>
            </w:tcBorders>
            <w:shd w:val="clear" w:color="auto" w:fill="auto"/>
          </w:tcPr>
          <w:p w:rsidR="00005B5B" w:rsidRDefault="00005B5B"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87.81%</w:t>
            </w:r>
          </w:p>
        </w:tc>
        <w:tc>
          <w:tcPr>
            <w:tcW w:w="1080" w:type="dxa"/>
            <w:tcBorders>
              <w:top w:val="single" w:sz="4" w:space="0" w:color="FF9933"/>
              <w:left w:val="single" w:sz="4" w:space="0" w:color="FF9933"/>
              <w:bottom w:val="single" w:sz="4" w:space="0" w:color="FF9933"/>
              <w:right w:val="single" w:sz="4" w:space="0" w:color="FF9933"/>
            </w:tcBorders>
            <w:shd w:val="clear" w:color="auto" w:fill="auto"/>
            <w:vAlign w:val="center"/>
          </w:tcPr>
          <w:p w:rsidR="00005B5B" w:rsidRDefault="00005B5B" w:rsidP="00373FBB">
            <w:pPr>
              <w:widowControl/>
              <w:spacing w:line="240" w:lineRule="auto"/>
              <w:ind w:firstLineChars="0" w:firstLine="0"/>
              <w:jc w:val="center"/>
              <w:textAlignment w:val="center"/>
              <w:rPr>
                <w:rFonts w:ascii="宋体" w:eastAsia="宋体" w:hAnsi="宋体" w:cs="宋体"/>
                <w:color w:val="000000"/>
                <w:sz w:val="21"/>
                <w:szCs w:val="21"/>
              </w:rPr>
            </w:pPr>
            <w:r>
              <w:rPr>
                <w:rFonts w:ascii="宋体" w:eastAsia="宋体" w:hAnsi="宋体" w:cs="宋体"/>
                <w:color w:val="000000"/>
                <w:kern w:val="0"/>
                <w:sz w:val="21"/>
                <w:szCs w:val="21"/>
                <w:lang w:bidi="ar"/>
              </w:rPr>
              <w:t>132</w:t>
            </w:r>
          </w:p>
        </w:tc>
        <w:tc>
          <w:tcPr>
            <w:tcW w:w="1080" w:type="dxa"/>
            <w:tcBorders>
              <w:top w:val="single" w:sz="4" w:space="0" w:color="FF9933"/>
              <w:left w:val="single" w:sz="4" w:space="0" w:color="FF9933"/>
              <w:bottom w:val="single" w:sz="4" w:space="0" w:color="FF9933"/>
              <w:right w:val="single" w:sz="4" w:space="0" w:color="FF9933"/>
            </w:tcBorders>
            <w:shd w:val="clear" w:color="auto" w:fill="auto"/>
            <w:vAlign w:val="center"/>
          </w:tcPr>
          <w:p w:rsidR="00005B5B" w:rsidRDefault="00005B5B" w:rsidP="00373FBB">
            <w:pPr>
              <w:widowControl/>
              <w:spacing w:line="240" w:lineRule="auto"/>
              <w:ind w:firstLineChars="0" w:firstLine="0"/>
              <w:jc w:val="center"/>
              <w:textAlignment w:val="center"/>
              <w:rPr>
                <w:rFonts w:ascii="宋体" w:eastAsia="宋体" w:hAnsi="宋体" w:cs="宋体"/>
                <w:color w:val="000000"/>
                <w:sz w:val="21"/>
                <w:szCs w:val="21"/>
              </w:rPr>
            </w:pPr>
            <w:r>
              <w:rPr>
                <w:rFonts w:ascii="宋体" w:eastAsia="宋体" w:hAnsi="宋体" w:cs="宋体"/>
                <w:color w:val="000000"/>
                <w:kern w:val="0"/>
                <w:sz w:val="21"/>
                <w:szCs w:val="21"/>
                <w:lang w:bidi="ar"/>
              </w:rPr>
              <w:t>79.04</w:t>
            </w:r>
            <w:r>
              <w:rPr>
                <w:rFonts w:ascii="宋体" w:eastAsia="宋体" w:hAnsi="宋体" w:cs="宋体" w:hint="eastAsia"/>
                <w:color w:val="000000"/>
                <w:kern w:val="0"/>
                <w:sz w:val="21"/>
                <w:szCs w:val="21"/>
                <w:lang w:bidi="ar"/>
              </w:rPr>
              <w:t>%</w:t>
            </w:r>
          </w:p>
        </w:tc>
        <w:tc>
          <w:tcPr>
            <w:tcW w:w="1080" w:type="dxa"/>
            <w:tcBorders>
              <w:top w:val="single" w:sz="4" w:space="0" w:color="FF9933"/>
              <w:left w:val="single" w:sz="4" w:space="0" w:color="FF9933"/>
              <w:bottom w:val="single" w:sz="4" w:space="0" w:color="FF9933"/>
              <w:right w:val="single" w:sz="4" w:space="0" w:color="FF9933"/>
            </w:tcBorders>
            <w:shd w:val="clear" w:color="auto" w:fill="auto"/>
            <w:vAlign w:val="center"/>
          </w:tcPr>
          <w:p w:rsidR="00005B5B" w:rsidRDefault="00005B5B" w:rsidP="00373FBB">
            <w:pPr>
              <w:widowControl/>
              <w:spacing w:line="240" w:lineRule="auto"/>
              <w:ind w:firstLineChars="0" w:firstLine="0"/>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341</w:t>
            </w:r>
          </w:p>
        </w:tc>
        <w:tc>
          <w:tcPr>
            <w:tcW w:w="843" w:type="dxa"/>
            <w:tcBorders>
              <w:top w:val="single" w:sz="4" w:space="0" w:color="FF9933"/>
              <w:left w:val="single" w:sz="4" w:space="0" w:color="FF9933"/>
              <w:bottom w:val="single" w:sz="4" w:space="0" w:color="FF9933"/>
              <w:right w:val="single" w:sz="4" w:space="0" w:color="FF9933"/>
            </w:tcBorders>
            <w:shd w:val="clear" w:color="auto" w:fill="auto"/>
            <w:vAlign w:val="center"/>
          </w:tcPr>
          <w:p w:rsidR="00005B5B" w:rsidRDefault="00005B5B" w:rsidP="00373FBB">
            <w:pPr>
              <w:widowControl/>
              <w:spacing w:line="240" w:lineRule="auto"/>
              <w:ind w:firstLineChars="0" w:firstLine="0"/>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89.74</w:t>
            </w:r>
            <w:r>
              <w:rPr>
                <w:rFonts w:ascii="宋体" w:eastAsia="宋体" w:hAnsi="宋体" w:cs="宋体"/>
                <w:color w:val="000000"/>
                <w:sz w:val="21"/>
                <w:szCs w:val="21"/>
              </w:rPr>
              <w:t>%</w:t>
            </w:r>
          </w:p>
        </w:tc>
      </w:tr>
      <w:tr w:rsidR="00005B5B" w:rsidTr="006D10E6">
        <w:trPr>
          <w:trHeight w:val="275"/>
        </w:trPr>
        <w:tc>
          <w:tcPr>
            <w:tcW w:w="1515" w:type="dxa"/>
            <w:tcBorders>
              <w:top w:val="single" w:sz="4" w:space="0" w:color="FF9933"/>
              <w:left w:val="single" w:sz="4" w:space="0" w:color="FF9933"/>
              <w:bottom w:val="single" w:sz="4" w:space="0" w:color="FF9933"/>
              <w:right w:val="single" w:sz="4" w:space="0" w:color="FF9933"/>
            </w:tcBorders>
            <w:shd w:val="clear" w:color="auto" w:fill="auto"/>
          </w:tcPr>
          <w:p w:rsidR="00005B5B" w:rsidRDefault="00005B5B"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工商管理系</w:t>
            </w:r>
          </w:p>
        </w:tc>
        <w:tc>
          <w:tcPr>
            <w:tcW w:w="1080" w:type="dxa"/>
            <w:tcBorders>
              <w:top w:val="single" w:sz="4" w:space="0" w:color="FF9933"/>
              <w:left w:val="single" w:sz="4" w:space="0" w:color="FF9933"/>
              <w:bottom w:val="single" w:sz="4" w:space="0" w:color="FF9933"/>
              <w:right w:val="single" w:sz="4" w:space="0" w:color="FF9933"/>
            </w:tcBorders>
            <w:shd w:val="clear" w:color="auto" w:fill="auto"/>
          </w:tcPr>
          <w:p w:rsidR="00005B5B" w:rsidRDefault="00005B5B"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289</w:t>
            </w:r>
          </w:p>
        </w:tc>
        <w:tc>
          <w:tcPr>
            <w:tcW w:w="1080" w:type="dxa"/>
            <w:tcBorders>
              <w:top w:val="single" w:sz="4" w:space="0" w:color="FF9933"/>
              <w:left w:val="single" w:sz="4" w:space="0" w:color="FF9933"/>
              <w:bottom w:val="single" w:sz="4" w:space="0" w:color="FF9933"/>
              <w:right w:val="single" w:sz="4" w:space="0" w:color="FF9933"/>
            </w:tcBorders>
            <w:shd w:val="clear" w:color="auto" w:fill="auto"/>
          </w:tcPr>
          <w:p w:rsidR="00005B5B" w:rsidRDefault="00005B5B"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78.89%</w:t>
            </w:r>
          </w:p>
        </w:tc>
        <w:tc>
          <w:tcPr>
            <w:tcW w:w="1080" w:type="dxa"/>
            <w:tcBorders>
              <w:top w:val="single" w:sz="4" w:space="0" w:color="FF9933"/>
              <w:left w:val="single" w:sz="4" w:space="0" w:color="FF9933"/>
              <w:bottom w:val="single" w:sz="4" w:space="0" w:color="FF9933"/>
              <w:right w:val="single" w:sz="4" w:space="0" w:color="FF9933"/>
            </w:tcBorders>
            <w:shd w:val="clear" w:color="auto" w:fill="auto"/>
            <w:vAlign w:val="center"/>
          </w:tcPr>
          <w:p w:rsidR="00005B5B" w:rsidRDefault="00005B5B" w:rsidP="00373FBB">
            <w:pPr>
              <w:widowControl/>
              <w:spacing w:line="240" w:lineRule="auto"/>
              <w:ind w:firstLineChars="0" w:firstLine="0"/>
              <w:jc w:val="center"/>
              <w:textAlignment w:val="center"/>
              <w:rPr>
                <w:rFonts w:ascii="宋体" w:eastAsia="宋体" w:hAnsi="宋体" w:cs="宋体"/>
                <w:color w:val="000000"/>
                <w:sz w:val="21"/>
                <w:szCs w:val="21"/>
              </w:rPr>
            </w:pPr>
            <w:r>
              <w:rPr>
                <w:rFonts w:ascii="宋体" w:eastAsia="宋体" w:hAnsi="宋体" w:cs="宋体"/>
                <w:color w:val="000000"/>
                <w:kern w:val="0"/>
                <w:sz w:val="21"/>
                <w:szCs w:val="21"/>
                <w:lang w:bidi="ar"/>
              </w:rPr>
              <w:t>278</w:t>
            </w:r>
          </w:p>
        </w:tc>
        <w:tc>
          <w:tcPr>
            <w:tcW w:w="1080" w:type="dxa"/>
            <w:tcBorders>
              <w:top w:val="single" w:sz="4" w:space="0" w:color="FF9933"/>
              <w:left w:val="single" w:sz="4" w:space="0" w:color="FF9933"/>
              <w:bottom w:val="single" w:sz="4" w:space="0" w:color="FF9933"/>
              <w:right w:val="single" w:sz="4" w:space="0" w:color="FF9933"/>
            </w:tcBorders>
            <w:shd w:val="clear" w:color="auto" w:fill="auto"/>
            <w:vAlign w:val="center"/>
          </w:tcPr>
          <w:p w:rsidR="00005B5B" w:rsidRDefault="00005B5B" w:rsidP="00373FBB">
            <w:pPr>
              <w:widowControl/>
              <w:spacing w:line="240" w:lineRule="auto"/>
              <w:ind w:firstLineChars="0" w:firstLine="0"/>
              <w:jc w:val="center"/>
              <w:textAlignment w:val="center"/>
              <w:rPr>
                <w:rFonts w:ascii="宋体" w:eastAsia="宋体" w:hAnsi="宋体" w:cs="宋体"/>
                <w:color w:val="000000"/>
                <w:sz w:val="21"/>
                <w:szCs w:val="21"/>
              </w:rPr>
            </w:pPr>
            <w:r>
              <w:rPr>
                <w:rFonts w:ascii="宋体" w:eastAsia="宋体" w:hAnsi="宋体" w:cs="宋体"/>
                <w:color w:val="000000"/>
                <w:kern w:val="0"/>
                <w:sz w:val="21"/>
                <w:szCs w:val="21"/>
                <w:lang w:bidi="ar"/>
              </w:rPr>
              <w:t>87.97</w:t>
            </w:r>
            <w:r>
              <w:rPr>
                <w:rFonts w:ascii="宋体" w:eastAsia="宋体" w:hAnsi="宋体" w:cs="宋体" w:hint="eastAsia"/>
                <w:color w:val="000000"/>
                <w:kern w:val="0"/>
                <w:sz w:val="21"/>
                <w:szCs w:val="21"/>
                <w:lang w:bidi="ar"/>
              </w:rPr>
              <w:t>%</w:t>
            </w:r>
          </w:p>
        </w:tc>
        <w:tc>
          <w:tcPr>
            <w:tcW w:w="1080" w:type="dxa"/>
            <w:tcBorders>
              <w:top w:val="single" w:sz="4" w:space="0" w:color="FF9933"/>
              <w:left w:val="single" w:sz="4" w:space="0" w:color="FF9933"/>
              <w:bottom w:val="single" w:sz="4" w:space="0" w:color="FF9933"/>
              <w:right w:val="single" w:sz="4" w:space="0" w:color="FF9933"/>
            </w:tcBorders>
            <w:shd w:val="clear" w:color="auto" w:fill="auto"/>
            <w:vAlign w:val="center"/>
          </w:tcPr>
          <w:p w:rsidR="00005B5B" w:rsidRDefault="00005B5B" w:rsidP="00373FBB">
            <w:pPr>
              <w:widowControl/>
              <w:spacing w:line="240" w:lineRule="auto"/>
              <w:ind w:firstLineChars="0" w:firstLine="0"/>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285</w:t>
            </w:r>
          </w:p>
        </w:tc>
        <w:tc>
          <w:tcPr>
            <w:tcW w:w="843" w:type="dxa"/>
            <w:tcBorders>
              <w:top w:val="single" w:sz="4" w:space="0" w:color="FF9933"/>
              <w:left w:val="single" w:sz="4" w:space="0" w:color="FF9933"/>
              <w:bottom w:val="single" w:sz="4" w:space="0" w:color="FF9933"/>
              <w:right w:val="single" w:sz="4" w:space="0" w:color="FF9933"/>
            </w:tcBorders>
            <w:shd w:val="clear" w:color="auto" w:fill="auto"/>
            <w:vAlign w:val="center"/>
          </w:tcPr>
          <w:p w:rsidR="00005B5B" w:rsidRDefault="00005B5B" w:rsidP="00373FBB">
            <w:pPr>
              <w:widowControl/>
              <w:spacing w:line="240" w:lineRule="auto"/>
              <w:ind w:firstLineChars="0" w:firstLine="0"/>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82.11</w:t>
            </w:r>
            <w:r>
              <w:rPr>
                <w:rFonts w:ascii="宋体" w:eastAsia="宋体" w:hAnsi="宋体" w:cs="宋体"/>
                <w:color w:val="000000"/>
                <w:sz w:val="21"/>
                <w:szCs w:val="21"/>
              </w:rPr>
              <w:t>%</w:t>
            </w:r>
          </w:p>
        </w:tc>
      </w:tr>
      <w:tr w:rsidR="00005B5B" w:rsidTr="006D10E6">
        <w:trPr>
          <w:trHeight w:val="275"/>
        </w:trPr>
        <w:tc>
          <w:tcPr>
            <w:tcW w:w="1515" w:type="dxa"/>
            <w:tcBorders>
              <w:top w:val="single" w:sz="4" w:space="0" w:color="FF9933"/>
              <w:left w:val="single" w:sz="4" w:space="0" w:color="FF9933"/>
              <w:bottom w:val="single" w:sz="4" w:space="0" w:color="FF9933"/>
              <w:right w:val="single" w:sz="4" w:space="0" w:color="FF9933"/>
            </w:tcBorders>
            <w:shd w:val="clear" w:color="auto" w:fill="auto"/>
          </w:tcPr>
          <w:p w:rsidR="00005B5B" w:rsidRDefault="00005B5B" w:rsidP="00005B5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外语系</w:t>
            </w:r>
          </w:p>
        </w:tc>
        <w:tc>
          <w:tcPr>
            <w:tcW w:w="1080" w:type="dxa"/>
            <w:tcBorders>
              <w:top w:val="single" w:sz="4" w:space="0" w:color="FF9933"/>
              <w:left w:val="single" w:sz="4" w:space="0" w:color="FF9933"/>
              <w:bottom w:val="single" w:sz="4" w:space="0" w:color="FF9933"/>
              <w:right w:val="single" w:sz="4" w:space="0" w:color="FF9933"/>
            </w:tcBorders>
            <w:shd w:val="clear" w:color="auto" w:fill="auto"/>
          </w:tcPr>
          <w:p w:rsidR="00005B5B" w:rsidRDefault="00005B5B" w:rsidP="00005B5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101</w:t>
            </w:r>
          </w:p>
        </w:tc>
        <w:tc>
          <w:tcPr>
            <w:tcW w:w="1080" w:type="dxa"/>
            <w:tcBorders>
              <w:top w:val="single" w:sz="4" w:space="0" w:color="FF9933"/>
              <w:left w:val="single" w:sz="4" w:space="0" w:color="FF9933"/>
              <w:bottom w:val="single" w:sz="4" w:space="0" w:color="FF9933"/>
              <w:right w:val="single" w:sz="4" w:space="0" w:color="FF9933"/>
            </w:tcBorders>
            <w:shd w:val="clear" w:color="auto" w:fill="auto"/>
          </w:tcPr>
          <w:p w:rsidR="00005B5B" w:rsidRDefault="00005B5B" w:rsidP="00005B5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86.14%</w:t>
            </w:r>
          </w:p>
        </w:tc>
        <w:tc>
          <w:tcPr>
            <w:tcW w:w="1080" w:type="dxa"/>
            <w:tcBorders>
              <w:top w:val="single" w:sz="4" w:space="0" w:color="FF9933"/>
              <w:left w:val="single" w:sz="4" w:space="0" w:color="FF9933"/>
              <w:bottom w:val="single" w:sz="4" w:space="0" w:color="FF9933"/>
              <w:right w:val="single" w:sz="4" w:space="0" w:color="FF9933"/>
            </w:tcBorders>
            <w:shd w:val="clear" w:color="auto" w:fill="auto"/>
            <w:vAlign w:val="center"/>
          </w:tcPr>
          <w:p w:rsidR="00005B5B" w:rsidRDefault="00005B5B" w:rsidP="00005B5B">
            <w:pPr>
              <w:widowControl/>
              <w:spacing w:line="240" w:lineRule="auto"/>
              <w:ind w:firstLineChars="0" w:firstLine="0"/>
              <w:jc w:val="center"/>
              <w:textAlignment w:val="center"/>
              <w:rPr>
                <w:rFonts w:ascii="宋体" w:eastAsia="宋体" w:hAnsi="宋体" w:cs="宋体"/>
                <w:color w:val="000000"/>
                <w:sz w:val="21"/>
                <w:szCs w:val="21"/>
              </w:rPr>
            </w:pPr>
            <w:r>
              <w:rPr>
                <w:rFonts w:ascii="宋体" w:eastAsia="宋体" w:hAnsi="宋体" w:cs="宋体"/>
                <w:color w:val="000000"/>
                <w:kern w:val="0"/>
                <w:sz w:val="21"/>
                <w:szCs w:val="21"/>
                <w:lang w:bidi="ar"/>
              </w:rPr>
              <w:t>238</w:t>
            </w:r>
          </w:p>
        </w:tc>
        <w:tc>
          <w:tcPr>
            <w:tcW w:w="1080" w:type="dxa"/>
            <w:tcBorders>
              <w:top w:val="single" w:sz="4" w:space="0" w:color="FF9933"/>
              <w:left w:val="single" w:sz="4" w:space="0" w:color="FF9933"/>
              <w:bottom w:val="single" w:sz="4" w:space="0" w:color="FF9933"/>
              <w:right w:val="single" w:sz="4" w:space="0" w:color="FF9933"/>
            </w:tcBorders>
            <w:shd w:val="clear" w:color="auto" w:fill="auto"/>
            <w:vAlign w:val="center"/>
          </w:tcPr>
          <w:p w:rsidR="00005B5B" w:rsidRDefault="00005B5B" w:rsidP="00005B5B">
            <w:pPr>
              <w:widowControl/>
              <w:spacing w:line="240" w:lineRule="auto"/>
              <w:ind w:firstLineChars="0" w:firstLine="0"/>
              <w:jc w:val="center"/>
              <w:textAlignment w:val="center"/>
              <w:rPr>
                <w:rFonts w:ascii="宋体" w:eastAsia="宋体" w:hAnsi="宋体" w:cs="宋体"/>
                <w:color w:val="000000"/>
                <w:sz w:val="21"/>
                <w:szCs w:val="21"/>
              </w:rPr>
            </w:pPr>
            <w:r>
              <w:rPr>
                <w:rFonts w:ascii="宋体" w:eastAsia="宋体" w:hAnsi="宋体" w:cs="宋体"/>
                <w:color w:val="000000"/>
                <w:kern w:val="0"/>
                <w:sz w:val="21"/>
                <w:szCs w:val="21"/>
                <w:lang w:bidi="ar"/>
              </w:rPr>
              <w:t>83.7</w:t>
            </w:r>
            <w:r>
              <w:rPr>
                <w:rFonts w:ascii="宋体" w:eastAsia="宋体" w:hAnsi="宋体" w:cs="宋体" w:hint="eastAsia"/>
                <w:color w:val="000000"/>
                <w:kern w:val="0"/>
                <w:sz w:val="21"/>
                <w:szCs w:val="21"/>
                <w:lang w:bidi="ar"/>
              </w:rPr>
              <w:t>%</w:t>
            </w:r>
          </w:p>
        </w:tc>
        <w:tc>
          <w:tcPr>
            <w:tcW w:w="1080" w:type="dxa"/>
            <w:tcBorders>
              <w:top w:val="single" w:sz="4" w:space="0" w:color="FF9933"/>
              <w:left w:val="single" w:sz="4" w:space="0" w:color="FF9933"/>
              <w:bottom w:val="single" w:sz="4" w:space="0" w:color="FF9933"/>
              <w:right w:val="single" w:sz="4" w:space="0" w:color="FF9933"/>
            </w:tcBorders>
            <w:shd w:val="clear" w:color="auto" w:fill="auto"/>
            <w:vAlign w:val="center"/>
          </w:tcPr>
          <w:p w:rsidR="00005B5B" w:rsidRDefault="00005B5B" w:rsidP="00005B5B">
            <w:pPr>
              <w:widowControl/>
              <w:spacing w:line="240" w:lineRule="auto"/>
              <w:ind w:firstLineChars="0" w:firstLine="0"/>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94</w:t>
            </w:r>
          </w:p>
        </w:tc>
        <w:tc>
          <w:tcPr>
            <w:tcW w:w="843" w:type="dxa"/>
            <w:tcBorders>
              <w:top w:val="single" w:sz="4" w:space="0" w:color="FF9933"/>
              <w:left w:val="single" w:sz="4" w:space="0" w:color="FF9933"/>
              <w:bottom w:val="single" w:sz="4" w:space="0" w:color="FF9933"/>
              <w:right w:val="single" w:sz="4" w:space="0" w:color="FF9933"/>
            </w:tcBorders>
            <w:shd w:val="clear" w:color="auto" w:fill="auto"/>
            <w:vAlign w:val="center"/>
          </w:tcPr>
          <w:p w:rsidR="00005B5B" w:rsidRDefault="00005B5B" w:rsidP="00005B5B">
            <w:pPr>
              <w:widowControl/>
              <w:spacing w:line="240" w:lineRule="auto"/>
              <w:ind w:firstLineChars="0" w:firstLine="0"/>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86.17</w:t>
            </w:r>
            <w:r>
              <w:rPr>
                <w:rFonts w:ascii="宋体" w:eastAsia="宋体" w:hAnsi="宋体" w:cs="宋体"/>
                <w:color w:val="000000"/>
                <w:sz w:val="21"/>
                <w:szCs w:val="21"/>
              </w:rPr>
              <w:t>%</w:t>
            </w:r>
          </w:p>
        </w:tc>
      </w:tr>
      <w:tr w:rsidR="00005B5B" w:rsidTr="006D10E6">
        <w:trPr>
          <w:trHeight w:val="360"/>
        </w:trPr>
        <w:tc>
          <w:tcPr>
            <w:tcW w:w="1515" w:type="dxa"/>
            <w:tcBorders>
              <w:top w:val="single" w:sz="4" w:space="0" w:color="FF9933"/>
              <w:left w:val="single" w:sz="4" w:space="0" w:color="FF9933"/>
              <w:bottom w:val="single" w:sz="4" w:space="0" w:color="FF9933"/>
              <w:right w:val="single" w:sz="4" w:space="0" w:color="FF9933"/>
            </w:tcBorders>
            <w:shd w:val="clear" w:color="auto" w:fill="auto"/>
          </w:tcPr>
          <w:p w:rsidR="00005B5B" w:rsidRDefault="00005B5B" w:rsidP="00005B5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文法系</w:t>
            </w:r>
          </w:p>
        </w:tc>
        <w:tc>
          <w:tcPr>
            <w:tcW w:w="1080" w:type="dxa"/>
            <w:tcBorders>
              <w:top w:val="single" w:sz="4" w:space="0" w:color="FF9933"/>
              <w:left w:val="single" w:sz="4" w:space="0" w:color="FF9933"/>
              <w:bottom w:val="single" w:sz="4" w:space="0" w:color="FF9933"/>
              <w:right w:val="single" w:sz="4" w:space="0" w:color="FF9933"/>
            </w:tcBorders>
            <w:shd w:val="clear" w:color="auto" w:fill="auto"/>
          </w:tcPr>
          <w:p w:rsidR="00005B5B" w:rsidRDefault="00005B5B" w:rsidP="00005B5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121</w:t>
            </w:r>
          </w:p>
        </w:tc>
        <w:tc>
          <w:tcPr>
            <w:tcW w:w="1080" w:type="dxa"/>
            <w:tcBorders>
              <w:top w:val="single" w:sz="4" w:space="0" w:color="FF9933"/>
              <w:left w:val="single" w:sz="4" w:space="0" w:color="FF9933"/>
              <w:bottom w:val="single" w:sz="4" w:space="0" w:color="FF9933"/>
              <w:right w:val="single" w:sz="4" w:space="0" w:color="FF9933"/>
            </w:tcBorders>
            <w:shd w:val="clear" w:color="auto" w:fill="auto"/>
          </w:tcPr>
          <w:p w:rsidR="00005B5B" w:rsidRDefault="00005B5B" w:rsidP="00005B5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90.91%</w:t>
            </w:r>
          </w:p>
        </w:tc>
        <w:tc>
          <w:tcPr>
            <w:tcW w:w="1080" w:type="dxa"/>
            <w:tcBorders>
              <w:top w:val="single" w:sz="4" w:space="0" w:color="FF9933"/>
              <w:left w:val="single" w:sz="4" w:space="0" w:color="FF9933"/>
              <w:bottom w:val="single" w:sz="4" w:space="0" w:color="FF9933"/>
              <w:right w:val="single" w:sz="4" w:space="0" w:color="FF9933"/>
            </w:tcBorders>
            <w:shd w:val="clear" w:color="auto" w:fill="auto"/>
            <w:vAlign w:val="center"/>
          </w:tcPr>
          <w:p w:rsidR="00005B5B" w:rsidRDefault="00005B5B" w:rsidP="00005B5B">
            <w:pPr>
              <w:widowControl/>
              <w:spacing w:line="240" w:lineRule="auto"/>
              <w:ind w:firstLineChars="0" w:firstLine="0"/>
              <w:jc w:val="center"/>
              <w:textAlignment w:val="center"/>
              <w:rPr>
                <w:rFonts w:ascii="宋体" w:eastAsia="宋体" w:hAnsi="宋体" w:cs="宋体"/>
                <w:color w:val="000000"/>
                <w:sz w:val="21"/>
                <w:szCs w:val="21"/>
              </w:rPr>
            </w:pPr>
            <w:r>
              <w:rPr>
                <w:rFonts w:ascii="宋体" w:eastAsia="宋体" w:hAnsi="宋体" w:cs="宋体"/>
                <w:color w:val="000000"/>
                <w:kern w:val="0"/>
                <w:sz w:val="21"/>
                <w:szCs w:val="21"/>
                <w:lang w:bidi="ar"/>
              </w:rPr>
              <w:t>77</w:t>
            </w:r>
          </w:p>
        </w:tc>
        <w:tc>
          <w:tcPr>
            <w:tcW w:w="1080" w:type="dxa"/>
            <w:tcBorders>
              <w:top w:val="single" w:sz="4" w:space="0" w:color="FF9933"/>
              <w:left w:val="single" w:sz="4" w:space="0" w:color="FF9933"/>
              <w:bottom w:val="single" w:sz="4" w:space="0" w:color="FF9933"/>
              <w:right w:val="single" w:sz="4" w:space="0" w:color="FF9933"/>
            </w:tcBorders>
            <w:shd w:val="clear" w:color="auto" w:fill="auto"/>
            <w:vAlign w:val="center"/>
          </w:tcPr>
          <w:p w:rsidR="00005B5B" w:rsidRDefault="00005B5B" w:rsidP="00005B5B">
            <w:pPr>
              <w:widowControl/>
              <w:spacing w:line="240" w:lineRule="auto"/>
              <w:ind w:firstLineChars="0" w:firstLine="0"/>
              <w:jc w:val="center"/>
              <w:textAlignment w:val="center"/>
              <w:rPr>
                <w:rFonts w:ascii="宋体" w:eastAsia="宋体" w:hAnsi="宋体" w:cs="宋体"/>
                <w:color w:val="000000"/>
                <w:sz w:val="21"/>
                <w:szCs w:val="21"/>
              </w:rPr>
            </w:pPr>
            <w:r>
              <w:rPr>
                <w:rFonts w:ascii="宋体" w:eastAsia="宋体" w:hAnsi="宋体" w:cs="宋体" w:hint="eastAsia"/>
                <w:color w:val="000000"/>
                <w:kern w:val="0"/>
                <w:sz w:val="21"/>
                <w:szCs w:val="21"/>
                <w:lang w:bidi="ar"/>
              </w:rPr>
              <w:t>90.91%</w:t>
            </w:r>
          </w:p>
        </w:tc>
        <w:tc>
          <w:tcPr>
            <w:tcW w:w="1080" w:type="dxa"/>
            <w:tcBorders>
              <w:top w:val="single" w:sz="4" w:space="0" w:color="FF9933"/>
              <w:left w:val="single" w:sz="4" w:space="0" w:color="FF9933"/>
              <w:bottom w:val="single" w:sz="4" w:space="0" w:color="FF9933"/>
              <w:right w:val="single" w:sz="4" w:space="0" w:color="FF9933"/>
            </w:tcBorders>
            <w:shd w:val="clear" w:color="auto" w:fill="auto"/>
            <w:vAlign w:val="center"/>
          </w:tcPr>
          <w:p w:rsidR="00005B5B" w:rsidRDefault="00005B5B" w:rsidP="00005B5B">
            <w:pPr>
              <w:widowControl/>
              <w:spacing w:line="240" w:lineRule="auto"/>
              <w:ind w:firstLineChars="0" w:firstLine="0"/>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117</w:t>
            </w:r>
          </w:p>
        </w:tc>
        <w:tc>
          <w:tcPr>
            <w:tcW w:w="843" w:type="dxa"/>
            <w:tcBorders>
              <w:top w:val="single" w:sz="4" w:space="0" w:color="FF9933"/>
              <w:left w:val="single" w:sz="4" w:space="0" w:color="FF9933"/>
              <w:bottom w:val="single" w:sz="4" w:space="0" w:color="FF9933"/>
              <w:right w:val="single" w:sz="4" w:space="0" w:color="FF9933"/>
            </w:tcBorders>
            <w:shd w:val="clear" w:color="auto" w:fill="auto"/>
            <w:vAlign w:val="center"/>
          </w:tcPr>
          <w:p w:rsidR="00005B5B" w:rsidRDefault="00005B5B" w:rsidP="00005B5B">
            <w:pPr>
              <w:widowControl/>
              <w:spacing w:line="240" w:lineRule="auto"/>
              <w:ind w:firstLineChars="0" w:firstLine="0"/>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87.18</w:t>
            </w:r>
            <w:r>
              <w:rPr>
                <w:rFonts w:ascii="宋体" w:eastAsia="宋体" w:hAnsi="宋体" w:cs="宋体"/>
                <w:color w:val="000000"/>
                <w:sz w:val="21"/>
                <w:szCs w:val="21"/>
              </w:rPr>
              <w:t>%</w:t>
            </w:r>
          </w:p>
        </w:tc>
      </w:tr>
      <w:tr w:rsidR="00005B5B" w:rsidTr="006D10E6">
        <w:trPr>
          <w:trHeight w:val="335"/>
        </w:trPr>
        <w:tc>
          <w:tcPr>
            <w:tcW w:w="1515" w:type="dxa"/>
            <w:tcBorders>
              <w:top w:val="single" w:sz="4" w:space="0" w:color="FF9933"/>
              <w:left w:val="single" w:sz="4" w:space="0" w:color="FF9933"/>
              <w:bottom w:val="single" w:sz="4" w:space="0" w:color="FF9933"/>
              <w:right w:val="single" w:sz="4" w:space="0" w:color="FF9933"/>
            </w:tcBorders>
            <w:shd w:val="clear" w:color="auto" w:fill="auto"/>
          </w:tcPr>
          <w:p w:rsidR="00005B5B" w:rsidRDefault="00005B5B" w:rsidP="00005B5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信息管理系</w:t>
            </w:r>
          </w:p>
        </w:tc>
        <w:tc>
          <w:tcPr>
            <w:tcW w:w="1080" w:type="dxa"/>
            <w:tcBorders>
              <w:top w:val="single" w:sz="4" w:space="0" w:color="FF9933"/>
              <w:left w:val="single" w:sz="4" w:space="0" w:color="FF9933"/>
              <w:bottom w:val="single" w:sz="4" w:space="0" w:color="FF9933"/>
              <w:right w:val="single" w:sz="4" w:space="0" w:color="FF9933"/>
            </w:tcBorders>
            <w:shd w:val="clear" w:color="auto" w:fill="auto"/>
          </w:tcPr>
          <w:p w:rsidR="00005B5B" w:rsidRDefault="00005B5B" w:rsidP="00005B5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67</w:t>
            </w:r>
          </w:p>
        </w:tc>
        <w:tc>
          <w:tcPr>
            <w:tcW w:w="1080" w:type="dxa"/>
            <w:tcBorders>
              <w:top w:val="single" w:sz="4" w:space="0" w:color="FF9933"/>
              <w:left w:val="single" w:sz="4" w:space="0" w:color="FF9933"/>
              <w:bottom w:val="single" w:sz="4" w:space="0" w:color="FF9933"/>
              <w:right w:val="single" w:sz="4" w:space="0" w:color="FF9933"/>
            </w:tcBorders>
            <w:shd w:val="clear" w:color="auto" w:fill="auto"/>
          </w:tcPr>
          <w:p w:rsidR="00005B5B" w:rsidRDefault="00005B5B" w:rsidP="00005B5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85.07%</w:t>
            </w:r>
          </w:p>
        </w:tc>
        <w:tc>
          <w:tcPr>
            <w:tcW w:w="1080" w:type="dxa"/>
            <w:tcBorders>
              <w:top w:val="single" w:sz="4" w:space="0" w:color="FF9933"/>
              <w:left w:val="single" w:sz="4" w:space="0" w:color="FF9933"/>
              <w:bottom w:val="single" w:sz="4" w:space="0" w:color="FF9933"/>
              <w:right w:val="single" w:sz="4" w:space="0" w:color="FF9933"/>
            </w:tcBorders>
            <w:shd w:val="clear" w:color="auto" w:fill="auto"/>
            <w:vAlign w:val="center"/>
          </w:tcPr>
          <w:p w:rsidR="00005B5B" w:rsidRDefault="00005B5B" w:rsidP="00005B5B">
            <w:pPr>
              <w:widowControl/>
              <w:spacing w:line="240" w:lineRule="auto"/>
              <w:ind w:firstLineChars="0" w:firstLine="0"/>
              <w:jc w:val="center"/>
              <w:textAlignment w:val="center"/>
              <w:rPr>
                <w:rFonts w:ascii="宋体" w:eastAsia="宋体" w:hAnsi="宋体" w:cs="宋体"/>
                <w:color w:val="000000"/>
                <w:sz w:val="21"/>
                <w:szCs w:val="21"/>
              </w:rPr>
            </w:pPr>
            <w:r>
              <w:rPr>
                <w:rFonts w:ascii="宋体" w:eastAsia="宋体" w:hAnsi="宋体" w:cs="宋体"/>
                <w:color w:val="000000"/>
                <w:kern w:val="0"/>
                <w:sz w:val="21"/>
                <w:szCs w:val="21"/>
                <w:lang w:bidi="ar"/>
              </w:rPr>
              <w:t>57</w:t>
            </w:r>
          </w:p>
        </w:tc>
        <w:tc>
          <w:tcPr>
            <w:tcW w:w="1080" w:type="dxa"/>
            <w:tcBorders>
              <w:top w:val="single" w:sz="4" w:space="0" w:color="FF9933"/>
              <w:left w:val="single" w:sz="4" w:space="0" w:color="FF9933"/>
              <w:bottom w:val="single" w:sz="4" w:space="0" w:color="FF9933"/>
              <w:right w:val="single" w:sz="4" w:space="0" w:color="FF9933"/>
            </w:tcBorders>
            <w:shd w:val="clear" w:color="auto" w:fill="auto"/>
            <w:vAlign w:val="center"/>
          </w:tcPr>
          <w:p w:rsidR="00005B5B" w:rsidRDefault="00005B5B" w:rsidP="00005B5B">
            <w:pPr>
              <w:widowControl/>
              <w:spacing w:line="240" w:lineRule="auto"/>
              <w:ind w:firstLineChars="0" w:firstLine="0"/>
              <w:jc w:val="center"/>
              <w:textAlignment w:val="center"/>
              <w:rPr>
                <w:rFonts w:ascii="宋体" w:eastAsia="宋体" w:hAnsi="宋体" w:cs="宋体"/>
                <w:color w:val="000000"/>
                <w:sz w:val="21"/>
                <w:szCs w:val="21"/>
              </w:rPr>
            </w:pPr>
            <w:r>
              <w:rPr>
                <w:rFonts w:ascii="宋体" w:eastAsia="宋体" w:hAnsi="宋体" w:cs="宋体"/>
                <w:color w:val="000000"/>
                <w:kern w:val="0"/>
                <w:sz w:val="21"/>
                <w:szCs w:val="21"/>
                <w:lang w:bidi="ar"/>
              </w:rPr>
              <w:t>64.77</w:t>
            </w:r>
            <w:r>
              <w:rPr>
                <w:rFonts w:ascii="宋体" w:eastAsia="宋体" w:hAnsi="宋体" w:cs="宋体" w:hint="eastAsia"/>
                <w:color w:val="000000"/>
                <w:kern w:val="0"/>
                <w:sz w:val="21"/>
                <w:szCs w:val="21"/>
                <w:lang w:bidi="ar"/>
              </w:rPr>
              <w:t>%</w:t>
            </w:r>
          </w:p>
        </w:tc>
        <w:tc>
          <w:tcPr>
            <w:tcW w:w="1080" w:type="dxa"/>
            <w:tcBorders>
              <w:top w:val="single" w:sz="4" w:space="0" w:color="FF9933"/>
              <w:left w:val="single" w:sz="4" w:space="0" w:color="FF9933"/>
              <w:bottom w:val="single" w:sz="4" w:space="0" w:color="FF9933"/>
              <w:right w:val="single" w:sz="4" w:space="0" w:color="FF9933"/>
            </w:tcBorders>
            <w:shd w:val="clear" w:color="auto" w:fill="auto"/>
            <w:vAlign w:val="center"/>
          </w:tcPr>
          <w:p w:rsidR="00005B5B" w:rsidRDefault="00005B5B" w:rsidP="00005B5B">
            <w:pPr>
              <w:widowControl/>
              <w:spacing w:line="240" w:lineRule="auto"/>
              <w:ind w:firstLineChars="0" w:firstLine="0"/>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85</w:t>
            </w:r>
          </w:p>
        </w:tc>
        <w:tc>
          <w:tcPr>
            <w:tcW w:w="843" w:type="dxa"/>
            <w:tcBorders>
              <w:top w:val="single" w:sz="4" w:space="0" w:color="FF9933"/>
              <w:left w:val="single" w:sz="4" w:space="0" w:color="FF9933"/>
              <w:bottom w:val="single" w:sz="4" w:space="0" w:color="FF9933"/>
              <w:right w:val="single" w:sz="4" w:space="0" w:color="FF9933"/>
            </w:tcBorders>
            <w:shd w:val="clear" w:color="auto" w:fill="auto"/>
            <w:vAlign w:val="center"/>
          </w:tcPr>
          <w:p w:rsidR="00005B5B" w:rsidRDefault="00005B5B" w:rsidP="00005B5B">
            <w:pPr>
              <w:widowControl/>
              <w:spacing w:line="240" w:lineRule="auto"/>
              <w:ind w:firstLineChars="0" w:firstLine="0"/>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88.24</w:t>
            </w:r>
            <w:r>
              <w:rPr>
                <w:rFonts w:ascii="宋体" w:eastAsia="宋体" w:hAnsi="宋体" w:cs="宋体"/>
                <w:color w:val="000000"/>
                <w:sz w:val="21"/>
                <w:szCs w:val="21"/>
              </w:rPr>
              <w:t>%</w:t>
            </w:r>
          </w:p>
        </w:tc>
      </w:tr>
    </w:tbl>
    <w:p w:rsidR="006B1DA6" w:rsidRDefault="006B1DA6" w:rsidP="00605256">
      <w:pPr>
        <w:ind w:firstLineChars="0" w:firstLine="0"/>
        <w:jc w:val="center"/>
        <w:rPr>
          <w:rFonts w:ascii="黑体" w:eastAsia="黑体"/>
          <w:b/>
          <w:sz w:val="21"/>
          <w:szCs w:val="21"/>
        </w:rPr>
      </w:pPr>
    </w:p>
    <w:p w:rsidR="00605256" w:rsidRDefault="00605256" w:rsidP="00605256">
      <w:pPr>
        <w:ind w:firstLineChars="0" w:firstLine="0"/>
        <w:jc w:val="center"/>
        <w:rPr>
          <w:rFonts w:ascii="黑体" w:eastAsia="黑体"/>
          <w:b/>
          <w:sz w:val="21"/>
          <w:szCs w:val="21"/>
        </w:rPr>
      </w:pPr>
      <w:r w:rsidRPr="00C6471D">
        <w:rPr>
          <w:rFonts w:ascii="黑体" w:eastAsia="黑体" w:hint="eastAsia"/>
          <w:b/>
          <w:sz w:val="21"/>
          <w:szCs w:val="21"/>
        </w:rPr>
        <w:t>图表</w:t>
      </w:r>
      <w:r w:rsidRPr="00C6471D">
        <w:rPr>
          <w:rFonts w:ascii="黑体" w:eastAsia="黑体"/>
          <w:b/>
          <w:sz w:val="21"/>
          <w:szCs w:val="21"/>
        </w:rPr>
        <w:t>2-</w:t>
      </w:r>
      <w:r w:rsidRPr="00C6471D">
        <w:rPr>
          <w:rFonts w:ascii="黑体" w:eastAsia="黑体" w:hint="eastAsia"/>
          <w:b/>
          <w:sz w:val="21"/>
          <w:szCs w:val="21"/>
        </w:rPr>
        <w:t>5</w:t>
      </w:r>
      <w:r w:rsidRPr="00C6471D">
        <w:rPr>
          <w:rFonts w:ascii="黑体" w:hint="eastAsia"/>
          <w:b/>
          <w:sz w:val="21"/>
          <w:szCs w:val="21"/>
        </w:rPr>
        <w:t>：</w:t>
      </w:r>
      <w:r w:rsidRPr="00C6471D">
        <w:rPr>
          <w:rFonts w:ascii="黑体" w:eastAsia="黑体"/>
          <w:b/>
          <w:sz w:val="21"/>
          <w:szCs w:val="21"/>
        </w:rPr>
        <w:t>201</w:t>
      </w:r>
      <w:r w:rsidR="00C6471D" w:rsidRPr="00C6471D">
        <w:rPr>
          <w:rFonts w:ascii="黑体" w:eastAsia="黑体" w:hint="eastAsia"/>
          <w:b/>
          <w:sz w:val="21"/>
          <w:szCs w:val="21"/>
        </w:rPr>
        <w:t>5</w:t>
      </w:r>
      <w:r w:rsidRPr="00C6471D">
        <w:rPr>
          <w:rFonts w:ascii="黑体" w:eastAsia="黑体"/>
          <w:b/>
          <w:sz w:val="21"/>
          <w:szCs w:val="21"/>
        </w:rPr>
        <w:t>-201</w:t>
      </w:r>
      <w:r w:rsidR="00C6471D" w:rsidRPr="00C6471D">
        <w:rPr>
          <w:rFonts w:ascii="黑体" w:eastAsia="黑体" w:hint="eastAsia"/>
          <w:b/>
          <w:sz w:val="21"/>
          <w:szCs w:val="21"/>
        </w:rPr>
        <w:t>7届各</w:t>
      </w:r>
      <w:r w:rsidRPr="00C6471D">
        <w:rPr>
          <w:rFonts w:ascii="黑体" w:eastAsia="黑体" w:hint="eastAsia"/>
          <w:b/>
          <w:sz w:val="21"/>
          <w:szCs w:val="21"/>
        </w:rPr>
        <w:t>系毕业生就业率变化趋势</w:t>
      </w:r>
    </w:p>
    <w:p w:rsidR="00605256" w:rsidRDefault="002D43EA" w:rsidP="0030560E">
      <w:pPr>
        <w:ind w:firstLineChars="0" w:firstLine="0"/>
        <w:jc w:val="center"/>
        <w:rPr>
          <w:rFonts w:ascii="黑体" w:eastAsia="黑体"/>
          <w:b/>
          <w:sz w:val="21"/>
          <w:szCs w:val="21"/>
        </w:rPr>
      </w:pPr>
      <w:r>
        <w:rPr>
          <w:rFonts w:ascii="黑体" w:eastAsia="黑体" w:hint="eastAsia"/>
          <w:b/>
          <w:noProof/>
          <w:sz w:val="21"/>
          <w:szCs w:val="21"/>
        </w:rPr>
        <w:drawing>
          <wp:inline distT="0" distB="0" distL="0" distR="0" wp14:anchorId="458C01EA" wp14:editId="27324381">
            <wp:extent cx="4959706" cy="2933395"/>
            <wp:effectExtent l="0" t="0" r="0" b="635"/>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05256" w:rsidRPr="00315ED8" w:rsidRDefault="00605256" w:rsidP="00315ED8">
      <w:pPr>
        <w:pStyle w:val="2"/>
        <w:ind w:firstLine="560"/>
        <w:rPr>
          <w:sz w:val="28"/>
          <w:szCs w:val="28"/>
        </w:rPr>
      </w:pPr>
      <w:bookmarkStart w:id="26" w:name="_Toc501626637"/>
      <w:r w:rsidRPr="00315ED8">
        <w:rPr>
          <w:rFonts w:hint="eastAsia"/>
          <w:sz w:val="28"/>
          <w:szCs w:val="28"/>
        </w:rPr>
        <w:t>二、</w:t>
      </w:r>
      <w:r w:rsidRPr="00315ED8">
        <w:rPr>
          <w:sz w:val="28"/>
          <w:szCs w:val="28"/>
        </w:rPr>
        <w:t>2015-2017</w:t>
      </w:r>
      <w:r w:rsidRPr="00315ED8">
        <w:rPr>
          <w:rFonts w:hint="eastAsia"/>
          <w:sz w:val="28"/>
          <w:szCs w:val="28"/>
        </w:rPr>
        <w:t>年毕业生就业流向对比分析</w:t>
      </w:r>
      <w:bookmarkEnd w:id="26"/>
    </w:p>
    <w:p w:rsidR="006B1DA6" w:rsidRDefault="00FC1127" w:rsidP="001C0AE4">
      <w:pPr>
        <w:ind w:firstLine="480"/>
        <w:rPr>
          <w:rFonts w:ascii="微软雅黑" w:hAnsi="微软雅黑" w:cs="微软雅黑"/>
          <w:color w:val="000000"/>
          <w:kern w:val="0"/>
        </w:rPr>
      </w:pPr>
      <w:r>
        <w:rPr>
          <w:rFonts w:ascii="微软雅黑" w:hAnsi="微软雅黑" w:cs="微软雅黑" w:hint="eastAsia"/>
        </w:rPr>
        <w:t>依据调查情况，我们将毕业生的流向划分为以下几个有代表性的区域，分别是江西省，</w:t>
      </w:r>
      <w:r>
        <w:rPr>
          <w:rFonts w:ascii="微软雅黑" w:hAnsi="微软雅黑" w:cs="微软雅黑" w:hint="eastAsia"/>
          <w:color w:val="000000"/>
          <w:kern w:val="0"/>
        </w:rPr>
        <w:t>广东省、福建省，上海市、浙江省，北京市以及其他省市这5个区域。</w:t>
      </w:r>
    </w:p>
    <w:p w:rsidR="006B1DA6" w:rsidRDefault="006B1DA6" w:rsidP="001C0AE4">
      <w:pPr>
        <w:ind w:firstLine="480"/>
        <w:rPr>
          <w:rFonts w:ascii="微软雅黑" w:hAnsi="微软雅黑" w:cs="微软雅黑"/>
          <w:color w:val="000000"/>
          <w:kern w:val="0"/>
        </w:rPr>
      </w:pPr>
    </w:p>
    <w:p w:rsidR="00213717" w:rsidRPr="001C0AE4" w:rsidRDefault="00FC1127" w:rsidP="001C0AE4">
      <w:pPr>
        <w:ind w:firstLine="480"/>
        <w:rPr>
          <w:rFonts w:ascii="微软雅黑" w:hAnsi="微软雅黑" w:cs="微软雅黑"/>
          <w:color w:val="000000"/>
          <w:kern w:val="0"/>
        </w:rPr>
      </w:pPr>
      <w:r>
        <w:rPr>
          <w:rFonts w:ascii="微软雅黑" w:hAnsi="微软雅黑" w:cs="微软雅黑" w:hint="eastAsia"/>
          <w:color w:val="000000"/>
          <w:kern w:val="0"/>
        </w:rPr>
        <w:lastRenderedPageBreak/>
        <w:t>通过对比可以发现，近三年以来，毕业后留在江西本地工作的毕业生的比例</w:t>
      </w:r>
      <w:r w:rsidR="00023BD9">
        <w:rPr>
          <w:rFonts w:ascii="微软雅黑" w:hAnsi="微软雅黑" w:cs="微软雅黑" w:hint="eastAsia"/>
          <w:color w:val="000000"/>
          <w:kern w:val="0"/>
        </w:rPr>
        <w:t>逐年增长，接近总就业人数的一半。就业目的地的生源优势明显，区域经济、文化建设等内容与高校人才培养方向协调发展；</w:t>
      </w:r>
      <w:r>
        <w:rPr>
          <w:rFonts w:ascii="微软雅黑" w:hAnsi="微软雅黑" w:cs="微软雅黑" w:hint="eastAsia"/>
          <w:color w:val="000000"/>
          <w:kern w:val="0"/>
        </w:rPr>
        <w:t>前往广东省、福建省的毕业生人数呈现逐年增长的趋势，且毕业生主要前往深圳市、</w:t>
      </w:r>
      <w:r w:rsidR="00023BD9">
        <w:rPr>
          <w:rFonts w:ascii="微软雅黑" w:hAnsi="微软雅黑" w:cs="微软雅黑" w:hint="eastAsia"/>
          <w:color w:val="000000"/>
          <w:kern w:val="0"/>
        </w:rPr>
        <w:t>广州、福州、厦门</w:t>
      </w:r>
      <w:r>
        <w:rPr>
          <w:rFonts w:ascii="微软雅黑" w:hAnsi="微软雅黑" w:cs="微软雅黑" w:hint="eastAsia"/>
          <w:color w:val="000000"/>
          <w:kern w:val="0"/>
        </w:rPr>
        <w:t>等地，</w:t>
      </w:r>
      <w:r w:rsidR="00023BD9">
        <w:rPr>
          <w:rFonts w:ascii="微软雅黑" w:hAnsi="微软雅黑" w:cs="微软雅黑" w:hint="eastAsia"/>
          <w:color w:val="000000"/>
          <w:kern w:val="0"/>
        </w:rPr>
        <w:t>一、二线城市薪酬水平、就业环境、职业前景等因素吸引着大批量毕业生；上海、浙江一带向来富庶之地，包容开放吸引无数毕业生。各个省份和城市之间的经济水平、就业环境、人才引进战略、毕业生扶持政策等因素，是影响毕业生择业意向目的地的重要指标。</w:t>
      </w:r>
    </w:p>
    <w:p w:rsidR="00605256" w:rsidRDefault="00605256" w:rsidP="00605256">
      <w:pPr>
        <w:ind w:firstLine="422"/>
        <w:jc w:val="center"/>
        <w:rPr>
          <w:rFonts w:ascii="黑体" w:eastAsia="黑体" w:hAnsi="黑体" w:cs="黑体"/>
          <w:b/>
          <w:bCs/>
          <w:color w:val="000000"/>
          <w:kern w:val="0"/>
          <w:sz w:val="21"/>
          <w:szCs w:val="21"/>
        </w:rPr>
      </w:pPr>
      <w:r>
        <w:rPr>
          <w:rFonts w:ascii="黑体" w:eastAsia="黑体" w:hAnsi="黑体" w:cs="黑体" w:hint="eastAsia"/>
          <w:b/>
          <w:bCs/>
          <w:color w:val="000000"/>
          <w:kern w:val="0"/>
          <w:sz w:val="21"/>
          <w:szCs w:val="21"/>
        </w:rPr>
        <w:t>图表2-6：201</w:t>
      </w:r>
      <w:r>
        <w:rPr>
          <w:rFonts w:ascii="黑体" w:eastAsia="黑体" w:hAnsi="黑体" w:cs="黑体"/>
          <w:b/>
          <w:bCs/>
          <w:color w:val="000000"/>
          <w:kern w:val="0"/>
          <w:sz w:val="21"/>
          <w:szCs w:val="21"/>
        </w:rPr>
        <w:t>5</w:t>
      </w:r>
      <w:r>
        <w:rPr>
          <w:rFonts w:ascii="黑体" w:eastAsia="黑体" w:hAnsi="黑体" w:cs="黑体" w:hint="eastAsia"/>
          <w:b/>
          <w:bCs/>
          <w:color w:val="000000"/>
          <w:kern w:val="0"/>
          <w:sz w:val="21"/>
          <w:szCs w:val="21"/>
        </w:rPr>
        <w:t>-201</w:t>
      </w:r>
      <w:r>
        <w:rPr>
          <w:rFonts w:ascii="黑体" w:eastAsia="黑体" w:hAnsi="黑体" w:cs="黑体"/>
          <w:b/>
          <w:bCs/>
          <w:color w:val="000000"/>
          <w:kern w:val="0"/>
          <w:sz w:val="21"/>
          <w:szCs w:val="21"/>
        </w:rPr>
        <w:t>7</w:t>
      </w:r>
      <w:r>
        <w:rPr>
          <w:rFonts w:ascii="黑体" w:eastAsia="黑体" w:hAnsi="黑体" w:cs="黑体" w:hint="eastAsia"/>
          <w:b/>
          <w:bCs/>
          <w:color w:val="000000"/>
          <w:kern w:val="0"/>
          <w:sz w:val="21"/>
          <w:szCs w:val="21"/>
        </w:rPr>
        <w:t>年毕业生就业地域流向对比</w:t>
      </w:r>
    </w:p>
    <w:tbl>
      <w:tblPr>
        <w:tblW w:w="8445" w:type="dxa"/>
        <w:tblLayout w:type="fixed"/>
        <w:tblCellMar>
          <w:top w:w="15" w:type="dxa"/>
          <w:left w:w="15" w:type="dxa"/>
          <w:bottom w:w="15" w:type="dxa"/>
          <w:right w:w="15" w:type="dxa"/>
        </w:tblCellMar>
        <w:tblLook w:val="04A0" w:firstRow="1" w:lastRow="0" w:firstColumn="1" w:lastColumn="0" w:noHBand="0" w:noVBand="1"/>
      </w:tblPr>
      <w:tblGrid>
        <w:gridCol w:w="1518"/>
        <w:gridCol w:w="1109"/>
        <w:gridCol w:w="1139"/>
        <w:gridCol w:w="1124"/>
        <w:gridCol w:w="1185"/>
        <w:gridCol w:w="1093"/>
        <w:gridCol w:w="1277"/>
      </w:tblGrid>
      <w:tr w:rsidR="00605256" w:rsidTr="00536708">
        <w:trPr>
          <w:trHeight w:val="380"/>
        </w:trPr>
        <w:tc>
          <w:tcPr>
            <w:tcW w:w="1518" w:type="dxa"/>
            <w:vMerge w:val="restart"/>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类          别</w:t>
            </w:r>
          </w:p>
        </w:tc>
        <w:tc>
          <w:tcPr>
            <w:tcW w:w="2248" w:type="dxa"/>
            <w:gridSpan w:val="2"/>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201</w:t>
            </w:r>
            <w:r>
              <w:rPr>
                <w:rFonts w:ascii="宋体" w:eastAsia="宋体" w:hAnsi="宋体" w:cs="宋体"/>
                <w:b/>
                <w:color w:val="000000"/>
                <w:kern w:val="0"/>
                <w:sz w:val="22"/>
                <w:szCs w:val="22"/>
                <w:lang w:bidi="ar"/>
              </w:rPr>
              <w:t>5</w:t>
            </w:r>
            <w:r>
              <w:rPr>
                <w:rFonts w:ascii="宋体" w:eastAsia="宋体" w:hAnsi="宋体" w:cs="宋体" w:hint="eastAsia"/>
                <w:b/>
                <w:color w:val="000000"/>
                <w:kern w:val="0"/>
                <w:sz w:val="22"/>
                <w:szCs w:val="22"/>
                <w:lang w:bidi="ar"/>
              </w:rPr>
              <w:t>年</w:t>
            </w:r>
          </w:p>
        </w:tc>
        <w:tc>
          <w:tcPr>
            <w:tcW w:w="2309" w:type="dxa"/>
            <w:gridSpan w:val="2"/>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2016年</w:t>
            </w:r>
          </w:p>
        </w:tc>
        <w:tc>
          <w:tcPr>
            <w:tcW w:w="2370" w:type="dxa"/>
            <w:gridSpan w:val="2"/>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2017年</w:t>
            </w:r>
          </w:p>
        </w:tc>
      </w:tr>
      <w:tr w:rsidR="00605256" w:rsidTr="00536708">
        <w:trPr>
          <w:trHeight w:val="380"/>
        </w:trPr>
        <w:tc>
          <w:tcPr>
            <w:tcW w:w="1518" w:type="dxa"/>
            <w:vMerge/>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rPr>
                <w:rFonts w:ascii="宋体" w:eastAsia="宋体" w:hAnsi="宋体" w:cs="宋体"/>
                <w:b/>
                <w:color w:val="000000"/>
                <w:sz w:val="22"/>
                <w:szCs w:val="22"/>
              </w:rPr>
            </w:pPr>
          </w:p>
        </w:tc>
        <w:tc>
          <w:tcPr>
            <w:tcW w:w="1109"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人数</w:t>
            </w:r>
          </w:p>
        </w:tc>
        <w:tc>
          <w:tcPr>
            <w:tcW w:w="1139"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地域比率</w:t>
            </w:r>
          </w:p>
        </w:tc>
        <w:tc>
          <w:tcPr>
            <w:tcW w:w="1124"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人数</w:t>
            </w:r>
          </w:p>
        </w:tc>
        <w:tc>
          <w:tcPr>
            <w:tcW w:w="1185"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地域比率</w:t>
            </w:r>
          </w:p>
        </w:tc>
        <w:tc>
          <w:tcPr>
            <w:tcW w:w="1093"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人数</w:t>
            </w:r>
          </w:p>
        </w:tc>
        <w:tc>
          <w:tcPr>
            <w:tcW w:w="1277"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地域比率</w:t>
            </w:r>
          </w:p>
        </w:tc>
      </w:tr>
      <w:tr w:rsidR="00605256" w:rsidTr="00536708">
        <w:trPr>
          <w:trHeight w:val="380"/>
        </w:trPr>
        <w:tc>
          <w:tcPr>
            <w:tcW w:w="1518"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江西省</w:t>
            </w:r>
          </w:p>
        </w:tc>
        <w:tc>
          <w:tcPr>
            <w:tcW w:w="1109"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kern w:val="0"/>
                <w:sz w:val="22"/>
                <w:szCs w:val="22"/>
                <w:lang w:bidi="ar"/>
              </w:rPr>
              <w:t>594</w:t>
            </w:r>
          </w:p>
        </w:tc>
        <w:tc>
          <w:tcPr>
            <w:tcW w:w="1139"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kern w:val="0"/>
                <w:sz w:val="22"/>
                <w:szCs w:val="22"/>
                <w:lang w:bidi="ar"/>
              </w:rPr>
              <w:t>43.17%</w:t>
            </w:r>
          </w:p>
        </w:tc>
        <w:tc>
          <w:tcPr>
            <w:tcW w:w="1124"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kern w:val="0"/>
                <w:sz w:val="22"/>
                <w:szCs w:val="22"/>
                <w:lang w:bidi="ar"/>
              </w:rPr>
              <w:t>573</w:t>
            </w:r>
          </w:p>
        </w:tc>
        <w:tc>
          <w:tcPr>
            <w:tcW w:w="1185"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kern w:val="0"/>
                <w:sz w:val="22"/>
                <w:szCs w:val="22"/>
                <w:lang w:bidi="ar"/>
              </w:rPr>
              <w:t>44.00%</w:t>
            </w:r>
          </w:p>
        </w:tc>
        <w:tc>
          <w:tcPr>
            <w:tcW w:w="1093"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sz w:val="22"/>
                <w:szCs w:val="22"/>
              </w:rPr>
              <w:t>689</w:t>
            </w:r>
          </w:p>
        </w:tc>
        <w:tc>
          <w:tcPr>
            <w:tcW w:w="1277"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sz w:val="22"/>
                <w:szCs w:val="22"/>
              </w:rPr>
              <w:t>43.74</w:t>
            </w:r>
            <w:r>
              <w:rPr>
                <w:rFonts w:ascii="宋体" w:eastAsia="宋体" w:hAnsi="宋体" w:cs="宋体"/>
                <w:color w:val="000000"/>
                <w:sz w:val="22"/>
                <w:szCs w:val="22"/>
              </w:rPr>
              <w:t>%</w:t>
            </w:r>
          </w:p>
        </w:tc>
      </w:tr>
      <w:tr w:rsidR="00605256" w:rsidTr="00536708">
        <w:trPr>
          <w:trHeight w:val="380"/>
        </w:trPr>
        <w:tc>
          <w:tcPr>
            <w:tcW w:w="1518"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广东省、福建省</w:t>
            </w:r>
          </w:p>
        </w:tc>
        <w:tc>
          <w:tcPr>
            <w:tcW w:w="1109"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kern w:val="0"/>
                <w:sz w:val="22"/>
                <w:szCs w:val="22"/>
                <w:lang w:bidi="ar"/>
              </w:rPr>
              <w:t>318</w:t>
            </w:r>
          </w:p>
        </w:tc>
        <w:tc>
          <w:tcPr>
            <w:tcW w:w="1139"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kern w:val="0"/>
                <w:sz w:val="22"/>
                <w:szCs w:val="22"/>
                <w:lang w:bidi="ar"/>
              </w:rPr>
              <w:t>23.11%</w:t>
            </w:r>
          </w:p>
        </w:tc>
        <w:tc>
          <w:tcPr>
            <w:tcW w:w="1124"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kern w:val="0"/>
                <w:sz w:val="22"/>
                <w:szCs w:val="22"/>
                <w:lang w:bidi="ar"/>
              </w:rPr>
              <w:t>278</w:t>
            </w:r>
          </w:p>
        </w:tc>
        <w:tc>
          <w:tcPr>
            <w:tcW w:w="1185"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kern w:val="0"/>
                <w:sz w:val="22"/>
                <w:szCs w:val="22"/>
                <w:lang w:bidi="ar"/>
              </w:rPr>
              <w:t>21.35%</w:t>
            </w:r>
          </w:p>
        </w:tc>
        <w:tc>
          <w:tcPr>
            <w:tcW w:w="1093"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sz w:val="22"/>
                <w:szCs w:val="22"/>
              </w:rPr>
              <w:t>362</w:t>
            </w:r>
          </w:p>
        </w:tc>
        <w:tc>
          <w:tcPr>
            <w:tcW w:w="1277"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sz w:val="22"/>
                <w:szCs w:val="22"/>
              </w:rPr>
              <w:t>22.98</w:t>
            </w:r>
            <w:r>
              <w:rPr>
                <w:rFonts w:ascii="宋体" w:eastAsia="宋体" w:hAnsi="宋体" w:cs="宋体"/>
                <w:color w:val="000000"/>
                <w:sz w:val="22"/>
                <w:szCs w:val="22"/>
              </w:rPr>
              <w:t>%</w:t>
            </w:r>
          </w:p>
        </w:tc>
      </w:tr>
      <w:tr w:rsidR="00605256" w:rsidTr="00536708">
        <w:trPr>
          <w:trHeight w:val="380"/>
        </w:trPr>
        <w:tc>
          <w:tcPr>
            <w:tcW w:w="1518"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上海市、浙江省</w:t>
            </w:r>
          </w:p>
        </w:tc>
        <w:tc>
          <w:tcPr>
            <w:tcW w:w="1109"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kern w:val="0"/>
                <w:sz w:val="22"/>
                <w:szCs w:val="22"/>
                <w:lang w:bidi="ar"/>
              </w:rPr>
              <w:t>248</w:t>
            </w:r>
          </w:p>
        </w:tc>
        <w:tc>
          <w:tcPr>
            <w:tcW w:w="1139"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kern w:val="0"/>
                <w:sz w:val="22"/>
                <w:szCs w:val="22"/>
                <w:lang w:bidi="ar"/>
              </w:rPr>
              <w:t>18.02%</w:t>
            </w:r>
          </w:p>
        </w:tc>
        <w:tc>
          <w:tcPr>
            <w:tcW w:w="1124"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kern w:val="0"/>
                <w:sz w:val="22"/>
                <w:szCs w:val="22"/>
                <w:lang w:bidi="ar"/>
              </w:rPr>
              <w:t>275</w:t>
            </w:r>
          </w:p>
        </w:tc>
        <w:tc>
          <w:tcPr>
            <w:tcW w:w="1185"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kern w:val="0"/>
                <w:sz w:val="22"/>
                <w:szCs w:val="22"/>
                <w:lang w:bidi="ar"/>
              </w:rPr>
              <w:t>21.12%</w:t>
            </w:r>
          </w:p>
        </w:tc>
        <w:tc>
          <w:tcPr>
            <w:tcW w:w="1093"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sz w:val="22"/>
                <w:szCs w:val="22"/>
              </w:rPr>
              <w:t>305</w:t>
            </w:r>
          </w:p>
        </w:tc>
        <w:tc>
          <w:tcPr>
            <w:tcW w:w="1277"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sz w:val="22"/>
                <w:szCs w:val="22"/>
              </w:rPr>
              <w:t>19.36</w:t>
            </w:r>
            <w:r>
              <w:rPr>
                <w:rFonts w:ascii="宋体" w:eastAsia="宋体" w:hAnsi="宋体" w:cs="宋体"/>
                <w:color w:val="000000"/>
                <w:sz w:val="22"/>
                <w:szCs w:val="22"/>
              </w:rPr>
              <w:t>%</w:t>
            </w:r>
          </w:p>
        </w:tc>
      </w:tr>
      <w:tr w:rsidR="00605256" w:rsidTr="00536708">
        <w:trPr>
          <w:trHeight w:val="380"/>
        </w:trPr>
        <w:tc>
          <w:tcPr>
            <w:tcW w:w="1518"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北京市</w:t>
            </w:r>
          </w:p>
        </w:tc>
        <w:tc>
          <w:tcPr>
            <w:tcW w:w="1109"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kern w:val="0"/>
                <w:sz w:val="22"/>
                <w:szCs w:val="22"/>
                <w:lang w:bidi="ar"/>
              </w:rPr>
              <w:t>78</w:t>
            </w:r>
          </w:p>
        </w:tc>
        <w:tc>
          <w:tcPr>
            <w:tcW w:w="1139"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kern w:val="0"/>
                <w:sz w:val="22"/>
                <w:szCs w:val="22"/>
                <w:lang w:bidi="ar"/>
              </w:rPr>
              <w:t>5.67%</w:t>
            </w:r>
          </w:p>
        </w:tc>
        <w:tc>
          <w:tcPr>
            <w:tcW w:w="1124"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kern w:val="0"/>
                <w:sz w:val="22"/>
                <w:szCs w:val="22"/>
                <w:lang w:bidi="ar"/>
              </w:rPr>
              <w:t>33</w:t>
            </w:r>
          </w:p>
        </w:tc>
        <w:tc>
          <w:tcPr>
            <w:tcW w:w="1185"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kern w:val="0"/>
                <w:sz w:val="22"/>
                <w:szCs w:val="22"/>
                <w:lang w:bidi="ar"/>
              </w:rPr>
              <w:t>2.54%</w:t>
            </w:r>
          </w:p>
        </w:tc>
        <w:tc>
          <w:tcPr>
            <w:tcW w:w="1093"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sz w:val="22"/>
                <w:szCs w:val="22"/>
              </w:rPr>
              <w:t>87</w:t>
            </w:r>
          </w:p>
        </w:tc>
        <w:tc>
          <w:tcPr>
            <w:tcW w:w="1277"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sz w:val="22"/>
                <w:szCs w:val="22"/>
              </w:rPr>
              <w:t>5.52</w:t>
            </w:r>
            <w:r>
              <w:rPr>
                <w:rFonts w:ascii="宋体" w:eastAsia="宋体" w:hAnsi="宋体" w:cs="宋体"/>
                <w:color w:val="000000"/>
                <w:sz w:val="22"/>
                <w:szCs w:val="22"/>
              </w:rPr>
              <w:t>%</w:t>
            </w:r>
          </w:p>
        </w:tc>
      </w:tr>
      <w:tr w:rsidR="00605256" w:rsidTr="00536708">
        <w:trPr>
          <w:trHeight w:val="380"/>
        </w:trPr>
        <w:tc>
          <w:tcPr>
            <w:tcW w:w="1518"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2"/>
                <w:szCs w:val="22"/>
              </w:rPr>
            </w:pPr>
            <w:r>
              <w:rPr>
                <w:rFonts w:ascii="宋体" w:eastAsia="宋体" w:hAnsi="宋体" w:cs="宋体" w:hint="eastAsia"/>
                <w:b/>
                <w:color w:val="000000"/>
                <w:kern w:val="0"/>
                <w:sz w:val="22"/>
                <w:szCs w:val="22"/>
                <w:lang w:bidi="ar"/>
              </w:rPr>
              <w:t>其他省市</w:t>
            </w:r>
          </w:p>
        </w:tc>
        <w:tc>
          <w:tcPr>
            <w:tcW w:w="1109"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kern w:val="0"/>
                <w:sz w:val="22"/>
                <w:szCs w:val="22"/>
                <w:lang w:bidi="ar"/>
              </w:rPr>
              <w:t>138</w:t>
            </w:r>
          </w:p>
        </w:tc>
        <w:tc>
          <w:tcPr>
            <w:tcW w:w="1139"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kern w:val="0"/>
                <w:sz w:val="22"/>
                <w:szCs w:val="22"/>
                <w:lang w:bidi="ar"/>
              </w:rPr>
              <w:t>10.03%</w:t>
            </w:r>
          </w:p>
        </w:tc>
        <w:tc>
          <w:tcPr>
            <w:tcW w:w="1124"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kern w:val="0"/>
                <w:sz w:val="22"/>
                <w:szCs w:val="22"/>
                <w:lang w:bidi="ar"/>
              </w:rPr>
              <w:t>143</w:t>
            </w:r>
          </w:p>
        </w:tc>
        <w:tc>
          <w:tcPr>
            <w:tcW w:w="1185"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kern w:val="0"/>
                <w:sz w:val="22"/>
                <w:szCs w:val="22"/>
                <w:lang w:bidi="ar"/>
              </w:rPr>
              <w:t>10.99%</w:t>
            </w:r>
          </w:p>
        </w:tc>
        <w:tc>
          <w:tcPr>
            <w:tcW w:w="1093"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sz w:val="22"/>
                <w:szCs w:val="22"/>
              </w:rPr>
              <w:t>161</w:t>
            </w:r>
          </w:p>
        </w:tc>
        <w:tc>
          <w:tcPr>
            <w:tcW w:w="1277" w:type="dxa"/>
            <w:tcBorders>
              <w:top w:val="single" w:sz="4" w:space="0" w:color="E26B0A"/>
              <w:left w:val="single" w:sz="4" w:space="0" w:color="E26B0A"/>
              <w:bottom w:val="single" w:sz="4" w:space="0" w:color="E26B0A"/>
              <w:right w:val="single" w:sz="4" w:space="0" w:color="E26B0A"/>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2"/>
                <w:szCs w:val="22"/>
              </w:rPr>
            </w:pPr>
            <w:r>
              <w:rPr>
                <w:rFonts w:ascii="宋体" w:eastAsia="宋体" w:hAnsi="宋体" w:cs="宋体" w:hint="eastAsia"/>
                <w:color w:val="000000"/>
                <w:sz w:val="22"/>
                <w:szCs w:val="22"/>
              </w:rPr>
              <w:t>10.22</w:t>
            </w:r>
            <w:r>
              <w:rPr>
                <w:rFonts w:ascii="宋体" w:eastAsia="宋体" w:hAnsi="宋体" w:cs="宋体"/>
                <w:color w:val="000000"/>
                <w:sz w:val="22"/>
                <w:szCs w:val="22"/>
              </w:rPr>
              <w:t>%</w:t>
            </w:r>
          </w:p>
        </w:tc>
      </w:tr>
    </w:tbl>
    <w:p w:rsidR="00B7368E" w:rsidRPr="00683B6B" w:rsidRDefault="00B7368E" w:rsidP="00683B6B">
      <w:pPr>
        <w:ind w:firstLine="422"/>
        <w:jc w:val="center"/>
        <w:rPr>
          <w:rFonts w:ascii="黑体" w:eastAsia="黑体" w:hAnsi="黑体"/>
          <w:b/>
          <w:color w:val="000000" w:themeColor="text1"/>
          <w:sz w:val="21"/>
          <w:szCs w:val="21"/>
        </w:rPr>
      </w:pPr>
      <w:r w:rsidRPr="00683B6B">
        <w:rPr>
          <w:rFonts w:ascii="黑体" w:eastAsia="黑体" w:hAnsi="黑体" w:hint="eastAsia"/>
          <w:b/>
          <w:color w:val="000000" w:themeColor="text1"/>
          <w:sz w:val="21"/>
          <w:szCs w:val="21"/>
        </w:rPr>
        <w:t>图表2</w:t>
      </w:r>
      <w:r w:rsidRPr="00683B6B">
        <w:rPr>
          <w:rFonts w:ascii="黑体" w:eastAsia="黑体" w:hAnsi="黑体"/>
          <w:b/>
          <w:color w:val="000000" w:themeColor="text1"/>
          <w:sz w:val="21"/>
          <w:szCs w:val="21"/>
        </w:rPr>
        <w:t>-7</w:t>
      </w:r>
      <w:r w:rsidRPr="00683B6B">
        <w:rPr>
          <w:rFonts w:ascii="黑体" w:eastAsia="黑体" w:hAnsi="黑体" w:hint="eastAsia"/>
          <w:b/>
          <w:color w:val="000000" w:themeColor="text1"/>
          <w:sz w:val="21"/>
          <w:szCs w:val="21"/>
        </w:rPr>
        <w:t>:2015</w:t>
      </w:r>
      <w:r w:rsidRPr="00683B6B">
        <w:rPr>
          <w:rFonts w:ascii="黑体" w:eastAsia="黑体" w:hAnsi="黑体"/>
          <w:b/>
          <w:color w:val="000000" w:themeColor="text1"/>
          <w:sz w:val="21"/>
          <w:szCs w:val="21"/>
        </w:rPr>
        <w:t>-2017</w:t>
      </w:r>
      <w:r w:rsidRPr="00683B6B">
        <w:rPr>
          <w:rFonts w:ascii="黑体" w:eastAsia="黑体" w:hAnsi="黑体" w:hint="eastAsia"/>
          <w:b/>
          <w:color w:val="000000" w:themeColor="text1"/>
          <w:sz w:val="21"/>
          <w:szCs w:val="21"/>
        </w:rPr>
        <w:t>届</w:t>
      </w:r>
      <w:r w:rsidRPr="00683B6B">
        <w:rPr>
          <w:rFonts w:ascii="黑体" w:eastAsia="黑体" w:hAnsi="黑体"/>
          <w:b/>
          <w:color w:val="000000" w:themeColor="text1"/>
          <w:sz w:val="21"/>
          <w:szCs w:val="21"/>
        </w:rPr>
        <w:t>毕业生</w:t>
      </w:r>
      <w:r w:rsidR="00CA031A">
        <w:rPr>
          <w:rFonts w:ascii="黑体" w:eastAsia="黑体" w:hAnsi="黑体" w:hint="eastAsia"/>
          <w:b/>
          <w:color w:val="000000" w:themeColor="text1"/>
          <w:sz w:val="21"/>
          <w:szCs w:val="21"/>
        </w:rPr>
        <w:t>地域</w:t>
      </w:r>
      <w:r w:rsidRPr="00683B6B">
        <w:rPr>
          <w:rFonts w:ascii="黑体" w:eastAsia="黑体" w:hAnsi="黑体"/>
          <w:b/>
          <w:color w:val="000000" w:themeColor="text1"/>
          <w:sz w:val="21"/>
          <w:szCs w:val="21"/>
        </w:rPr>
        <w:t>流向对比</w:t>
      </w:r>
    </w:p>
    <w:p w:rsidR="001C0AE4" w:rsidRDefault="001C0AE4" w:rsidP="00B7368E">
      <w:pPr>
        <w:ind w:firstLine="440"/>
        <w:jc w:val="center"/>
        <w:rPr>
          <w:b/>
          <w:color w:val="000000" w:themeColor="text1"/>
          <w:sz w:val="22"/>
        </w:rPr>
      </w:pPr>
      <w:r>
        <w:rPr>
          <w:rFonts w:hint="eastAsia"/>
          <w:b/>
          <w:noProof/>
          <w:color w:val="000000" w:themeColor="text1"/>
          <w:sz w:val="22"/>
        </w:rPr>
        <w:drawing>
          <wp:inline distT="0" distB="0" distL="0" distR="0" wp14:anchorId="4E546901" wp14:editId="174D2D99">
            <wp:extent cx="4325510" cy="2162755"/>
            <wp:effectExtent l="0" t="0" r="18415" b="952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15ED8" w:rsidRPr="00DD6CA5" w:rsidRDefault="00605256" w:rsidP="0008202D">
      <w:pPr>
        <w:pStyle w:val="2"/>
        <w:ind w:firstLine="560"/>
      </w:pPr>
      <w:bookmarkStart w:id="27" w:name="_Toc501626638"/>
      <w:r w:rsidRPr="00315ED8">
        <w:rPr>
          <w:rFonts w:hint="eastAsia"/>
          <w:sz w:val="28"/>
          <w:szCs w:val="28"/>
        </w:rPr>
        <w:lastRenderedPageBreak/>
        <w:t>三、近三年毕业生就业单位性质分布情况对比分析</w:t>
      </w:r>
      <w:bookmarkEnd w:id="27"/>
    </w:p>
    <w:p w:rsidR="00FC1127" w:rsidRDefault="00FC1127" w:rsidP="006B1DA6">
      <w:pPr>
        <w:ind w:firstLine="480"/>
        <w:rPr>
          <w:rFonts w:ascii="微软雅黑" w:hAnsi="微软雅黑" w:cs="微软雅黑"/>
          <w:color w:val="000000"/>
          <w:kern w:val="0"/>
        </w:rPr>
      </w:pPr>
      <w:r>
        <w:rPr>
          <w:rFonts w:ascii="微软雅黑" w:hAnsi="微软雅黑" w:cs="微软雅黑" w:hint="eastAsia"/>
        </w:rPr>
        <w:t>通过近三年整体情况的对比发现，江西财经大学现代经济管理学院201</w:t>
      </w:r>
      <w:r>
        <w:rPr>
          <w:rFonts w:ascii="微软雅黑" w:hAnsi="微软雅黑" w:cs="微软雅黑"/>
        </w:rPr>
        <w:t>5</w:t>
      </w:r>
      <w:r>
        <w:rPr>
          <w:rFonts w:ascii="微软雅黑" w:hAnsi="微软雅黑" w:cs="微软雅黑" w:hint="eastAsia"/>
        </w:rPr>
        <w:t>-201</w:t>
      </w:r>
      <w:r>
        <w:rPr>
          <w:rFonts w:ascii="微软雅黑" w:hAnsi="微软雅黑" w:cs="微软雅黑"/>
        </w:rPr>
        <w:t>7</w:t>
      </w:r>
      <w:r>
        <w:rPr>
          <w:rFonts w:ascii="微软雅黑" w:hAnsi="微软雅黑" w:cs="微软雅黑" w:hint="eastAsia"/>
        </w:rPr>
        <w:t>年毕业生就业单位性质占比最大的为“</w:t>
      </w:r>
      <w:r>
        <w:rPr>
          <w:rFonts w:ascii="微软雅黑" w:hAnsi="微软雅黑" w:cs="微软雅黑" w:hint="eastAsia"/>
          <w:color w:val="000000"/>
          <w:kern w:val="0"/>
        </w:rPr>
        <w:t>私营企业”，近三年占就业总人数的比率均达到了3</w:t>
      </w:r>
      <w:r>
        <w:rPr>
          <w:rFonts w:ascii="微软雅黑" w:hAnsi="微软雅黑" w:cs="微软雅黑"/>
          <w:color w:val="000000"/>
          <w:kern w:val="0"/>
        </w:rPr>
        <w:t>0</w:t>
      </w:r>
      <w:r>
        <w:rPr>
          <w:rFonts w:ascii="微软雅黑" w:hAnsi="微软雅黑" w:cs="微软雅黑" w:hint="eastAsia"/>
          <w:color w:val="000000"/>
          <w:kern w:val="0"/>
        </w:rPr>
        <w:t>%以上，其次是国有企业，但是对比可以发现，17届毕业生去往国有企业的比率要高于</w:t>
      </w:r>
      <w:r>
        <w:rPr>
          <w:rFonts w:ascii="微软雅黑" w:hAnsi="微软雅黑" w:cs="微软雅黑"/>
          <w:color w:val="000000"/>
          <w:kern w:val="0"/>
        </w:rPr>
        <w:t>1</w:t>
      </w:r>
      <w:r>
        <w:rPr>
          <w:rFonts w:ascii="微软雅黑" w:hAnsi="微软雅黑" w:cs="微软雅黑" w:hint="eastAsia"/>
          <w:color w:val="000000"/>
          <w:kern w:val="0"/>
        </w:rPr>
        <w:t>6</w:t>
      </w:r>
      <w:r w:rsidR="00C21534">
        <w:rPr>
          <w:rFonts w:ascii="微软雅黑" w:hAnsi="微软雅黑" w:cs="微软雅黑" w:hint="eastAsia"/>
          <w:color w:val="000000"/>
          <w:kern w:val="0"/>
        </w:rPr>
        <w:t>届，说明国有企业对毕业生还具有一定的吸引力；</w:t>
      </w:r>
      <w:r>
        <w:rPr>
          <w:rFonts w:ascii="微软雅黑" w:hAnsi="微软雅黑" w:cs="微软雅黑" w:hint="eastAsia"/>
          <w:color w:val="000000"/>
          <w:kern w:val="0"/>
        </w:rPr>
        <w:t>进一步对比可以发现，其他类别里面包括了自主创业的学生，其比率在这三年里也在逐步上升，</w:t>
      </w:r>
      <w:r w:rsidR="00D01319">
        <w:rPr>
          <w:rFonts w:ascii="微软雅黑" w:hAnsi="微软雅黑" w:cs="微软雅黑" w:hint="eastAsia"/>
          <w:color w:val="000000"/>
          <w:kern w:val="0"/>
        </w:rPr>
        <w:t>反映出</w:t>
      </w:r>
      <w:r>
        <w:rPr>
          <w:rFonts w:ascii="微软雅黑" w:hAnsi="微软雅黑" w:cs="微软雅黑" w:hint="eastAsia"/>
          <w:color w:val="000000"/>
          <w:kern w:val="0"/>
        </w:rPr>
        <w:t>“大众创业，万众创新”的政策</w:t>
      </w:r>
      <w:r w:rsidR="00D01319">
        <w:rPr>
          <w:rFonts w:ascii="微软雅黑" w:hAnsi="微软雅黑" w:cs="微软雅黑" w:hint="eastAsia"/>
          <w:color w:val="000000"/>
          <w:kern w:val="0"/>
        </w:rPr>
        <w:t>，得到广大毕业生的积极响应，招生就业部推进创新创业教育的工作成果显著</w:t>
      </w:r>
      <w:r>
        <w:rPr>
          <w:rFonts w:ascii="微软雅黑" w:hAnsi="微软雅黑" w:cs="微软雅黑" w:hint="eastAsia"/>
          <w:color w:val="000000"/>
          <w:kern w:val="0"/>
        </w:rPr>
        <w:t>。</w:t>
      </w:r>
    </w:p>
    <w:p w:rsidR="006B1DA6" w:rsidRDefault="006B1DA6" w:rsidP="00605256">
      <w:pPr>
        <w:ind w:firstLine="422"/>
        <w:jc w:val="center"/>
        <w:rPr>
          <w:rFonts w:ascii="黑体" w:eastAsia="黑体" w:hAnsi="黑体" w:cs="黑体"/>
          <w:b/>
          <w:bCs/>
          <w:color w:val="000000"/>
          <w:kern w:val="0"/>
          <w:sz w:val="21"/>
          <w:szCs w:val="21"/>
        </w:rPr>
      </w:pPr>
    </w:p>
    <w:p w:rsidR="00605256" w:rsidRDefault="00605256" w:rsidP="00605256">
      <w:pPr>
        <w:ind w:firstLine="422"/>
        <w:jc w:val="center"/>
        <w:rPr>
          <w:rFonts w:ascii="黑体" w:eastAsia="黑体" w:hAnsi="黑体" w:cs="黑体"/>
          <w:b/>
          <w:bCs/>
          <w:color w:val="000000"/>
          <w:kern w:val="0"/>
          <w:sz w:val="21"/>
          <w:szCs w:val="21"/>
        </w:rPr>
      </w:pPr>
      <w:r>
        <w:rPr>
          <w:rFonts w:ascii="黑体" w:eastAsia="黑体" w:hAnsi="黑体" w:cs="黑体" w:hint="eastAsia"/>
          <w:b/>
          <w:bCs/>
          <w:color w:val="000000"/>
          <w:kern w:val="0"/>
          <w:sz w:val="21"/>
          <w:szCs w:val="21"/>
        </w:rPr>
        <w:t>图表</w:t>
      </w:r>
      <w:r w:rsidR="00B7368E">
        <w:rPr>
          <w:rFonts w:ascii="黑体" w:eastAsia="黑体" w:hAnsi="黑体" w:cs="黑体" w:hint="eastAsia"/>
          <w:b/>
          <w:bCs/>
          <w:color w:val="000000"/>
          <w:kern w:val="0"/>
          <w:sz w:val="21"/>
          <w:szCs w:val="21"/>
        </w:rPr>
        <w:t>2-8</w:t>
      </w:r>
      <w:r>
        <w:rPr>
          <w:rFonts w:ascii="黑体" w:eastAsia="黑体" w:hAnsi="黑体" w:cs="黑体" w:hint="eastAsia"/>
          <w:b/>
          <w:bCs/>
          <w:color w:val="000000"/>
          <w:kern w:val="0"/>
          <w:sz w:val="21"/>
          <w:szCs w:val="21"/>
        </w:rPr>
        <w:t>：2</w:t>
      </w:r>
      <w:r>
        <w:rPr>
          <w:rFonts w:ascii="黑体" w:eastAsia="黑体" w:hAnsi="黑体" w:cs="黑体" w:hint="eastAsia"/>
          <w:b/>
          <w:bCs/>
          <w:sz w:val="21"/>
          <w:szCs w:val="21"/>
        </w:rPr>
        <w:t>01</w:t>
      </w:r>
      <w:r>
        <w:rPr>
          <w:rFonts w:ascii="黑体" w:eastAsia="黑体" w:hAnsi="黑体" w:cs="黑体"/>
          <w:b/>
          <w:bCs/>
          <w:sz w:val="21"/>
          <w:szCs w:val="21"/>
        </w:rPr>
        <w:t>5</w:t>
      </w:r>
      <w:r>
        <w:rPr>
          <w:rFonts w:ascii="黑体" w:eastAsia="黑体" w:hAnsi="黑体" w:cs="黑体" w:hint="eastAsia"/>
          <w:b/>
          <w:bCs/>
          <w:sz w:val="21"/>
          <w:szCs w:val="21"/>
        </w:rPr>
        <w:t>-201</w:t>
      </w:r>
      <w:r>
        <w:rPr>
          <w:rFonts w:ascii="黑体" w:eastAsia="黑体" w:hAnsi="黑体" w:cs="黑体"/>
          <w:b/>
          <w:bCs/>
          <w:sz w:val="21"/>
          <w:szCs w:val="21"/>
        </w:rPr>
        <w:t>7</w:t>
      </w:r>
      <w:r>
        <w:rPr>
          <w:rFonts w:ascii="黑体" w:eastAsia="黑体" w:hAnsi="黑体" w:cs="黑体" w:hint="eastAsia"/>
          <w:b/>
          <w:bCs/>
          <w:sz w:val="21"/>
          <w:szCs w:val="21"/>
        </w:rPr>
        <w:t>届毕业生毕业</w:t>
      </w:r>
      <w:r w:rsidR="00CA031A">
        <w:rPr>
          <w:rFonts w:ascii="黑体" w:eastAsia="黑体" w:hAnsi="黑体" w:cs="黑体" w:hint="eastAsia"/>
          <w:b/>
          <w:bCs/>
          <w:sz w:val="21"/>
          <w:szCs w:val="21"/>
        </w:rPr>
        <w:t>行业</w:t>
      </w:r>
      <w:r>
        <w:rPr>
          <w:rFonts w:ascii="黑体" w:eastAsia="黑体" w:hAnsi="黑体" w:cs="黑体" w:hint="eastAsia"/>
          <w:b/>
          <w:bCs/>
          <w:sz w:val="21"/>
          <w:szCs w:val="21"/>
        </w:rPr>
        <w:t>流向对比</w:t>
      </w:r>
    </w:p>
    <w:tbl>
      <w:tblPr>
        <w:tblW w:w="8307" w:type="dxa"/>
        <w:tblLayout w:type="fixed"/>
        <w:tblCellMar>
          <w:top w:w="15" w:type="dxa"/>
          <w:left w:w="15" w:type="dxa"/>
          <w:bottom w:w="15" w:type="dxa"/>
          <w:right w:w="15" w:type="dxa"/>
        </w:tblCellMar>
        <w:tblLook w:val="04A0" w:firstRow="1" w:lastRow="0" w:firstColumn="1" w:lastColumn="0" w:noHBand="0" w:noVBand="1"/>
      </w:tblPr>
      <w:tblGrid>
        <w:gridCol w:w="1575"/>
        <w:gridCol w:w="758"/>
        <w:gridCol w:w="1116"/>
        <w:gridCol w:w="1361"/>
        <w:gridCol w:w="1452"/>
        <w:gridCol w:w="1025"/>
        <w:gridCol w:w="1020"/>
      </w:tblGrid>
      <w:tr w:rsidR="00605256" w:rsidTr="00F25F4A">
        <w:trPr>
          <w:trHeight w:val="360"/>
        </w:trPr>
        <w:tc>
          <w:tcPr>
            <w:tcW w:w="1575" w:type="dxa"/>
            <w:vMerge w:val="restart"/>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类            别</w:t>
            </w:r>
          </w:p>
        </w:tc>
        <w:tc>
          <w:tcPr>
            <w:tcW w:w="1874" w:type="dxa"/>
            <w:gridSpan w:val="2"/>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2015年</w:t>
            </w:r>
          </w:p>
        </w:tc>
        <w:tc>
          <w:tcPr>
            <w:tcW w:w="2813" w:type="dxa"/>
            <w:gridSpan w:val="2"/>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2016年</w:t>
            </w:r>
          </w:p>
        </w:tc>
        <w:tc>
          <w:tcPr>
            <w:tcW w:w="2045" w:type="dxa"/>
            <w:gridSpan w:val="2"/>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201</w:t>
            </w:r>
            <w:r>
              <w:rPr>
                <w:rFonts w:ascii="宋体" w:eastAsia="宋体" w:hAnsi="宋体" w:cs="宋体"/>
                <w:b/>
                <w:color w:val="000000"/>
                <w:kern w:val="0"/>
                <w:sz w:val="21"/>
                <w:szCs w:val="21"/>
                <w:lang w:bidi="ar"/>
              </w:rPr>
              <w:t>7</w:t>
            </w:r>
            <w:r>
              <w:rPr>
                <w:rFonts w:ascii="宋体" w:eastAsia="宋体" w:hAnsi="宋体" w:cs="宋体" w:hint="eastAsia"/>
                <w:b/>
                <w:color w:val="000000"/>
                <w:kern w:val="0"/>
                <w:sz w:val="21"/>
                <w:szCs w:val="21"/>
                <w:lang w:bidi="ar"/>
              </w:rPr>
              <w:t>年</w:t>
            </w:r>
          </w:p>
        </w:tc>
      </w:tr>
      <w:tr w:rsidR="00605256" w:rsidTr="00F25F4A">
        <w:trPr>
          <w:trHeight w:val="360"/>
        </w:trPr>
        <w:tc>
          <w:tcPr>
            <w:tcW w:w="1575" w:type="dxa"/>
            <w:vMerge/>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rPr>
                <w:rFonts w:ascii="宋体" w:eastAsia="宋体" w:hAnsi="宋体" w:cs="宋体"/>
                <w:b/>
                <w:color w:val="000000"/>
                <w:sz w:val="21"/>
                <w:szCs w:val="21"/>
              </w:rPr>
            </w:pPr>
          </w:p>
        </w:tc>
        <w:tc>
          <w:tcPr>
            <w:tcW w:w="758"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就业人数</w:t>
            </w:r>
          </w:p>
        </w:tc>
        <w:tc>
          <w:tcPr>
            <w:tcW w:w="1116"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占就业人数比率</w:t>
            </w:r>
          </w:p>
        </w:tc>
        <w:tc>
          <w:tcPr>
            <w:tcW w:w="1361"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就业人数</w:t>
            </w:r>
          </w:p>
        </w:tc>
        <w:tc>
          <w:tcPr>
            <w:tcW w:w="1452"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占就业人数比率</w:t>
            </w:r>
          </w:p>
        </w:tc>
        <w:tc>
          <w:tcPr>
            <w:tcW w:w="1025"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就业人数</w:t>
            </w:r>
          </w:p>
        </w:tc>
        <w:tc>
          <w:tcPr>
            <w:tcW w:w="1020"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占就业人数比率</w:t>
            </w:r>
          </w:p>
        </w:tc>
      </w:tr>
      <w:tr w:rsidR="00605256" w:rsidTr="00F25F4A">
        <w:trPr>
          <w:trHeight w:val="360"/>
        </w:trPr>
        <w:tc>
          <w:tcPr>
            <w:tcW w:w="1575"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国有企业</w:t>
            </w:r>
          </w:p>
        </w:tc>
        <w:tc>
          <w:tcPr>
            <w:tcW w:w="758"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303</w:t>
            </w:r>
          </w:p>
        </w:tc>
        <w:tc>
          <w:tcPr>
            <w:tcW w:w="1116"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22.02%</w:t>
            </w:r>
          </w:p>
        </w:tc>
        <w:tc>
          <w:tcPr>
            <w:tcW w:w="1361"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308</w:t>
            </w:r>
          </w:p>
        </w:tc>
        <w:tc>
          <w:tcPr>
            <w:tcW w:w="1452"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10.27%</w:t>
            </w:r>
          </w:p>
        </w:tc>
        <w:tc>
          <w:tcPr>
            <w:tcW w:w="1025"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sz w:val="21"/>
                <w:szCs w:val="21"/>
              </w:rPr>
              <w:t>298</w:t>
            </w:r>
          </w:p>
        </w:tc>
        <w:tc>
          <w:tcPr>
            <w:tcW w:w="1020"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sz w:val="21"/>
                <w:szCs w:val="21"/>
              </w:rPr>
              <w:t>18.92</w:t>
            </w:r>
            <w:r>
              <w:rPr>
                <w:rFonts w:ascii="宋体" w:eastAsia="宋体" w:hAnsi="宋体" w:cs="宋体"/>
                <w:color w:val="000000"/>
                <w:sz w:val="21"/>
                <w:szCs w:val="21"/>
              </w:rPr>
              <w:t>%</w:t>
            </w:r>
          </w:p>
        </w:tc>
      </w:tr>
      <w:tr w:rsidR="00605256" w:rsidTr="00F25F4A">
        <w:trPr>
          <w:trHeight w:val="360"/>
        </w:trPr>
        <w:tc>
          <w:tcPr>
            <w:tcW w:w="1575"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合资企业</w:t>
            </w:r>
          </w:p>
        </w:tc>
        <w:tc>
          <w:tcPr>
            <w:tcW w:w="758"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199</w:t>
            </w:r>
          </w:p>
        </w:tc>
        <w:tc>
          <w:tcPr>
            <w:tcW w:w="1116"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14.03%</w:t>
            </w:r>
          </w:p>
        </w:tc>
        <w:tc>
          <w:tcPr>
            <w:tcW w:w="1361"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186</w:t>
            </w:r>
          </w:p>
        </w:tc>
        <w:tc>
          <w:tcPr>
            <w:tcW w:w="1452"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14.03%</w:t>
            </w:r>
          </w:p>
        </w:tc>
        <w:tc>
          <w:tcPr>
            <w:tcW w:w="1025"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sz w:val="21"/>
                <w:szCs w:val="21"/>
              </w:rPr>
              <w:t>206</w:t>
            </w:r>
          </w:p>
        </w:tc>
        <w:tc>
          <w:tcPr>
            <w:tcW w:w="1020"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C21534"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sz w:val="21"/>
                <w:szCs w:val="21"/>
              </w:rPr>
              <w:t>2</w:t>
            </w:r>
            <w:r w:rsidR="00605256">
              <w:rPr>
                <w:rFonts w:ascii="宋体" w:eastAsia="宋体" w:hAnsi="宋体" w:cs="宋体" w:hint="eastAsia"/>
                <w:color w:val="000000"/>
                <w:sz w:val="21"/>
                <w:szCs w:val="21"/>
              </w:rPr>
              <w:t>5.82</w:t>
            </w:r>
            <w:r w:rsidR="00605256">
              <w:rPr>
                <w:rFonts w:ascii="宋体" w:eastAsia="宋体" w:hAnsi="宋体" w:cs="宋体"/>
                <w:color w:val="000000"/>
                <w:sz w:val="21"/>
                <w:szCs w:val="21"/>
              </w:rPr>
              <w:t>%</w:t>
            </w:r>
          </w:p>
        </w:tc>
      </w:tr>
      <w:tr w:rsidR="00605256" w:rsidTr="00F25F4A">
        <w:trPr>
          <w:trHeight w:val="397"/>
        </w:trPr>
        <w:tc>
          <w:tcPr>
            <w:tcW w:w="1575"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集体所有制企业</w:t>
            </w:r>
          </w:p>
        </w:tc>
        <w:tc>
          <w:tcPr>
            <w:tcW w:w="758"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55</w:t>
            </w:r>
          </w:p>
        </w:tc>
        <w:tc>
          <w:tcPr>
            <w:tcW w:w="1116"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14.03%</w:t>
            </w:r>
          </w:p>
        </w:tc>
        <w:tc>
          <w:tcPr>
            <w:tcW w:w="1361"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82</w:t>
            </w:r>
          </w:p>
        </w:tc>
        <w:tc>
          <w:tcPr>
            <w:tcW w:w="1452"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6.28%</w:t>
            </w:r>
          </w:p>
        </w:tc>
        <w:tc>
          <w:tcPr>
            <w:tcW w:w="1025"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sz w:val="21"/>
                <w:szCs w:val="21"/>
              </w:rPr>
              <w:t>68</w:t>
            </w:r>
          </w:p>
        </w:tc>
        <w:tc>
          <w:tcPr>
            <w:tcW w:w="1020"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sz w:val="21"/>
                <w:szCs w:val="21"/>
              </w:rPr>
              <w:t>4.32</w:t>
            </w:r>
            <w:r>
              <w:rPr>
                <w:rFonts w:ascii="宋体" w:eastAsia="宋体" w:hAnsi="宋体" w:cs="宋体"/>
                <w:color w:val="000000"/>
                <w:sz w:val="21"/>
                <w:szCs w:val="21"/>
              </w:rPr>
              <w:t>%</w:t>
            </w:r>
          </w:p>
        </w:tc>
      </w:tr>
      <w:tr w:rsidR="00605256" w:rsidTr="00F25F4A">
        <w:trPr>
          <w:trHeight w:val="360"/>
        </w:trPr>
        <w:tc>
          <w:tcPr>
            <w:tcW w:w="1575"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私营企业</w:t>
            </w:r>
          </w:p>
        </w:tc>
        <w:tc>
          <w:tcPr>
            <w:tcW w:w="758"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522</w:t>
            </w:r>
          </w:p>
        </w:tc>
        <w:tc>
          <w:tcPr>
            <w:tcW w:w="1116"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37.94%</w:t>
            </w:r>
          </w:p>
        </w:tc>
        <w:tc>
          <w:tcPr>
            <w:tcW w:w="1361"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705</w:t>
            </w:r>
          </w:p>
        </w:tc>
        <w:tc>
          <w:tcPr>
            <w:tcW w:w="1452"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54.29%</w:t>
            </w:r>
          </w:p>
        </w:tc>
        <w:tc>
          <w:tcPr>
            <w:tcW w:w="1025"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sz w:val="21"/>
                <w:szCs w:val="21"/>
              </w:rPr>
              <w:t>659</w:t>
            </w:r>
          </w:p>
        </w:tc>
        <w:tc>
          <w:tcPr>
            <w:tcW w:w="1020"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C21534"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sz w:val="21"/>
                <w:szCs w:val="21"/>
              </w:rPr>
              <w:t>3</w:t>
            </w:r>
            <w:r w:rsidR="00605256">
              <w:rPr>
                <w:rFonts w:ascii="宋体" w:eastAsia="宋体" w:hAnsi="宋体" w:cs="宋体" w:hint="eastAsia"/>
                <w:color w:val="000000"/>
                <w:sz w:val="21"/>
                <w:szCs w:val="21"/>
              </w:rPr>
              <w:t>1.84</w:t>
            </w:r>
            <w:r w:rsidR="00605256">
              <w:rPr>
                <w:rFonts w:ascii="宋体" w:eastAsia="宋体" w:hAnsi="宋体" w:cs="宋体"/>
                <w:color w:val="000000"/>
                <w:sz w:val="21"/>
                <w:szCs w:val="21"/>
              </w:rPr>
              <w:t>%</w:t>
            </w:r>
          </w:p>
        </w:tc>
      </w:tr>
      <w:tr w:rsidR="00605256" w:rsidTr="00F25F4A">
        <w:trPr>
          <w:trHeight w:val="360"/>
        </w:trPr>
        <w:tc>
          <w:tcPr>
            <w:tcW w:w="1575"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外资企业</w:t>
            </w:r>
          </w:p>
        </w:tc>
        <w:tc>
          <w:tcPr>
            <w:tcW w:w="758"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69</w:t>
            </w:r>
          </w:p>
        </w:tc>
        <w:tc>
          <w:tcPr>
            <w:tcW w:w="1116"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5.01%</w:t>
            </w:r>
          </w:p>
        </w:tc>
        <w:tc>
          <w:tcPr>
            <w:tcW w:w="1361"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34</w:t>
            </w:r>
          </w:p>
        </w:tc>
        <w:tc>
          <w:tcPr>
            <w:tcW w:w="1452"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2.59%</w:t>
            </w:r>
          </w:p>
        </w:tc>
        <w:tc>
          <w:tcPr>
            <w:tcW w:w="1025"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sz w:val="21"/>
                <w:szCs w:val="21"/>
              </w:rPr>
              <w:t>58</w:t>
            </w:r>
          </w:p>
        </w:tc>
        <w:tc>
          <w:tcPr>
            <w:tcW w:w="1020"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sz w:val="21"/>
                <w:szCs w:val="21"/>
              </w:rPr>
              <w:t>3.68</w:t>
            </w:r>
            <w:r>
              <w:rPr>
                <w:rFonts w:ascii="宋体" w:eastAsia="宋体" w:hAnsi="宋体" w:cs="宋体"/>
                <w:color w:val="000000"/>
                <w:sz w:val="21"/>
                <w:szCs w:val="21"/>
              </w:rPr>
              <w:t>%</w:t>
            </w:r>
          </w:p>
        </w:tc>
      </w:tr>
      <w:tr w:rsidR="00605256" w:rsidTr="00F25F4A">
        <w:trPr>
          <w:trHeight w:val="360"/>
        </w:trPr>
        <w:tc>
          <w:tcPr>
            <w:tcW w:w="1575"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b/>
                <w:color w:val="000000"/>
                <w:sz w:val="21"/>
                <w:szCs w:val="21"/>
              </w:rPr>
            </w:pPr>
            <w:r>
              <w:rPr>
                <w:rFonts w:ascii="宋体" w:eastAsia="宋体" w:hAnsi="宋体" w:cs="宋体" w:hint="eastAsia"/>
                <w:b/>
                <w:color w:val="000000"/>
                <w:kern w:val="0"/>
                <w:sz w:val="21"/>
                <w:szCs w:val="21"/>
                <w:lang w:bidi="ar"/>
              </w:rPr>
              <w:t>其他</w:t>
            </w:r>
          </w:p>
        </w:tc>
        <w:tc>
          <w:tcPr>
            <w:tcW w:w="758"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234</w:t>
            </w:r>
          </w:p>
        </w:tc>
        <w:tc>
          <w:tcPr>
            <w:tcW w:w="1116"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17.01%</w:t>
            </w:r>
          </w:p>
        </w:tc>
        <w:tc>
          <w:tcPr>
            <w:tcW w:w="1361"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162</w:t>
            </w:r>
          </w:p>
        </w:tc>
        <w:tc>
          <w:tcPr>
            <w:tcW w:w="1452"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kern w:val="0"/>
                <w:sz w:val="21"/>
                <w:szCs w:val="21"/>
                <w:lang w:bidi="ar"/>
              </w:rPr>
              <w:t>12.54%</w:t>
            </w:r>
          </w:p>
        </w:tc>
        <w:tc>
          <w:tcPr>
            <w:tcW w:w="1025"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sz w:val="21"/>
                <w:szCs w:val="21"/>
              </w:rPr>
              <w:t>286</w:t>
            </w:r>
          </w:p>
        </w:tc>
        <w:tc>
          <w:tcPr>
            <w:tcW w:w="1020" w:type="dxa"/>
            <w:tcBorders>
              <w:top w:val="single" w:sz="4" w:space="0" w:color="FF9933"/>
              <w:left w:val="single" w:sz="4" w:space="0" w:color="FF9933"/>
              <w:bottom w:val="single" w:sz="4" w:space="0" w:color="FF9933"/>
              <w:right w:val="single" w:sz="4" w:space="0" w:color="FF9933"/>
            </w:tcBorders>
            <w:shd w:val="clear" w:color="auto" w:fill="auto"/>
          </w:tcPr>
          <w:p w:rsidR="00605256" w:rsidRDefault="00605256" w:rsidP="00373FBB">
            <w:pPr>
              <w:widowControl/>
              <w:spacing w:line="240" w:lineRule="auto"/>
              <w:ind w:firstLineChars="0" w:firstLine="0"/>
              <w:jc w:val="center"/>
              <w:textAlignment w:val="top"/>
              <w:rPr>
                <w:rFonts w:ascii="宋体" w:eastAsia="宋体" w:hAnsi="宋体" w:cs="宋体"/>
                <w:color w:val="000000"/>
                <w:sz w:val="21"/>
                <w:szCs w:val="21"/>
              </w:rPr>
            </w:pPr>
            <w:r>
              <w:rPr>
                <w:rFonts w:ascii="宋体" w:eastAsia="宋体" w:hAnsi="宋体" w:cs="宋体" w:hint="eastAsia"/>
                <w:color w:val="000000"/>
                <w:sz w:val="21"/>
                <w:szCs w:val="21"/>
              </w:rPr>
              <w:t>18.16</w:t>
            </w:r>
            <w:r>
              <w:rPr>
                <w:rFonts w:ascii="宋体" w:eastAsia="宋体" w:hAnsi="宋体" w:cs="宋体"/>
                <w:color w:val="000000"/>
                <w:sz w:val="21"/>
                <w:szCs w:val="21"/>
              </w:rPr>
              <w:t>%</w:t>
            </w:r>
          </w:p>
        </w:tc>
      </w:tr>
    </w:tbl>
    <w:p w:rsidR="006B1DA6" w:rsidRDefault="006B1DA6" w:rsidP="00605256">
      <w:pPr>
        <w:ind w:firstLineChars="0" w:firstLine="0"/>
        <w:jc w:val="center"/>
        <w:rPr>
          <w:rFonts w:ascii="黑体" w:eastAsia="黑体" w:hAnsi="黑体" w:cs="黑体"/>
          <w:b/>
          <w:bCs/>
          <w:color w:val="000000" w:themeColor="text1"/>
          <w:kern w:val="0"/>
          <w:sz w:val="21"/>
          <w:szCs w:val="21"/>
        </w:rPr>
      </w:pPr>
    </w:p>
    <w:p w:rsidR="006B1DA6" w:rsidRDefault="006B1DA6" w:rsidP="00605256">
      <w:pPr>
        <w:ind w:firstLineChars="0" w:firstLine="0"/>
        <w:jc w:val="center"/>
        <w:rPr>
          <w:rFonts w:ascii="黑体" w:eastAsia="黑体" w:hAnsi="黑体" w:cs="黑体"/>
          <w:b/>
          <w:bCs/>
          <w:color w:val="000000" w:themeColor="text1"/>
          <w:kern w:val="0"/>
          <w:sz w:val="21"/>
          <w:szCs w:val="21"/>
        </w:rPr>
      </w:pPr>
    </w:p>
    <w:p w:rsidR="006B1DA6" w:rsidRDefault="006B1DA6" w:rsidP="00605256">
      <w:pPr>
        <w:ind w:firstLineChars="0" w:firstLine="0"/>
        <w:jc w:val="center"/>
        <w:rPr>
          <w:rFonts w:ascii="黑体" w:eastAsia="黑体" w:hAnsi="黑体" w:cs="黑体"/>
          <w:b/>
          <w:bCs/>
          <w:color w:val="000000" w:themeColor="text1"/>
          <w:kern w:val="0"/>
          <w:sz w:val="21"/>
          <w:szCs w:val="21"/>
        </w:rPr>
      </w:pPr>
    </w:p>
    <w:p w:rsidR="006B1DA6" w:rsidRDefault="006B1DA6" w:rsidP="00605256">
      <w:pPr>
        <w:ind w:firstLineChars="0" w:firstLine="0"/>
        <w:jc w:val="center"/>
        <w:rPr>
          <w:rFonts w:ascii="黑体" w:eastAsia="黑体" w:hAnsi="黑体" w:cs="黑体"/>
          <w:b/>
          <w:bCs/>
          <w:color w:val="000000" w:themeColor="text1"/>
          <w:kern w:val="0"/>
          <w:sz w:val="21"/>
          <w:szCs w:val="21"/>
        </w:rPr>
      </w:pPr>
    </w:p>
    <w:p w:rsidR="006B1DA6" w:rsidRDefault="006B1DA6" w:rsidP="00605256">
      <w:pPr>
        <w:ind w:firstLineChars="0" w:firstLine="0"/>
        <w:jc w:val="center"/>
        <w:rPr>
          <w:rFonts w:ascii="黑体" w:eastAsia="黑体" w:hAnsi="黑体" w:cs="黑体"/>
          <w:b/>
          <w:bCs/>
          <w:color w:val="000000" w:themeColor="text1"/>
          <w:kern w:val="0"/>
          <w:sz w:val="21"/>
          <w:szCs w:val="21"/>
        </w:rPr>
      </w:pPr>
    </w:p>
    <w:p w:rsidR="006B1DA6" w:rsidRDefault="006B1DA6" w:rsidP="00605256">
      <w:pPr>
        <w:ind w:firstLineChars="0" w:firstLine="0"/>
        <w:jc w:val="center"/>
        <w:rPr>
          <w:rFonts w:ascii="黑体" w:eastAsia="黑体" w:hAnsi="黑体" w:cs="黑体"/>
          <w:b/>
          <w:bCs/>
          <w:color w:val="000000" w:themeColor="text1"/>
          <w:kern w:val="0"/>
          <w:sz w:val="21"/>
          <w:szCs w:val="21"/>
        </w:rPr>
      </w:pPr>
    </w:p>
    <w:p w:rsidR="006B1DA6" w:rsidRDefault="006B1DA6" w:rsidP="00605256">
      <w:pPr>
        <w:ind w:firstLineChars="0" w:firstLine="0"/>
        <w:jc w:val="center"/>
        <w:rPr>
          <w:rFonts w:ascii="黑体" w:eastAsia="黑体" w:hAnsi="黑体" w:cs="黑体"/>
          <w:b/>
          <w:bCs/>
          <w:color w:val="000000" w:themeColor="text1"/>
          <w:kern w:val="0"/>
          <w:sz w:val="21"/>
          <w:szCs w:val="21"/>
        </w:rPr>
      </w:pPr>
    </w:p>
    <w:p w:rsidR="00605256" w:rsidRPr="00B57049" w:rsidRDefault="00605256" w:rsidP="00605256">
      <w:pPr>
        <w:ind w:firstLineChars="0" w:firstLine="0"/>
        <w:jc w:val="center"/>
        <w:rPr>
          <w:rFonts w:ascii="黑体" w:eastAsia="黑体" w:hAnsi="黑体" w:cs="黑体"/>
          <w:color w:val="000000" w:themeColor="text1"/>
          <w:sz w:val="21"/>
          <w:szCs w:val="21"/>
        </w:rPr>
      </w:pPr>
      <w:r w:rsidRPr="00B57049">
        <w:rPr>
          <w:rFonts w:ascii="黑体" w:eastAsia="黑体" w:hAnsi="黑体" w:cs="黑体" w:hint="eastAsia"/>
          <w:b/>
          <w:bCs/>
          <w:color w:val="000000" w:themeColor="text1"/>
          <w:kern w:val="0"/>
          <w:sz w:val="21"/>
          <w:szCs w:val="21"/>
        </w:rPr>
        <w:t>图表</w:t>
      </w:r>
      <w:r w:rsidR="00571A2A" w:rsidRPr="00B57049">
        <w:rPr>
          <w:rFonts w:ascii="黑体" w:eastAsia="黑体" w:hAnsi="黑体" w:cs="黑体" w:hint="eastAsia"/>
          <w:b/>
          <w:bCs/>
          <w:color w:val="000000" w:themeColor="text1"/>
          <w:kern w:val="0"/>
          <w:sz w:val="21"/>
          <w:szCs w:val="21"/>
        </w:rPr>
        <w:t>2-9</w:t>
      </w:r>
      <w:r w:rsidRPr="00B57049">
        <w:rPr>
          <w:rFonts w:ascii="黑体" w:eastAsia="黑体" w:hAnsi="黑体" w:cs="黑体" w:hint="eastAsia"/>
          <w:b/>
          <w:bCs/>
          <w:color w:val="000000" w:themeColor="text1"/>
          <w:kern w:val="0"/>
          <w:sz w:val="21"/>
          <w:szCs w:val="21"/>
        </w:rPr>
        <w:t>：2</w:t>
      </w:r>
      <w:r w:rsidRPr="00B57049">
        <w:rPr>
          <w:rFonts w:ascii="黑体" w:eastAsia="黑体" w:hAnsi="黑体" w:cs="黑体" w:hint="eastAsia"/>
          <w:b/>
          <w:bCs/>
          <w:color w:val="000000" w:themeColor="text1"/>
          <w:sz w:val="21"/>
          <w:szCs w:val="21"/>
        </w:rPr>
        <w:t>01</w:t>
      </w:r>
      <w:r w:rsidR="00334AC0" w:rsidRPr="00B57049">
        <w:rPr>
          <w:rFonts w:ascii="黑体" w:eastAsia="黑体" w:hAnsi="黑体" w:cs="黑体" w:hint="eastAsia"/>
          <w:b/>
          <w:bCs/>
          <w:color w:val="000000" w:themeColor="text1"/>
          <w:sz w:val="21"/>
          <w:szCs w:val="21"/>
        </w:rPr>
        <w:t>5</w:t>
      </w:r>
      <w:r w:rsidRPr="00B57049">
        <w:rPr>
          <w:rFonts w:ascii="黑体" w:eastAsia="黑体" w:hAnsi="黑体" w:cs="黑体" w:hint="eastAsia"/>
          <w:b/>
          <w:bCs/>
          <w:color w:val="000000" w:themeColor="text1"/>
          <w:sz w:val="21"/>
          <w:szCs w:val="21"/>
        </w:rPr>
        <w:t>-201</w:t>
      </w:r>
      <w:r w:rsidR="00334AC0" w:rsidRPr="00B57049">
        <w:rPr>
          <w:rFonts w:ascii="黑体" w:eastAsia="黑体" w:hAnsi="黑体" w:cs="黑体" w:hint="eastAsia"/>
          <w:b/>
          <w:bCs/>
          <w:color w:val="000000" w:themeColor="text1"/>
          <w:sz w:val="21"/>
          <w:szCs w:val="21"/>
        </w:rPr>
        <w:t>7</w:t>
      </w:r>
      <w:r w:rsidRPr="00B57049">
        <w:rPr>
          <w:rFonts w:ascii="黑体" w:eastAsia="黑体" w:hAnsi="黑体" w:cs="黑体" w:hint="eastAsia"/>
          <w:b/>
          <w:bCs/>
          <w:color w:val="000000" w:themeColor="text1"/>
          <w:sz w:val="21"/>
          <w:szCs w:val="21"/>
        </w:rPr>
        <w:t>届</w:t>
      </w:r>
      <w:r w:rsidRPr="00B57049">
        <w:rPr>
          <w:rFonts w:ascii="黑体" w:eastAsia="黑体" w:hAnsi="黑体" w:cs="黑体" w:hint="eastAsia"/>
          <w:b/>
          <w:color w:val="000000" w:themeColor="text1"/>
          <w:sz w:val="21"/>
          <w:szCs w:val="21"/>
        </w:rPr>
        <w:t>毕业生毕业</w:t>
      </w:r>
      <w:r w:rsidR="00CA031A">
        <w:rPr>
          <w:rFonts w:ascii="黑体" w:eastAsia="黑体" w:hAnsi="黑体" w:cs="黑体" w:hint="eastAsia"/>
          <w:b/>
          <w:color w:val="000000" w:themeColor="text1"/>
          <w:sz w:val="21"/>
          <w:szCs w:val="21"/>
        </w:rPr>
        <w:t>行业</w:t>
      </w:r>
      <w:r w:rsidRPr="00B57049">
        <w:rPr>
          <w:rFonts w:ascii="黑体" w:eastAsia="黑体" w:hAnsi="黑体" w:cs="黑体" w:hint="eastAsia"/>
          <w:b/>
          <w:color w:val="000000" w:themeColor="text1"/>
          <w:sz w:val="21"/>
          <w:szCs w:val="21"/>
        </w:rPr>
        <w:t>流向对比</w:t>
      </w:r>
    </w:p>
    <w:p w:rsidR="00605256" w:rsidRDefault="00CA031A" w:rsidP="00605256">
      <w:pPr>
        <w:ind w:firstLineChars="0" w:firstLine="0"/>
        <w:jc w:val="center"/>
        <w:rPr>
          <w:rFonts w:hint="eastAsia"/>
        </w:rPr>
      </w:pPr>
      <w:r>
        <w:rPr>
          <w:noProof/>
        </w:rPr>
        <w:drawing>
          <wp:inline distT="0" distB="0" distL="0" distR="0" wp14:anchorId="06DAFF15" wp14:editId="1A787A75">
            <wp:extent cx="4484536" cy="2679589"/>
            <wp:effectExtent l="0" t="0" r="11430" b="26035"/>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D7BAD" w:rsidRPr="00CA031A" w:rsidRDefault="006D7BAD" w:rsidP="00605256">
      <w:pPr>
        <w:ind w:firstLineChars="0" w:firstLine="0"/>
        <w:jc w:val="center"/>
      </w:pPr>
    </w:p>
    <w:p w:rsidR="00605256" w:rsidRPr="00315ED8" w:rsidRDefault="00605256" w:rsidP="00315ED8">
      <w:pPr>
        <w:pStyle w:val="1"/>
        <w:numPr>
          <w:ilvl w:val="0"/>
          <w:numId w:val="1"/>
        </w:numPr>
        <w:ind w:firstLine="600"/>
        <w:rPr>
          <w:sz w:val="30"/>
          <w:szCs w:val="30"/>
        </w:rPr>
      </w:pPr>
      <w:bookmarkStart w:id="28" w:name="_Toc501626639"/>
      <w:r w:rsidRPr="00315ED8">
        <w:rPr>
          <w:rFonts w:hint="eastAsia"/>
          <w:sz w:val="30"/>
          <w:szCs w:val="30"/>
        </w:rPr>
        <w:t>2017</w:t>
      </w:r>
      <w:r w:rsidRPr="00315ED8">
        <w:rPr>
          <w:rFonts w:hint="eastAsia"/>
          <w:sz w:val="30"/>
          <w:szCs w:val="30"/>
        </w:rPr>
        <w:t>届各系毕业生就业情况分析</w:t>
      </w:r>
      <w:bookmarkEnd w:id="28"/>
    </w:p>
    <w:p w:rsidR="00605256" w:rsidRPr="00315ED8" w:rsidRDefault="00605256" w:rsidP="00315ED8">
      <w:pPr>
        <w:pStyle w:val="2"/>
        <w:ind w:firstLine="560"/>
        <w:rPr>
          <w:sz w:val="28"/>
          <w:szCs w:val="28"/>
        </w:rPr>
      </w:pPr>
      <w:bookmarkStart w:id="29" w:name="_Toc501626640"/>
      <w:r w:rsidRPr="00315ED8">
        <w:rPr>
          <w:rFonts w:hint="eastAsia"/>
          <w:sz w:val="28"/>
          <w:szCs w:val="28"/>
        </w:rPr>
        <w:t>一、各系毕业流向</w:t>
      </w:r>
      <w:bookmarkEnd w:id="29"/>
    </w:p>
    <w:p w:rsidR="00FC1127" w:rsidRDefault="00FC1127" w:rsidP="00FC1127">
      <w:pPr>
        <w:widowControl/>
        <w:ind w:firstLine="480"/>
      </w:pPr>
      <w:r>
        <w:rPr>
          <w:rFonts w:hint="eastAsia"/>
        </w:rPr>
        <w:t>从以下图标数据显示可知，我院</w:t>
      </w:r>
      <w:r>
        <w:rPr>
          <w:rFonts w:hint="eastAsia"/>
        </w:rPr>
        <w:t>2017</w:t>
      </w:r>
      <w:r>
        <w:rPr>
          <w:rFonts w:hint="eastAsia"/>
        </w:rPr>
        <w:t>届毕业生各系别就业主要倾向选择在华东、华南地区。其中会计系和文法系的毕业生选择在当地江西省份（华东）就业的人数比率分别达到</w:t>
      </w:r>
      <w:r>
        <w:t>79.36</w:t>
      </w:r>
      <w:r>
        <w:rPr>
          <w:rFonts w:hint="eastAsia"/>
        </w:rPr>
        <w:t>%</w:t>
      </w:r>
      <w:r>
        <w:rPr>
          <w:rFonts w:hint="eastAsia"/>
        </w:rPr>
        <w:t>、</w:t>
      </w:r>
      <w:r>
        <w:t>80.32</w:t>
      </w:r>
      <w:r>
        <w:rPr>
          <w:rFonts w:hint="eastAsia"/>
        </w:rPr>
        <w:t>%</w:t>
      </w:r>
      <w:r>
        <w:rPr>
          <w:rFonts w:hint="eastAsia"/>
        </w:rPr>
        <w:t>。说明江西省的会计行业和法律行业发展较好。</w:t>
      </w:r>
    </w:p>
    <w:p w:rsidR="00340C73" w:rsidRDefault="00340C73" w:rsidP="00605256">
      <w:pPr>
        <w:ind w:firstLine="422"/>
        <w:jc w:val="center"/>
        <w:rPr>
          <w:rFonts w:ascii="黑体" w:eastAsia="黑体" w:hAnsi="黑体" w:cs="黑体"/>
          <w:b/>
          <w:bCs/>
          <w:sz w:val="21"/>
          <w:szCs w:val="21"/>
        </w:rPr>
      </w:pPr>
    </w:p>
    <w:p w:rsidR="00340C73" w:rsidRDefault="00340C73" w:rsidP="00605256">
      <w:pPr>
        <w:ind w:firstLine="422"/>
        <w:jc w:val="center"/>
        <w:rPr>
          <w:rFonts w:ascii="黑体" w:eastAsia="黑体" w:hAnsi="黑体" w:cs="黑体"/>
          <w:b/>
          <w:bCs/>
          <w:sz w:val="21"/>
          <w:szCs w:val="21"/>
        </w:rPr>
      </w:pPr>
    </w:p>
    <w:p w:rsidR="00340C73" w:rsidRDefault="00340C73" w:rsidP="00605256">
      <w:pPr>
        <w:ind w:firstLine="422"/>
        <w:jc w:val="center"/>
        <w:rPr>
          <w:rFonts w:ascii="黑体" w:eastAsia="黑体" w:hAnsi="黑体" w:cs="黑体"/>
          <w:b/>
          <w:bCs/>
          <w:sz w:val="21"/>
          <w:szCs w:val="21"/>
        </w:rPr>
      </w:pPr>
    </w:p>
    <w:p w:rsidR="00340C73" w:rsidRDefault="00340C73" w:rsidP="00605256">
      <w:pPr>
        <w:ind w:firstLine="422"/>
        <w:jc w:val="center"/>
        <w:rPr>
          <w:rFonts w:ascii="黑体" w:eastAsia="黑体" w:hAnsi="黑体" w:cs="黑体"/>
          <w:b/>
          <w:bCs/>
          <w:sz w:val="21"/>
          <w:szCs w:val="21"/>
        </w:rPr>
      </w:pPr>
    </w:p>
    <w:p w:rsidR="00340C73" w:rsidRDefault="00340C73" w:rsidP="00605256">
      <w:pPr>
        <w:ind w:firstLine="422"/>
        <w:jc w:val="center"/>
        <w:rPr>
          <w:rFonts w:ascii="黑体" w:eastAsia="黑体" w:hAnsi="黑体" w:cs="黑体"/>
          <w:b/>
          <w:bCs/>
          <w:sz w:val="21"/>
          <w:szCs w:val="21"/>
        </w:rPr>
      </w:pPr>
    </w:p>
    <w:p w:rsidR="006D7BAD" w:rsidRDefault="006D7BAD" w:rsidP="00605256">
      <w:pPr>
        <w:ind w:firstLine="422"/>
        <w:jc w:val="center"/>
        <w:rPr>
          <w:rFonts w:ascii="黑体" w:eastAsia="黑体" w:hAnsi="黑体" w:cs="黑体" w:hint="eastAsia"/>
          <w:b/>
          <w:bCs/>
          <w:sz w:val="21"/>
          <w:szCs w:val="21"/>
        </w:rPr>
      </w:pPr>
    </w:p>
    <w:p w:rsidR="00605256" w:rsidRPr="00D9397F" w:rsidRDefault="00605256" w:rsidP="00605256">
      <w:pPr>
        <w:ind w:firstLine="422"/>
        <w:jc w:val="center"/>
        <w:rPr>
          <w:rFonts w:ascii="黑体" w:eastAsia="黑体" w:hAnsi="黑体" w:cs="黑体"/>
          <w:b/>
          <w:bCs/>
          <w:sz w:val="21"/>
          <w:szCs w:val="21"/>
        </w:rPr>
      </w:pPr>
      <w:r w:rsidRPr="00D9397F">
        <w:rPr>
          <w:rFonts w:ascii="黑体" w:eastAsia="黑体" w:hAnsi="黑体" w:cs="黑体" w:hint="eastAsia"/>
          <w:b/>
          <w:bCs/>
          <w:sz w:val="21"/>
          <w:szCs w:val="21"/>
        </w:rPr>
        <w:t>图表：3-1：工商系毕业生就业地域流向分布</w:t>
      </w:r>
    </w:p>
    <w:p w:rsidR="00605256" w:rsidRDefault="00605256" w:rsidP="00605256">
      <w:pPr>
        <w:ind w:firstLineChars="0" w:firstLine="0"/>
        <w:jc w:val="center"/>
      </w:pPr>
      <w:r>
        <w:rPr>
          <w:noProof/>
        </w:rPr>
        <w:drawing>
          <wp:inline distT="0" distB="0" distL="114300" distR="114300" wp14:anchorId="1AFEAC54" wp14:editId="3725D37B">
            <wp:extent cx="4518660" cy="2484120"/>
            <wp:effectExtent l="0" t="0" r="15240" b="11430"/>
            <wp:docPr id="8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40C73" w:rsidRDefault="00340C73" w:rsidP="00605256">
      <w:pPr>
        <w:ind w:firstLine="422"/>
        <w:jc w:val="center"/>
        <w:rPr>
          <w:rFonts w:ascii="黑体" w:eastAsia="黑体" w:hAnsi="黑体" w:cs="黑体"/>
          <w:b/>
          <w:bCs/>
          <w:color w:val="000000" w:themeColor="text1"/>
          <w:sz w:val="21"/>
          <w:szCs w:val="21"/>
        </w:rPr>
      </w:pPr>
    </w:p>
    <w:p w:rsidR="00605256" w:rsidRPr="00B57049" w:rsidRDefault="00605256" w:rsidP="00605256">
      <w:pPr>
        <w:ind w:firstLine="422"/>
        <w:jc w:val="center"/>
        <w:rPr>
          <w:color w:val="000000" w:themeColor="text1"/>
        </w:rPr>
      </w:pPr>
      <w:r w:rsidRPr="00B57049">
        <w:rPr>
          <w:rFonts w:ascii="黑体" w:eastAsia="黑体" w:hAnsi="黑体" w:cs="黑体" w:hint="eastAsia"/>
          <w:b/>
          <w:bCs/>
          <w:color w:val="000000" w:themeColor="text1"/>
          <w:sz w:val="21"/>
          <w:szCs w:val="21"/>
        </w:rPr>
        <w:t>图表：3-2：会计系毕业生就业地域流向分布</w:t>
      </w:r>
    </w:p>
    <w:p w:rsidR="00605256" w:rsidRDefault="004B707B" w:rsidP="00605256">
      <w:pPr>
        <w:ind w:firstLineChars="0" w:firstLine="0"/>
        <w:jc w:val="center"/>
      </w:pPr>
      <w:r w:rsidRPr="000F45E3">
        <w:rPr>
          <w:b/>
          <w:noProof/>
        </w:rPr>
        <w:drawing>
          <wp:inline distT="0" distB="0" distL="0" distR="0" wp14:anchorId="412EDBAB" wp14:editId="3DADFBA0">
            <wp:extent cx="4495800" cy="2537460"/>
            <wp:effectExtent l="0" t="0" r="19050" b="1524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05256" w:rsidRDefault="00605256" w:rsidP="00605256">
      <w:pPr>
        <w:ind w:firstLine="422"/>
        <w:jc w:val="center"/>
        <w:rPr>
          <w:rFonts w:ascii="黑体" w:eastAsia="黑体" w:hAnsi="黑体" w:cs="黑体"/>
          <w:b/>
          <w:bCs/>
          <w:sz w:val="21"/>
          <w:szCs w:val="21"/>
        </w:rPr>
      </w:pPr>
    </w:p>
    <w:p w:rsidR="00340C73" w:rsidRDefault="00340C73" w:rsidP="00605256">
      <w:pPr>
        <w:ind w:firstLine="422"/>
        <w:jc w:val="center"/>
        <w:rPr>
          <w:rFonts w:ascii="黑体" w:eastAsia="黑体" w:hAnsi="黑体" w:cs="黑体"/>
          <w:b/>
          <w:bCs/>
          <w:sz w:val="21"/>
          <w:szCs w:val="21"/>
        </w:rPr>
      </w:pPr>
    </w:p>
    <w:p w:rsidR="00340C73" w:rsidRDefault="00340C73" w:rsidP="00605256">
      <w:pPr>
        <w:ind w:firstLine="422"/>
        <w:jc w:val="center"/>
        <w:rPr>
          <w:rFonts w:ascii="黑体" w:eastAsia="黑体" w:hAnsi="黑体" w:cs="黑体"/>
          <w:b/>
          <w:bCs/>
          <w:sz w:val="21"/>
          <w:szCs w:val="21"/>
        </w:rPr>
      </w:pPr>
    </w:p>
    <w:p w:rsidR="00340C73" w:rsidRDefault="00340C73" w:rsidP="00605256">
      <w:pPr>
        <w:ind w:firstLine="422"/>
        <w:jc w:val="center"/>
        <w:rPr>
          <w:rFonts w:ascii="黑体" w:eastAsia="黑体" w:hAnsi="黑体" w:cs="黑体"/>
          <w:b/>
          <w:bCs/>
          <w:sz w:val="21"/>
          <w:szCs w:val="21"/>
        </w:rPr>
      </w:pPr>
    </w:p>
    <w:p w:rsidR="00605256" w:rsidRDefault="00605256" w:rsidP="00605256">
      <w:pPr>
        <w:ind w:firstLineChars="0" w:firstLine="0"/>
        <w:jc w:val="both"/>
        <w:rPr>
          <w:rFonts w:ascii="黑体" w:eastAsia="黑体" w:hAnsi="黑体" w:cs="黑体"/>
          <w:b/>
          <w:bCs/>
          <w:sz w:val="21"/>
          <w:szCs w:val="21"/>
        </w:rPr>
      </w:pPr>
    </w:p>
    <w:p w:rsidR="00340C73" w:rsidRDefault="00340C73" w:rsidP="00605256">
      <w:pPr>
        <w:ind w:firstLine="422"/>
        <w:jc w:val="center"/>
        <w:rPr>
          <w:rFonts w:ascii="黑体" w:eastAsia="黑体" w:hAnsi="黑体" w:cs="黑体"/>
          <w:b/>
          <w:bCs/>
          <w:color w:val="000000" w:themeColor="text1"/>
          <w:sz w:val="21"/>
          <w:szCs w:val="21"/>
        </w:rPr>
      </w:pPr>
    </w:p>
    <w:p w:rsidR="006D7BAD" w:rsidRDefault="006D7BAD" w:rsidP="00605256">
      <w:pPr>
        <w:ind w:firstLine="422"/>
        <w:jc w:val="center"/>
        <w:rPr>
          <w:rFonts w:ascii="黑体" w:eastAsia="黑体" w:hAnsi="黑体" w:cs="黑体" w:hint="eastAsia"/>
          <w:b/>
          <w:bCs/>
          <w:color w:val="000000" w:themeColor="text1"/>
          <w:sz w:val="21"/>
          <w:szCs w:val="21"/>
        </w:rPr>
      </w:pPr>
    </w:p>
    <w:p w:rsidR="00605256" w:rsidRPr="00B57049" w:rsidRDefault="00605256" w:rsidP="00605256">
      <w:pPr>
        <w:ind w:firstLine="422"/>
        <w:jc w:val="center"/>
        <w:rPr>
          <w:color w:val="000000" w:themeColor="text1"/>
        </w:rPr>
      </w:pPr>
      <w:r w:rsidRPr="00B57049">
        <w:rPr>
          <w:rFonts w:ascii="黑体" w:eastAsia="黑体" w:hAnsi="黑体" w:cs="黑体" w:hint="eastAsia"/>
          <w:b/>
          <w:bCs/>
          <w:color w:val="000000" w:themeColor="text1"/>
          <w:sz w:val="21"/>
          <w:szCs w:val="21"/>
        </w:rPr>
        <w:t>图表：3-3：经济系毕业生就业地域流向分布</w:t>
      </w:r>
    </w:p>
    <w:p w:rsidR="00605256" w:rsidRDefault="00605256" w:rsidP="00605256">
      <w:pPr>
        <w:ind w:firstLineChars="0" w:firstLine="0"/>
        <w:jc w:val="center"/>
      </w:pPr>
      <w:r>
        <w:rPr>
          <w:noProof/>
        </w:rPr>
        <w:drawing>
          <wp:inline distT="0" distB="0" distL="114300" distR="114300" wp14:anchorId="569AEE0F" wp14:editId="10AB937D">
            <wp:extent cx="4602480" cy="2667000"/>
            <wp:effectExtent l="0" t="0" r="26670" b="19050"/>
            <wp:docPr id="88"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05256" w:rsidRDefault="00605256" w:rsidP="00605256">
      <w:pPr>
        <w:ind w:firstLine="422"/>
        <w:jc w:val="center"/>
        <w:rPr>
          <w:rFonts w:ascii="黑体" w:eastAsia="黑体" w:hAnsi="黑体" w:cs="黑体"/>
          <w:b/>
          <w:bCs/>
          <w:sz w:val="21"/>
          <w:szCs w:val="21"/>
        </w:rPr>
      </w:pPr>
    </w:p>
    <w:p w:rsidR="00605256" w:rsidRDefault="00605256" w:rsidP="00605256">
      <w:pPr>
        <w:ind w:firstLine="422"/>
        <w:jc w:val="center"/>
        <w:rPr>
          <w:rFonts w:ascii="黑体" w:eastAsia="黑体" w:hAnsi="黑体" w:cs="黑体"/>
          <w:b/>
          <w:bCs/>
          <w:sz w:val="21"/>
          <w:szCs w:val="21"/>
        </w:rPr>
      </w:pPr>
    </w:p>
    <w:p w:rsidR="00605256" w:rsidRPr="00B57049" w:rsidRDefault="00605256" w:rsidP="00605256">
      <w:pPr>
        <w:ind w:firstLine="422"/>
        <w:jc w:val="center"/>
        <w:rPr>
          <w:color w:val="000000" w:themeColor="text1"/>
        </w:rPr>
      </w:pPr>
      <w:r w:rsidRPr="00B57049">
        <w:rPr>
          <w:rFonts w:ascii="黑体" w:eastAsia="黑体" w:hAnsi="黑体" w:cs="黑体" w:hint="eastAsia"/>
          <w:b/>
          <w:bCs/>
          <w:color w:val="000000" w:themeColor="text1"/>
          <w:sz w:val="21"/>
          <w:szCs w:val="21"/>
        </w:rPr>
        <w:t>图表：3-4：外语系毕业生就业地域流向分布</w:t>
      </w:r>
    </w:p>
    <w:p w:rsidR="00605256" w:rsidRDefault="00605256" w:rsidP="00605256">
      <w:pPr>
        <w:ind w:firstLineChars="0" w:firstLine="0"/>
        <w:jc w:val="center"/>
      </w:pPr>
      <w:r>
        <w:rPr>
          <w:noProof/>
        </w:rPr>
        <w:drawing>
          <wp:inline distT="0" distB="0" distL="114300" distR="114300" wp14:anchorId="2145D451" wp14:editId="0EEED9DB">
            <wp:extent cx="4594860" cy="2705100"/>
            <wp:effectExtent l="0" t="0" r="15240" b="19050"/>
            <wp:docPr id="89"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05256" w:rsidRDefault="00605256" w:rsidP="00605256">
      <w:pPr>
        <w:ind w:firstLineChars="0" w:firstLine="0"/>
      </w:pPr>
    </w:p>
    <w:p w:rsidR="00605256" w:rsidRDefault="00605256" w:rsidP="00605256">
      <w:pPr>
        <w:ind w:firstLineChars="0" w:firstLine="0"/>
      </w:pPr>
    </w:p>
    <w:p w:rsidR="00605256" w:rsidRDefault="00605256" w:rsidP="00605256">
      <w:pPr>
        <w:ind w:firstLineChars="0" w:firstLine="0"/>
      </w:pPr>
    </w:p>
    <w:p w:rsidR="00605256" w:rsidRDefault="00605256" w:rsidP="00605256">
      <w:pPr>
        <w:ind w:firstLineChars="0" w:firstLine="0"/>
      </w:pPr>
    </w:p>
    <w:p w:rsidR="00605256" w:rsidRPr="000F45E3" w:rsidRDefault="00605256" w:rsidP="00605256">
      <w:pPr>
        <w:ind w:firstLineChars="0" w:firstLine="0"/>
        <w:jc w:val="both"/>
        <w:rPr>
          <w:rFonts w:ascii="黑体" w:eastAsia="黑体" w:hAnsi="黑体" w:cs="黑体"/>
          <w:b/>
          <w:bCs/>
          <w:sz w:val="21"/>
          <w:szCs w:val="21"/>
          <w14:textOutline w14:w="9525" w14:cap="rnd" w14:cmpd="sng" w14:algn="ctr">
            <w14:noFill/>
            <w14:prstDash w14:val="solid"/>
            <w14:bevel/>
          </w14:textOutline>
        </w:rPr>
      </w:pPr>
    </w:p>
    <w:p w:rsidR="006D7BAD" w:rsidRDefault="006D7BAD" w:rsidP="00605256">
      <w:pPr>
        <w:ind w:firstLine="422"/>
        <w:jc w:val="center"/>
        <w:rPr>
          <w:rFonts w:ascii="黑体" w:eastAsia="黑体" w:hAnsi="黑体" w:cs="黑体" w:hint="eastAsia"/>
          <w:b/>
          <w:bCs/>
          <w:color w:val="000000" w:themeColor="text1"/>
          <w:sz w:val="21"/>
          <w:szCs w:val="21"/>
        </w:rPr>
      </w:pPr>
    </w:p>
    <w:p w:rsidR="00605256" w:rsidRPr="00B57049" w:rsidRDefault="00605256" w:rsidP="00605256">
      <w:pPr>
        <w:ind w:firstLine="422"/>
        <w:jc w:val="center"/>
        <w:rPr>
          <w:color w:val="000000" w:themeColor="text1"/>
        </w:rPr>
      </w:pPr>
      <w:r w:rsidRPr="00B57049">
        <w:rPr>
          <w:rFonts w:ascii="黑体" w:eastAsia="黑体" w:hAnsi="黑体" w:cs="黑体" w:hint="eastAsia"/>
          <w:b/>
          <w:bCs/>
          <w:color w:val="000000" w:themeColor="text1"/>
          <w:sz w:val="21"/>
          <w:szCs w:val="21"/>
        </w:rPr>
        <w:t>图表：3-5：文法系毕业生就业地域流向分布</w:t>
      </w:r>
    </w:p>
    <w:p w:rsidR="00605256" w:rsidRDefault="000F45E3" w:rsidP="00605256">
      <w:pPr>
        <w:ind w:firstLineChars="0" w:firstLine="0"/>
        <w:jc w:val="center"/>
      </w:pPr>
      <w:r>
        <w:rPr>
          <w:noProof/>
        </w:rPr>
        <w:drawing>
          <wp:inline distT="0" distB="0" distL="0" distR="0" wp14:anchorId="7C286366" wp14:editId="347A2CC7">
            <wp:extent cx="4648200" cy="2819400"/>
            <wp:effectExtent l="0" t="0" r="19050" b="1905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05256" w:rsidRPr="00B57049" w:rsidRDefault="00605256" w:rsidP="00605256">
      <w:pPr>
        <w:ind w:firstLine="422"/>
        <w:jc w:val="center"/>
        <w:rPr>
          <w:rFonts w:ascii="黑体" w:eastAsia="黑体" w:hAnsi="黑体" w:cs="黑体"/>
          <w:b/>
          <w:bCs/>
          <w:color w:val="000000" w:themeColor="text1"/>
          <w:sz w:val="21"/>
          <w:szCs w:val="21"/>
        </w:rPr>
      </w:pPr>
    </w:p>
    <w:p w:rsidR="00605256" w:rsidRPr="00B57049" w:rsidRDefault="00605256" w:rsidP="00605256">
      <w:pPr>
        <w:ind w:firstLine="422"/>
        <w:jc w:val="center"/>
        <w:rPr>
          <w:color w:val="000000" w:themeColor="text1"/>
        </w:rPr>
      </w:pPr>
      <w:r w:rsidRPr="00B57049">
        <w:rPr>
          <w:rFonts w:ascii="黑体" w:eastAsia="黑体" w:hAnsi="黑体" w:cs="黑体" w:hint="eastAsia"/>
          <w:b/>
          <w:bCs/>
          <w:color w:val="000000" w:themeColor="text1"/>
          <w:sz w:val="21"/>
          <w:szCs w:val="21"/>
        </w:rPr>
        <w:t>图表：3-6：信息系毕业生就业地域流向分布</w:t>
      </w:r>
    </w:p>
    <w:p w:rsidR="00571A2A" w:rsidRDefault="00605256" w:rsidP="00B57049">
      <w:pPr>
        <w:ind w:firstLineChars="0" w:firstLine="0"/>
        <w:jc w:val="center"/>
      </w:pPr>
      <w:r>
        <w:rPr>
          <w:noProof/>
        </w:rPr>
        <w:drawing>
          <wp:inline distT="0" distB="0" distL="114300" distR="114300" wp14:anchorId="4E149759" wp14:editId="06FF0EFF">
            <wp:extent cx="4693920" cy="2804160"/>
            <wp:effectExtent l="0" t="0" r="11430" b="15240"/>
            <wp:docPr id="91"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57049" w:rsidRDefault="00B57049" w:rsidP="00B57049">
      <w:pPr>
        <w:ind w:firstLineChars="0" w:firstLine="0"/>
        <w:jc w:val="center"/>
      </w:pPr>
    </w:p>
    <w:p w:rsidR="00FC1127" w:rsidRDefault="00FC1127" w:rsidP="00B57049">
      <w:pPr>
        <w:ind w:firstLineChars="0" w:firstLine="0"/>
        <w:jc w:val="center"/>
      </w:pPr>
    </w:p>
    <w:p w:rsidR="00605256" w:rsidRPr="00315ED8" w:rsidRDefault="00605256" w:rsidP="00315ED8">
      <w:pPr>
        <w:pStyle w:val="2"/>
        <w:ind w:firstLine="560"/>
        <w:rPr>
          <w:sz w:val="28"/>
          <w:szCs w:val="28"/>
        </w:rPr>
      </w:pPr>
      <w:bookmarkStart w:id="30" w:name="_Toc501626641"/>
      <w:r w:rsidRPr="00315ED8">
        <w:rPr>
          <w:rFonts w:hint="eastAsia"/>
          <w:sz w:val="28"/>
          <w:szCs w:val="28"/>
        </w:rPr>
        <w:lastRenderedPageBreak/>
        <w:t>二、</w:t>
      </w:r>
      <w:r w:rsidRPr="00315ED8">
        <w:rPr>
          <w:rFonts w:hint="eastAsia"/>
          <w:sz w:val="28"/>
          <w:szCs w:val="28"/>
        </w:rPr>
        <w:t xml:space="preserve"> </w:t>
      </w:r>
      <w:r w:rsidRPr="00315ED8">
        <w:rPr>
          <w:rFonts w:hint="eastAsia"/>
          <w:sz w:val="28"/>
          <w:szCs w:val="28"/>
        </w:rPr>
        <w:t>部分条件差异下毕业生薪酬比较</w:t>
      </w:r>
      <w:bookmarkEnd w:id="30"/>
    </w:p>
    <w:p w:rsidR="00605256" w:rsidRPr="00315ED8" w:rsidRDefault="00605256" w:rsidP="00315ED8">
      <w:pPr>
        <w:pStyle w:val="3"/>
        <w:ind w:firstLine="480"/>
        <w:rPr>
          <w:sz w:val="24"/>
          <w:szCs w:val="24"/>
        </w:rPr>
      </w:pPr>
      <w:bookmarkStart w:id="31" w:name="_Toc501626642"/>
      <w:r w:rsidRPr="00315ED8">
        <w:rPr>
          <w:rFonts w:hint="eastAsia"/>
          <w:sz w:val="24"/>
          <w:szCs w:val="24"/>
        </w:rPr>
        <w:t>（一）性别差异</w:t>
      </w:r>
      <w:bookmarkEnd w:id="31"/>
    </w:p>
    <w:p w:rsidR="00605256" w:rsidRDefault="00605256" w:rsidP="00605256">
      <w:pPr>
        <w:ind w:firstLineChars="0" w:firstLine="0"/>
      </w:pPr>
      <w:r>
        <w:rPr>
          <w:rFonts w:hint="eastAsia"/>
        </w:rPr>
        <w:t xml:space="preserve">     </w:t>
      </w:r>
      <w:r>
        <w:rPr>
          <w:rFonts w:hint="eastAsia"/>
        </w:rPr>
        <w:t>调查结果显示，我校</w:t>
      </w:r>
      <w:r>
        <w:rPr>
          <w:rFonts w:hint="eastAsia"/>
        </w:rPr>
        <w:t>201</w:t>
      </w:r>
      <w:r>
        <w:t>7</w:t>
      </w:r>
      <w:r>
        <w:rPr>
          <w:rFonts w:hint="eastAsia"/>
        </w:rPr>
        <w:t>届毕业生中，男生月薪酬略高于女生。男性毕业生月薪酬水平主要集中在</w:t>
      </w:r>
      <w:r>
        <w:rPr>
          <w:rFonts w:hint="eastAsia"/>
        </w:rPr>
        <w:t>4500-5000</w:t>
      </w:r>
      <w:r>
        <w:rPr>
          <w:rFonts w:hint="eastAsia"/>
        </w:rPr>
        <w:t>元（</w:t>
      </w:r>
      <w:r>
        <w:t>28.25</w:t>
      </w:r>
      <w:r>
        <w:rPr>
          <w:rFonts w:hint="eastAsia"/>
        </w:rPr>
        <w:t>%</w:t>
      </w:r>
      <w:r>
        <w:rPr>
          <w:rFonts w:hint="eastAsia"/>
        </w:rPr>
        <w:t>）、</w:t>
      </w:r>
      <w:r>
        <w:rPr>
          <w:rFonts w:hint="eastAsia"/>
        </w:rPr>
        <w:t>5000-5500</w:t>
      </w:r>
      <w:r>
        <w:rPr>
          <w:rFonts w:hint="eastAsia"/>
        </w:rPr>
        <w:t>元（</w:t>
      </w:r>
      <w:r>
        <w:t>27.84</w:t>
      </w:r>
      <w:r>
        <w:rPr>
          <w:rFonts w:hint="eastAsia"/>
        </w:rPr>
        <w:t>%</w:t>
      </w:r>
      <w:r>
        <w:rPr>
          <w:rFonts w:hint="eastAsia"/>
        </w:rPr>
        <w:t>）和两个区间。月薪酬在</w:t>
      </w:r>
      <w:r>
        <w:rPr>
          <w:rFonts w:hint="eastAsia"/>
        </w:rPr>
        <w:t>3000</w:t>
      </w:r>
      <w:r>
        <w:rPr>
          <w:rFonts w:hint="eastAsia"/>
        </w:rPr>
        <w:t>元以下的占比</w:t>
      </w:r>
      <w:r w:rsidR="00757247">
        <w:t>7</w:t>
      </w:r>
      <w:r w:rsidR="00C70CA6">
        <w:t>.39</w:t>
      </w:r>
      <w:r>
        <w:rPr>
          <w:rFonts w:hint="eastAsia"/>
        </w:rPr>
        <w:t>%</w:t>
      </w:r>
      <w:r>
        <w:rPr>
          <w:rFonts w:hint="eastAsia"/>
        </w:rPr>
        <w:t>，</w:t>
      </w:r>
      <w:r>
        <w:rPr>
          <w:rFonts w:hint="eastAsia"/>
        </w:rPr>
        <w:t>3000-3500</w:t>
      </w:r>
      <w:r>
        <w:rPr>
          <w:rFonts w:hint="eastAsia"/>
        </w:rPr>
        <w:t>元的占</w:t>
      </w:r>
      <w:r>
        <w:t>8.</w:t>
      </w:r>
      <w:r w:rsidR="00757247">
        <w:t>1</w:t>
      </w:r>
      <w:r>
        <w:t>4</w:t>
      </w:r>
      <w:r>
        <w:rPr>
          <w:rFonts w:hint="eastAsia"/>
        </w:rPr>
        <w:t>%</w:t>
      </w:r>
      <w:r>
        <w:rPr>
          <w:rFonts w:hint="eastAsia"/>
        </w:rPr>
        <w:t>，</w:t>
      </w:r>
      <w:r>
        <w:rPr>
          <w:rFonts w:hint="eastAsia"/>
        </w:rPr>
        <w:t>3500-4000</w:t>
      </w:r>
      <w:r>
        <w:rPr>
          <w:rFonts w:hint="eastAsia"/>
        </w:rPr>
        <w:t>元的占</w:t>
      </w:r>
      <w:r w:rsidR="00757247">
        <w:rPr>
          <w:rFonts w:hint="eastAsia"/>
        </w:rPr>
        <w:t>9</w:t>
      </w:r>
      <w:r>
        <w:rPr>
          <w:rFonts w:hint="eastAsia"/>
        </w:rPr>
        <w:t>.</w:t>
      </w:r>
      <w:r>
        <w:t>25</w:t>
      </w:r>
      <w:r>
        <w:rPr>
          <w:rFonts w:hint="eastAsia"/>
        </w:rPr>
        <w:t>%</w:t>
      </w:r>
      <w:r>
        <w:rPr>
          <w:rFonts w:hint="eastAsia"/>
        </w:rPr>
        <w:t>，</w:t>
      </w:r>
      <w:r w:rsidR="00757247">
        <w:rPr>
          <w:rFonts w:hint="eastAsia"/>
        </w:rPr>
        <w:t>4000</w:t>
      </w:r>
      <w:r w:rsidR="00757247">
        <w:t>-4500</w:t>
      </w:r>
      <w:r w:rsidR="00757247">
        <w:rPr>
          <w:rFonts w:hint="eastAsia"/>
        </w:rPr>
        <w:t>元</w:t>
      </w:r>
      <w:r w:rsidR="00757247">
        <w:t>的占</w:t>
      </w:r>
      <w:r w:rsidR="00757247">
        <w:rPr>
          <w:rFonts w:hint="eastAsia"/>
        </w:rPr>
        <w:t>9.54</w:t>
      </w:r>
      <w:r w:rsidR="00757247">
        <w:t>%</w:t>
      </w:r>
      <w:r w:rsidR="00757247">
        <w:rPr>
          <w:rFonts w:hint="eastAsia"/>
        </w:rPr>
        <w:t>，</w:t>
      </w:r>
      <w:r>
        <w:rPr>
          <w:rFonts w:hint="eastAsia"/>
        </w:rPr>
        <w:t>6000</w:t>
      </w:r>
      <w:r>
        <w:rPr>
          <w:rFonts w:hint="eastAsia"/>
        </w:rPr>
        <w:t>元以上的占</w:t>
      </w:r>
      <w:r>
        <w:t>9.59</w:t>
      </w:r>
      <w:r>
        <w:rPr>
          <w:rFonts w:hint="eastAsia"/>
        </w:rPr>
        <w:t>%</w:t>
      </w:r>
      <w:r>
        <w:rPr>
          <w:rFonts w:hint="eastAsia"/>
        </w:rPr>
        <w:t>。</w:t>
      </w:r>
    </w:p>
    <w:p w:rsidR="00605256" w:rsidRDefault="00605256" w:rsidP="00605256">
      <w:pPr>
        <w:ind w:firstLineChars="0" w:firstLine="0"/>
      </w:pPr>
      <w:r>
        <w:rPr>
          <w:rFonts w:hint="eastAsia"/>
        </w:rPr>
        <w:t xml:space="preserve">     </w:t>
      </w:r>
      <w:r>
        <w:rPr>
          <w:rFonts w:hint="eastAsia"/>
        </w:rPr>
        <w:t>女性毕业生工作薪酬水平主要集中在</w:t>
      </w:r>
      <w:r>
        <w:rPr>
          <w:rFonts w:hint="eastAsia"/>
        </w:rPr>
        <w:t>4500-5000</w:t>
      </w:r>
      <w:r>
        <w:rPr>
          <w:rFonts w:hint="eastAsia"/>
        </w:rPr>
        <w:t>元（</w:t>
      </w:r>
      <w:r>
        <w:t>22</w:t>
      </w:r>
      <w:r>
        <w:rPr>
          <w:rFonts w:hint="eastAsia"/>
        </w:rPr>
        <w:t>.97%</w:t>
      </w:r>
      <w:r>
        <w:rPr>
          <w:rFonts w:hint="eastAsia"/>
        </w:rPr>
        <w:t>）、</w:t>
      </w:r>
      <w:r>
        <w:rPr>
          <w:rFonts w:hint="eastAsia"/>
        </w:rPr>
        <w:t>4000-4500</w:t>
      </w:r>
      <w:r>
        <w:rPr>
          <w:rFonts w:hint="eastAsia"/>
        </w:rPr>
        <w:t>元（</w:t>
      </w:r>
      <w:r>
        <w:t>21</w:t>
      </w:r>
      <w:r>
        <w:rPr>
          <w:rFonts w:hint="eastAsia"/>
        </w:rPr>
        <w:t>.28%</w:t>
      </w:r>
      <w:r>
        <w:rPr>
          <w:rFonts w:hint="eastAsia"/>
        </w:rPr>
        <w:t>）两个区间。月薪酬在</w:t>
      </w:r>
      <w:r>
        <w:rPr>
          <w:rFonts w:hint="eastAsia"/>
        </w:rPr>
        <w:t>3000</w:t>
      </w:r>
      <w:r>
        <w:rPr>
          <w:rFonts w:hint="eastAsia"/>
        </w:rPr>
        <w:t>元以下的占比</w:t>
      </w:r>
      <w:r w:rsidR="00757247">
        <w:t>10</w:t>
      </w:r>
      <w:r>
        <w:rPr>
          <w:rFonts w:hint="eastAsia"/>
        </w:rPr>
        <w:t>.61%</w:t>
      </w:r>
      <w:r>
        <w:rPr>
          <w:rFonts w:hint="eastAsia"/>
        </w:rPr>
        <w:t>，</w:t>
      </w:r>
      <w:r>
        <w:rPr>
          <w:rFonts w:hint="eastAsia"/>
        </w:rPr>
        <w:t>3000-3500</w:t>
      </w:r>
      <w:r>
        <w:rPr>
          <w:rFonts w:hint="eastAsia"/>
        </w:rPr>
        <w:t>元的占</w:t>
      </w:r>
      <w:r w:rsidR="00757247">
        <w:t>10</w:t>
      </w:r>
      <w:r>
        <w:rPr>
          <w:rFonts w:hint="eastAsia"/>
        </w:rPr>
        <w:t>.65%</w:t>
      </w:r>
      <w:r>
        <w:rPr>
          <w:rFonts w:hint="eastAsia"/>
        </w:rPr>
        <w:t>，</w:t>
      </w:r>
      <w:r>
        <w:rPr>
          <w:rFonts w:hint="eastAsia"/>
        </w:rPr>
        <w:t>3500-4000</w:t>
      </w:r>
      <w:r>
        <w:rPr>
          <w:rFonts w:hint="eastAsia"/>
        </w:rPr>
        <w:t>元的占</w:t>
      </w:r>
      <w:r w:rsidR="00757247">
        <w:rPr>
          <w:rFonts w:hint="eastAsia"/>
        </w:rPr>
        <w:t>15</w:t>
      </w:r>
      <w:r>
        <w:rPr>
          <w:rFonts w:hint="eastAsia"/>
        </w:rPr>
        <w:t>.12%</w:t>
      </w:r>
      <w:r w:rsidR="00757247">
        <w:rPr>
          <w:rFonts w:hint="eastAsia"/>
        </w:rPr>
        <w:t>,5000</w:t>
      </w:r>
      <w:r w:rsidR="00757247">
        <w:t>-5500</w:t>
      </w:r>
      <w:r w:rsidR="00757247">
        <w:rPr>
          <w:rFonts w:hint="eastAsia"/>
        </w:rPr>
        <w:t>元</w:t>
      </w:r>
      <w:r w:rsidR="00757247">
        <w:t>的占</w:t>
      </w:r>
      <w:r w:rsidR="00757247">
        <w:rPr>
          <w:rFonts w:hint="eastAsia"/>
        </w:rPr>
        <w:t>11</w:t>
      </w:r>
      <w:r w:rsidR="00757247">
        <w:t>%</w:t>
      </w:r>
      <w:r w:rsidR="00757247">
        <w:t>，</w:t>
      </w:r>
      <w:r>
        <w:rPr>
          <w:rFonts w:hint="eastAsia"/>
        </w:rPr>
        <w:t>6000</w:t>
      </w:r>
      <w:r>
        <w:rPr>
          <w:rFonts w:hint="eastAsia"/>
        </w:rPr>
        <w:t>元以上的占</w:t>
      </w:r>
      <w:r>
        <w:t>8.37</w:t>
      </w:r>
      <w:r>
        <w:rPr>
          <w:rFonts w:hint="eastAsia"/>
        </w:rPr>
        <w:t>%</w:t>
      </w:r>
      <w:r>
        <w:rPr>
          <w:rFonts w:hint="eastAsia"/>
        </w:rPr>
        <w:t>。</w:t>
      </w:r>
    </w:p>
    <w:p w:rsidR="00605256" w:rsidRPr="00C70CA6" w:rsidRDefault="00605256" w:rsidP="00605256">
      <w:pPr>
        <w:ind w:firstLineChars="0" w:firstLine="0"/>
        <w:jc w:val="center"/>
        <w:rPr>
          <w:rFonts w:ascii="黑体" w:eastAsia="黑体" w:hAnsi="黑体" w:cs="黑体"/>
          <w:b/>
          <w:bCs/>
          <w:sz w:val="21"/>
          <w:szCs w:val="21"/>
        </w:rPr>
      </w:pPr>
      <w:r w:rsidRPr="00C70CA6">
        <w:rPr>
          <w:rFonts w:ascii="黑体" w:eastAsia="黑体" w:hAnsi="黑体" w:cs="黑体" w:hint="eastAsia"/>
          <w:b/>
          <w:bCs/>
          <w:sz w:val="21"/>
          <w:szCs w:val="21"/>
        </w:rPr>
        <w:t>图表3-7：男性毕业生薪酬水平分析</w:t>
      </w:r>
    </w:p>
    <w:p w:rsidR="00605256" w:rsidRDefault="00605256" w:rsidP="00605256">
      <w:pPr>
        <w:ind w:firstLineChars="0" w:firstLine="0"/>
      </w:pPr>
    </w:p>
    <w:p w:rsidR="00605256" w:rsidRDefault="00C70CA6" w:rsidP="00605256">
      <w:pPr>
        <w:ind w:firstLineChars="0" w:firstLine="0"/>
      </w:pPr>
      <w:r>
        <w:rPr>
          <w:noProof/>
        </w:rPr>
        <w:drawing>
          <wp:inline distT="0" distB="0" distL="0" distR="0" wp14:anchorId="01EF0211" wp14:editId="492EE6D8">
            <wp:extent cx="5516880" cy="3048000"/>
            <wp:effectExtent l="0" t="0" r="26670"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15ED8" w:rsidRDefault="00315ED8" w:rsidP="00605256">
      <w:pPr>
        <w:ind w:firstLineChars="0" w:firstLine="0"/>
        <w:jc w:val="center"/>
        <w:rPr>
          <w:rFonts w:ascii="黑体" w:eastAsia="黑体" w:hAnsi="黑体" w:cs="黑体"/>
          <w:b/>
          <w:bCs/>
          <w:sz w:val="21"/>
          <w:szCs w:val="21"/>
        </w:rPr>
      </w:pPr>
    </w:p>
    <w:p w:rsidR="00605256" w:rsidRPr="006F7349" w:rsidRDefault="00056FD7" w:rsidP="00605256">
      <w:pPr>
        <w:ind w:firstLineChars="0" w:firstLine="0"/>
        <w:jc w:val="center"/>
      </w:pPr>
      <w:r>
        <w:rPr>
          <w:noProof/>
        </w:rPr>
        <w:drawing>
          <wp:anchor distT="0" distB="0" distL="114300" distR="114300" simplePos="0" relativeHeight="251654656" behindDoc="0" locked="0" layoutInCell="1" allowOverlap="1" wp14:anchorId="275ACDCE" wp14:editId="61962071">
            <wp:simplePos x="0" y="0"/>
            <wp:positionH relativeFrom="column">
              <wp:posOffset>106680</wp:posOffset>
            </wp:positionH>
            <wp:positionV relativeFrom="paragraph">
              <wp:posOffset>312420</wp:posOffset>
            </wp:positionV>
            <wp:extent cx="5067300" cy="2941320"/>
            <wp:effectExtent l="0" t="0" r="19050" b="11430"/>
            <wp:wrapSquare wrapText="bothSides"/>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00605256" w:rsidRPr="006F7349">
        <w:rPr>
          <w:rFonts w:ascii="黑体" w:eastAsia="黑体" w:hAnsi="黑体" w:cs="黑体" w:hint="eastAsia"/>
          <w:b/>
          <w:bCs/>
          <w:sz w:val="21"/>
          <w:szCs w:val="21"/>
        </w:rPr>
        <w:t>图表3-8：女性毕业生薪酬水平分析</w:t>
      </w:r>
    </w:p>
    <w:p w:rsidR="00605256" w:rsidRPr="006F7349" w:rsidRDefault="00605256" w:rsidP="00605256">
      <w:pPr>
        <w:ind w:firstLineChars="0" w:firstLine="0"/>
      </w:pPr>
    </w:p>
    <w:p w:rsidR="00605256" w:rsidRPr="00315ED8" w:rsidRDefault="00605256" w:rsidP="00315ED8">
      <w:pPr>
        <w:pStyle w:val="3"/>
        <w:ind w:firstLine="480"/>
        <w:rPr>
          <w:sz w:val="24"/>
          <w:szCs w:val="24"/>
        </w:rPr>
      </w:pPr>
      <w:bookmarkStart w:id="32" w:name="_Toc501626643"/>
      <w:r w:rsidRPr="00315ED8">
        <w:rPr>
          <w:rFonts w:hint="eastAsia"/>
          <w:sz w:val="24"/>
          <w:szCs w:val="24"/>
        </w:rPr>
        <w:t>（二）系别差异</w:t>
      </w:r>
      <w:bookmarkEnd w:id="32"/>
    </w:p>
    <w:p w:rsidR="00EC59CF" w:rsidRDefault="00605256" w:rsidP="00EC59CF">
      <w:pPr>
        <w:ind w:firstLineChars="0" w:firstLine="0"/>
      </w:pPr>
      <w:r>
        <w:rPr>
          <w:rFonts w:hint="eastAsia"/>
        </w:rPr>
        <w:t xml:space="preserve">    </w:t>
      </w:r>
      <w:r w:rsidR="00EC59CF">
        <w:rPr>
          <w:rFonts w:hint="eastAsia"/>
        </w:rPr>
        <w:t>我院各系别薪酬区间分布如下图所示。</w:t>
      </w:r>
    </w:p>
    <w:p w:rsidR="00340C73" w:rsidRPr="00340C73" w:rsidRDefault="00EC59CF" w:rsidP="00340C73">
      <w:pPr>
        <w:ind w:firstLineChars="0" w:firstLine="0"/>
      </w:pPr>
      <w:r>
        <w:rPr>
          <w:rFonts w:hint="eastAsia"/>
        </w:rPr>
        <w:t xml:space="preserve">    </w:t>
      </w:r>
      <w:r>
        <w:rPr>
          <w:rFonts w:hint="eastAsia"/>
        </w:rPr>
        <w:t>工商系主要薪酬分布在</w:t>
      </w:r>
      <w:r>
        <w:rPr>
          <w:rFonts w:hint="eastAsia"/>
        </w:rPr>
        <w:t>4</w:t>
      </w:r>
      <w:r>
        <w:t>500</w:t>
      </w:r>
      <w:r>
        <w:rPr>
          <w:rFonts w:hint="eastAsia"/>
        </w:rPr>
        <w:t>-6000</w:t>
      </w:r>
      <w:r>
        <w:rPr>
          <w:rFonts w:hint="eastAsia"/>
        </w:rPr>
        <w:t>元区间，比率高达</w:t>
      </w:r>
      <w:r>
        <w:t>56.32</w:t>
      </w:r>
      <w:r>
        <w:rPr>
          <w:rFonts w:hint="eastAsia"/>
        </w:rPr>
        <w:t>%</w:t>
      </w:r>
      <w:r>
        <w:rPr>
          <w:rFonts w:hint="eastAsia"/>
        </w:rPr>
        <w:t>；会计系主要薪酬分布也在</w:t>
      </w:r>
      <w:r>
        <w:rPr>
          <w:rFonts w:hint="eastAsia"/>
        </w:rPr>
        <w:t>4</w:t>
      </w:r>
      <w:r>
        <w:t>5</w:t>
      </w:r>
      <w:r>
        <w:rPr>
          <w:rFonts w:hint="eastAsia"/>
        </w:rPr>
        <w:t>00-6000</w:t>
      </w:r>
      <w:r>
        <w:rPr>
          <w:rFonts w:hint="eastAsia"/>
        </w:rPr>
        <w:t>元区间，比率达</w:t>
      </w:r>
      <w:r>
        <w:t>42.32</w:t>
      </w:r>
      <w:r>
        <w:rPr>
          <w:rFonts w:hint="eastAsia"/>
        </w:rPr>
        <w:t>%</w:t>
      </w:r>
      <w:r>
        <w:rPr>
          <w:rFonts w:hint="eastAsia"/>
        </w:rPr>
        <w:t>；经济系主要薪酬主要分布在</w:t>
      </w:r>
      <w:r>
        <w:t>3500</w:t>
      </w:r>
      <w:r>
        <w:rPr>
          <w:rFonts w:hint="eastAsia"/>
        </w:rPr>
        <w:t>-</w:t>
      </w:r>
      <w:r>
        <w:t>5500</w:t>
      </w:r>
      <w:r>
        <w:rPr>
          <w:rFonts w:hint="eastAsia"/>
        </w:rPr>
        <w:t>元之间，</w:t>
      </w:r>
      <w:r>
        <w:t>比率高达</w:t>
      </w:r>
      <w:r>
        <w:rPr>
          <w:rFonts w:hint="eastAsia"/>
        </w:rPr>
        <w:t>46.78</w:t>
      </w:r>
      <w:r>
        <w:t>%</w:t>
      </w:r>
      <w:r>
        <w:rPr>
          <w:rFonts w:hint="eastAsia"/>
        </w:rPr>
        <w:t>；外语系主要分布在</w:t>
      </w:r>
      <w:r>
        <w:rPr>
          <w:rFonts w:hint="eastAsia"/>
        </w:rPr>
        <w:t>3000-4</w:t>
      </w:r>
      <w:r>
        <w:t>500</w:t>
      </w:r>
      <w:r>
        <w:rPr>
          <w:rFonts w:hint="eastAsia"/>
        </w:rPr>
        <w:t>元</w:t>
      </w:r>
      <w:r>
        <w:rPr>
          <w:rFonts w:hint="eastAsia"/>
        </w:rPr>
        <w:t>,</w:t>
      </w:r>
      <w:r>
        <w:rPr>
          <w:rFonts w:hint="eastAsia"/>
        </w:rPr>
        <w:t>比率</w:t>
      </w:r>
      <w:r>
        <w:t>达</w:t>
      </w:r>
      <w:r>
        <w:rPr>
          <w:rFonts w:hint="eastAsia"/>
        </w:rPr>
        <w:t>到</w:t>
      </w:r>
      <w:r>
        <w:t>31.58</w:t>
      </w:r>
      <w:r>
        <w:rPr>
          <w:rFonts w:hint="eastAsia"/>
        </w:rPr>
        <w:t>%</w:t>
      </w:r>
      <w:r>
        <w:rPr>
          <w:rFonts w:hint="eastAsia"/>
        </w:rPr>
        <w:t>；文法系主要薪酬分布在</w:t>
      </w:r>
      <w:r>
        <w:rPr>
          <w:rFonts w:hint="eastAsia"/>
        </w:rPr>
        <w:t>4000-6000</w:t>
      </w:r>
      <w:r>
        <w:rPr>
          <w:rFonts w:hint="eastAsia"/>
        </w:rPr>
        <w:t>元区间，比率达</w:t>
      </w:r>
      <w:r>
        <w:t>35.03</w:t>
      </w:r>
      <w:r>
        <w:rPr>
          <w:rFonts w:hint="eastAsia"/>
        </w:rPr>
        <w:t>%</w:t>
      </w:r>
      <w:r>
        <w:rPr>
          <w:rFonts w:hint="eastAsia"/>
        </w:rPr>
        <w:t>；信息系薪酬分布在</w:t>
      </w:r>
      <w:r>
        <w:rPr>
          <w:rFonts w:hint="eastAsia"/>
        </w:rPr>
        <w:t>4000-6000</w:t>
      </w:r>
      <w:r>
        <w:rPr>
          <w:rFonts w:hint="eastAsia"/>
        </w:rPr>
        <w:t>元区间，比率在六个系别中最高，高达</w:t>
      </w:r>
      <w:r>
        <w:t>60.27</w:t>
      </w:r>
      <w:r>
        <w:rPr>
          <w:rFonts w:hint="eastAsia"/>
        </w:rPr>
        <w:t>%</w:t>
      </w:r>
      <w:r>
        <w:rPr>
          <w:rFonts w:hint="eastAsia"/>
        </w:rPr>
        <w:t>。说明信息系各专业的发展前景相对于其他专业比较好。</w:t>
      </w:r>
    </w:p>
    <w:p w:rsidR="00FE066E" w:rsidRDefault="00FE066E" w:rsidP="00605256">
      <w:pPr>
        <w:ind w:firstLineChars="0" w:firstLine="0"/>
        <w:jc w:val="center"/>
        <w:rPr>
          <w:rFonts w:ascii="黑体" w:eastAsia="黑体" w:hAnsi="黑体" w:cs="黑体" w:hint="eastAsia"/>
          <w:b/>
          <w:bCs/>
          <w:sz w:val="21"/>
          <w:szCs w:val="21"/>
        </w:rPr>
      </w:pPr>
    </w:p>
    <w:p w:rsidR="00FE066E" w:rsidRDefault="00FE066E" w:rsidP="00605256">
      <w:pPr>
        <w:ind w:firstLineChars="0" w:firstLine="0"/>
        <w:jc w:val="center"/>
        <w:rPr>
          <w:rFonts w:ascii="黑体" w:eastAsia="黑体" w:hAnsi="黑体" w:cs="黑体" w:hint="eastAsia"/>
          <w:b/>
          <w:bCs/>
          <w:sz w:val="21"/>
          <w:szCs w:val="21"/>
        </w:rPr>
      </w:pPr>
    </w:p>
    <w:p w:rsidR="00FE066E" w:rsidRDefault="00FE066E" w:rsidP="00605256">
      <w:pPr>
        <w:ind w:firstLineChars="0" w:firstLine="0"/>
        <w:jc w:val="center"/>
        <w:rPr>
          <w:rFonts w:ascii="黑体" w:eastAsia="黑体" w:hAnsi="黑体" w:cs="黑体" w:hint="eastAsia"/>
          <w:b/>
          <w:bCs/>
          <w:sz w:val="21"/>
          <w:szCs w:val="21"/>
        </w:rPr>
      </w:pPr>
    </w:p>
    <w:p w:rsidR="00FE066E" w:rsidRDefault="00FE066E" w:rsidP="00605256">
      <w:pPr>
        <w:ind w:firstLineChars="0" w:firstLine="0"/>
        <w:jc w:val="center"/>
        <w:rPr>
          <w:rFonts w:ascii="黑体" w:eastAsia="黑体" w:hAnsi="黑体" w:cs="黑体" w:hint="eastAsia"/>
          <w:b/>
          <w:bCs/>
          <w:sz w:val="21"/>
          <w:szCs w:val="21"/>
        </w:rPr>
      </w:pPr>
    </w:p>
    <w:p w:rsidR="00605256" w:rsidRDefault="00605256" w:rsidP="00605256">
      <w:pPr>
        <w:ind w:firstLineChars="0" w:firstLine="0"/>
        <w:jc w:val="center"/>
        <w:rPr>
          <w:rFonts w:ascii="黑体" w:eastAsia="黑体" w:hAnsi="黑体" w:cs="黑体"/>
          <w:b/>
          <w:bCs/>
          <w:sz w:val="21"/>
          <w:szCs w:val="21"/>
        </w:rPr>
      </w:pPr>
      <w:r>
        <w:rPr>
          <w:rFonts w:ascii="黑体" w:eastAsia="黑体" w:hAnsi="黑体" w:cs="黑体" w:hint="eastAsia"/>
          <w:b/>
          <w:bCs/>
          <w:sz w:val="21"/>
          <w:szCs w:val="21"/>
        </w:rPr>
        <w:t>图表：3-9：</w:t>
      </w:r>
      <w:r w:rsidR="00CE4341">
        <w:rPr>
          <w:rFonts w:ascii="黑体" w:eastAsia="黑体" w:hAnsi="黑体" w:cs="黑体" w:hint="eastAsia"/>
          <w:b/>
          <w:bCs/>
          <w:sz w:val="21"/>
          <w:szCs w:val="21"/>
        </w:rPr>
        <w:t>各系</w:t>
      </w:r>
      <w:r w:rsidRPr="00315ED8">
        <w:rPr>
          <w:rFonts w:ascii="黑体" w:eastAsia="黑体" w:hAnsi="黑体" w:cs="黑体" w:hint="eastAsia"/>
          <w:b/>
          <w:bCs/>
          <w:sz w:val="21"/>
          <w:szCs w:val="21"/>
        </w:rPr>
        <w:t>薪酬对比表</w:t>
      </w:r>
    </w:p>
    <w:p w:rsidR="00605256" w:rsidRDefault="00605256" w:rsidP="00605256">
      <w:pPr>
        <w:ind w:firstLineChars="0" w:firstLine="0"/>
      </w:pPr>
      <w:r>
        <w:rPr>
          <w:noProof/>
        </w:rPr>
        <w:drawing>
          <wp:inline distT="0" distB="0" distL="114300" distR="114300" wp14:anchorId="57676943" wp14:editId="353E23DB">
            <wp:extent cx="5539740" cy="4846320"/>
            <wp:effectExtent l="0" t="0" r="0" b="0"/>
            <wp:docPr id="8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05256" w:rsidRPr="00315ED8" w:rsidRDefault="00605256" w:rsidP="00315ED8">
      <w:pPr>
        <w:pStyle w:val="3"/>
        <w:ind w:firstLine="480"/>
        <w:rPr>
          <w:sz w:val="24"/>
          <w:szCs w:val="24"/>
        </w:rPr>
      </w:pPr>
      <w:bookmarkStart w:id="33" w:name="_Toc501626644"/>
      <w:r w:rsidRPr="00315ED8">
        <w:rPr>
          <w:rFonts w:hint="eastAsia"/>
          <w:sz w:val="24"/>
          <w:szCs w:val="24"/>
        </w:rPr>
        <w:t>（三）各系行业趋势分析</w:t>
      </w:r>
      <w:bookmarkEnd w:id="33"/>
    </w:p>
    <w:p w:rsidR="00EC59CF" w:rsidRDefault="00605256" w:rsidP="00EC59CF">
      <w:pPr>
        <w:ind w:firstLineChars="0" w:firstLine="0"/>
      </w:pPr>
      <w:r>
        <w:rPr>
          <w:rFonts w:hint="eastAsia"/>
        </w:rPr>
        <w:t xml:space="preserve">    </w:t>
      </w:r>
      <w:r w:rsidR="00EC59CF">
        <w:rPr>
          <w:rFonts w:hint="eastAsia"/>
        </w:rPr>
        <w:t>2017</w:t>
      </w:r>
      <w:r w:rsidR="00EC59CF">
        <w:rPr>
          <w:rFonts w:hint="eastAsia"/>
        </w:rPr>
        <w:t>届毕业生就业单位分布在</w:t>
      </w:r>
      <w:r w:rsidR="00EC59CF">
        <w:rPr>
          <w:rFonts w:hint="eastAsia"/>
        </w:rPr>
        <w:t>1</w:t>
      </w:r>
      <w:r w:rsidR="00EC59CF">
        <w:t>2</w:t>
      </w:r>
      <w:r w:rsidR="00EC59CF">
        <w:rPr>
          <w:rFonts w:hint="eastAsia"/>
        </w:rPr>
        <w:t>个不同行业中，从毕业生就业的流向行业来看，体现了我院财经类、管理类的</w:t>
      </w:r>
      <w:r w:rsidR="00EC59CF">
        <w:t>专业优势</w:t>
      </w:r>
      <w:r w:rsidR="00EC59CF">
        <w:rPr>
          <w:rFonts w:hint="eastAsia"/>
        </w:rPr>
        <w:t>，下图显示的是我院经济系、外语系、文法系、信息系、工商系和会计系毕业生在不同行业的分布比率，由此图可看出不同系别的就业趋势。</w:t>
      </w:r>
    </w:p>
    <w:p w:rsidR="00605256" w:rsidRPr="00EC59CF" w:rsidRDefault="00605256" w:rsidP="00EC59CF">
      <w:pPr>
        <w:ind w:firstLineChars="0" w:firstLine="0"/>
        <w:rPr>
          <w:rFonts w:ascii="黑体" w:eastAsia="黑体" w:hAnsi="黑体" w:cs="黑体"/>
          <w:b/>
          <w:bCs/>
          <w:sz w:val="21"/>
          <w:szCs w:val="21"/>
        </w:rPr>
      </w:pPr>
    </w:p>
    <w:p w:rsidR="00B80E2C" w:rsidRDefault="00B80E2C" w:rsidP="00605256">
      <w:pPr>
        <w:ind w:firstLineChars="0" w:firstLine="0"/>
        <w:jc w:val="center"/>
        <w:rPr>
          <w:rFonts w:ascii="黑体" w:eastAsia="黑体" w:hAnsi="黑体" w:cs="黑体"/>
          <w:b/>
          <w:bCs/>
          <w:color w:val="FF0000"/>
          <w:sz w:val="21"/>
          <w:szCs w:val="21"/>
        </w:rPr>
      </w:pPr>
    </w:p>
    <w:p w:rsidR="00605256" w:rsidRPr="00F35B05" w:rsidRDefault="00605256" w:rsidP="00605256">
      <w:pPr>
        <w:ind w:firstLineChars="0" w:firstLine="0"/>
        <w:jc w:val="center"/>
        <w:rPr>
          <w:rFonts w:ascii="黑体" w:eastAsia="黑体" w:hAnsi="黑体" w:cs="黑体"/>
          <w:b/>
          <w:bCs/>
          <w:color w:val="000000" w:themeColor="text1"/>
          <w:sz w:val="21"/>
          <w:szCs w:val="21"/>
        </w:rPr>
      </w:pPr>
      <w:r w:rsidRPr="00F35B05">
        <w:rPr>
          <w:rFonts w:ascii="黑体" w:eastAsia="黑体" w:hAnsi="黑体" w:cs="黑体" w:hint="eastAsia"/>
          <w:b/>
          <w:bCs/>
          <w:color w:val="000000" w:themeColor="text1"/>
          <w:sz w:val="21"/>
          <w:szCs w:val="21"/>
        </w:rPr>
        <w:t>图表3-10：各系别毕业生行业流向对比图</w:t>
      </w:r>
    </w:p>
    <w:p w:rsidR="00605256" w:rsidRDefault="00605256" w:rsidP="00605256">
      <w:pPr>
        <w:ind w:firstLineChars="0" w:firstLine="0"/>
      </w:pPr>
      <w:r>
        <w:rPr>
          <w:noProof/>
        </w:rPr>
        <w:drawing>
          <wp:inline distT="0" distB="0" distL="114300" distR="114300" wp14:anchorId="2BF24D58" wp14:editId="098DF912">
            <wp:extent cx="5474970" cy="4065905"/>
            <wp:effectExtent l="4445" t="4445" r="6985" b="6350"/>
            <wp:docPr id="8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05256" w:rsidRDefault="00605256" w:rsidP="00605256">
      <w:pPr>
        <w:ind w:firstLine="480"/>
        <w:rPr>
          <w:rFonts w:ascii="微软雅黑" w:hAnsi="微软雅黑" w:cs="微软雅黑"/>
        </w:rPr>
      </w:pPr>
    </w:p>
    <w:p w:rsidR="00605256" w:rsidRDefault="00605256" w:rsidP="00605256">
      <w:pPr>
        <w:ind w:firstLine="480"/>
        <w:rPr>
          <w:rFonts w:ascii="微软雅黑" w:hAnsi="微软雅黑" w:cs="微软雅黑"/>
        </w:rPr>
      </w:pPr>
    </w:p>
    <w:p w:rsidR="00605256" w:rsidRPr="00FE066E" w:rsidRDefault="00605256" w:rsidP="00FE066E">
      <w:pPr>
        <w:ind w:left="480" w:firstLineChars="0" w:firstLine="0"/>
      </w:pPr>
    </w:p>
    <w:p w:rsidR="00605256" w:rsidRDefault="00605256" w:rsidP="00605256">
      <w:pPr>
        <w:ind w:firstLine="480"/>
        <w:rPr>
          <w:rFonts w:ascii="微软雅黑" w:hAnsi="微软雅黑" w:cs="微软雅黑"/>
        </w:rPr>
      </w:pPr>
    </w:p>
    <w:p w:rsidR="00605256" w:rsidRDefault="00605256" w:rsidP="00605256">
      <w:pPr>
        <w:ind w:firstLine="480"/>
        <w:rPr>
          <w:rFonts w:ascii="微软雅黑" w:hAnsi="微软雅黑" w:cs="微软雅黑"/>
        </w:rPr>
      </w:pPr>
    </w:p>
    <w:p w:rsidR="00605256" w:rsidRDefault="00605256" w:rsidP="00605256">
      <w:pPr>
        <w:ind w:firstLine="480"/>
        <w:rPr>
          <w:rFonts w:ascii="微软雅黑" w:hAnsi="微软雅黑" w:cs="微软雅黑"/>
        </w:rPr>
      </w:pPr>
    </w:p>
    <w:p w:rsidR="00605256" w:rsidRDefault="00605256" w:rsidP="00605256">
      <w:pPr>
        <w:ind w:firstLine="480"/>
        <w:rPr>
          <w:rFonts w:ascii="微软雅黑" w:hAnsi="微软雅黑" w:cs="微软雅黑"/>
        </w:rPr>
      </w:pPr>
    </w:p>
    <w:p w:rsidR="00605256" w:rsidRDefault="00605256" w:rsidP="00605256">
      <w:pPr>
        <w:ind w:firstLine="480"/>
        <w:rPr>
          <w:rFonts w:ascii="微软雅黑" w:hAnsi="微软雅黑" w:cs="微软雅黑"/>
        </w:rPr>
      </w:pPr>
    </w:p>
    <w:p w:rsidR="00605256" w:rsidRPr="00315ED8" w:rsidRDefault="00605256" w:rsidP="00315ED8">
      <w:pPr>
        <w:pStyle w:val="1"/>
        <w:ind w:firstLine="600"/>
        <w:rPr>
          <w:rFonts w:ascii="微软雅黑" w:hAnsi="微软雅黑" w:cs="微软雅黑"/>
          <w:sz w:val="30"/>
          <w:szCs w:val="30"/>
        </w:rPr>
      </w:pPr>
      <w:bookmarkStart w:id="34" w:name="_Toc501626645"/>
      <w:r w:rsidRPr="00315ED8">
        <w:rPr>
          <w:rFonts w:ascii="微软雅黑" w:hAnsi="微软雅黑" w:cs="微软雅黑" w:hint="eastAsia"/>
          <w:sz w:val="30"/>
          <w:szCs w:val="30"/>
        </w:rPr>
        <w:lastRenderedPageBreak/>
        <w:t>第四章  毕业生就业的相关分析</w:t>
      </w:r>
      <w:bookmarkEnd w:id="34"/>
    </w:p>
    <w:p w:rsidR="00605256" w:rsidRDefault="00605256" w:rsidP="00F35B05">
      <w:pPr>
        <w:tabs>
          <w:tab w:val="left" w:pos="2257"/>
        </w:tabs>
        <w:ind w:firstLine="480"/>
        <w:rPr>
          <w:rFonts w:ascii="微软雅黑" w:hAnsi="微软雅黑"/>
        </w:rPr>
      </w:pPr>
      <w:r>
        <w:rPr>
          <w:rFonts w:ascii="微软雅黑" w:hAnsi="微软雅黑" w:hint="eastAsia"/>
        </w:rPr>
        <w:t>为了进一步了解江西财经大学现代经济管理学院201</w:t>
      </w:r>
      <w:r>
        <w:rPr>
          <w:rFonts w:ascii="微软雅黑" w:hAnsi="微软雅黑"/>
        </w:rPr>
        <w:t>7</w:t>
      </w:r>
      <w:r>
        <w:rPr>
          <w:rFonts w:ascii="微软雅黑" w:hAnsi="微软雅黑" w:hint="eastAsia"/>
        </w:rPr>
        <w:t>届毕业生的就业状况以及研究毕业生的就业质量，江西财经大学现代经济管理学院招生就业部与江西廊桥企业管理咨询有限公司对该校的部分201</w:t>
      </w:r>
      <w:r>
        <w:rPr>
          <w:rFonts w:ascii="微软雅黑" w:hAnsi="微软雅黑"/>
        </w:rPr>
        <w:t>7</w:t>
      </w:r>
      <w:r>
        <w:rPr>
          <w:rFonts w:ascii="微软雅黑" w:hAnsi="微软雅黑" w:hint="eastAsia"/>
        </w:rPr>
        <w:t>届毕业生进行了问卷调查。按照分层抽样的原则，由各系别毕业生的总人数来确定各系的问卷发放数量。该调查从11月中旬持续到</w:t>
      </w:r>
      <w:r>
        <w:rPr>
          <w:rFonts w:ascii="微软雅黑" w:hAnsi="微软雅黑"/>
        </w:rPr>
        <w:t>12</w:t>
      </w:r>
      <w:r>
        <w:rPr>
          <w:rFonts w:ascii="微软雅黑" w:hAnsi="微软雅黑" w:hint="eastAsia"/>
        </w:rPr>
        <w:t>月上旬，历时3个星期，共收到有效问卷</w:t>
      </w:r>
      <w:r>
        <w:rPr>
          <w:rFonts w:ascii="微软雅黑" w:hAnsi="微软雅黑"/>
        </w:rPr>
        <w:t>1320</w:t>
      </w:r>
      <w:r>
        <w:rPr>
          <w:rFonts w:ascii="微软雅黑" w:hAnsi="微软雅黑" w:hint="eastAsia"/>
        </w:rPr>
        <w:t>份。以下的相关分析都是又该调查数据分析得到。</w:t>
      </w:r>
    </w:p>
    <w:p w:rsidR="00605256" w:rsidRPr="00BE4F8E" w:rsidRDefault="00605256" w:rsidP="00BE4F8E">
      <w:pPr>
        <w:pStyle w:val="2"/>
        <w:ind w:firstLine="560"/>
        <w:rPr>
          <w:sz w:val="28"/>
          <w:szCs w:val="28"/>
        </w:rPr>
      </w:pPr>
      <w:bookmarkStart w:id="35" w:name="_Toc501626646"/>
      <w:r w:rsidRPr="00BE4F8E">
        <w:rPr>
          <w:rFonts w:hint="eastAsia"/>
          <w:sz w:val="28"/>
          <w:szCs w:val="28"/>
        </w:rPr>
        <w:t>一、就业决策指标频数分析</w:t>
      </w:r>
      <w:bookmarkEnd w:id="35"/>
    </w:p>
    <w:p w:rsidR="00EC59CF" w:rsidRPr="00340C73" w:rsidRDefault="00340C73" w:rsidP="00340C73">
      <w:pPr>
        <w:pStyle w:val="3"/>
        <w:ind w:firstLine="480"/>
        <w:rPr>
          <w:sz w:val="24"/>
          <w:szCs w:val="24"/>
        </w:rPr>
      </w:pPr>
      <w:bookmarkStart w:id="36" w:name="_Toc501626647"/>
      <w:r>
        <w:rPr>
          <w:rFonts w:hint="eastAsia"/>
          <w:sz w:val="24"/>
          <w:szCs w:val="24"/>
        </w:rPr>
        <w:t>（一）</w:t>
      </w:r>
      <w:r w:rsidR="00EC59CF" w:rsidRPr="00340C73">
        <w:rPr>
          <w:rFonts w:hint="eastAsia"/>
          <w:sz w:val="24"/>
          <w:szCs w:val="24"/>
        </w:rPr>
        <w:t>关注因素</w:t>
      </w:r>
      <w:bookmarkEnd w:id="36"/>
    </w:p>
    <w:p w:rsidR="00EC59CF" w:rsidRDefault="00EC59CF" w:rsidP="00EC59CF">
      <w:pPr>
        <w:ind w:firstLine="480"/>
        <w:rPr>
          <w:rFonts w:ascii="微软雅黑" w:hAnsi="微软雅黑" w:cs="微软雅黑"/>
        </w:rPr>
      </w:pPr>
      <w:r>
        <w:rPr>
          <w:rFonts w:ascii="微软雅黑" w:hAnsi="微软雅黑" w:cs="微软雅黑" w:hint="eastAsia"/>
        </w:rPr>
        <w:t>这里的关注因素是指毕业生在面临就业机会做出就业决策时所考虑的主要因素。通过这一指标我们能了解到毕业生在做出就业抉择时的主要价值观，也能从侧面反应社会上就业相关的价值取向和实际状况。问卷回收数据表明（见下图），江西财经大学现代经济管理学院2017届毕业生有近</w:t>
      </w:r>
      <w:r>
        <w:rPr>
          <w:rFonts w:ascii="微软雅黑" w:hAnsi="微软雅黑" w:cs="微软雅黑"/>
        </w:rPr>
        <w:t>45</w:t>
      </w:r>
      <w:r>
        <w:rPr>
          <w:rFonts w:ascii="微软雅黑" w:hAnsi="微软雅黑" w:cs="微软雅黑" w:hint="eastAsia"/>
        </w:rPr>
        <w:t>%学生在求职过程中首要关注的是发展空间并且远超其他的因素，依次是薪酬水平，工作环境和工作稳定度、就业地理位置（1</w:t>
      </w:r>
      <w:r>
        <w:rPr>
          <w:rFonts w:ascii="微软雅黑" w:hAnsi="微软雅黑" w:cs="微软雅黑"/>
        </w:rPr>
        <w:t>3</w:t>
      </w:r>
      <w:r>
        <w:rPr>
          <w:rFonts w:ascii="微软雅黑" w:hAnsi="微软雅黑" w:cs="微软雅黑" w:hint="eastAsia"/>
        </w:rPr>
        <w:t>.</w:t>
      </w:r>
      <w:r>
        <w:rPr>
          <w:rFonts w:ascii="微软雅黑" w:hAnsi="微软雅黑" w:cs="微软雅黑"/>
        </w:rPr>
        <w:t>21</w:t>
      </w:r>
      <w:r>
        <w:rPr>
          <w:rFonts w:ascii="微软雅黑" w:hAnsi="微软雅黑" w:cs="微软雅黑" w:hint="eastAsia"/>
        </w:rPr>
        <w:t>%、1</w:t>
      </w:r>
      <w:r>
        <w:rPr>
          <w:rFonts w:ascii="微软雅黑" w:hAnsi="微软雅黑" w:cs="微软雅黑"/>
        </w:rPr>
        <w:t>1.</w:t>
      </w:r>
      <w:r>
        <w:rPr>
          <w:rFonts w:ascii="微软雅黑" w:hAnsi="微软雅黑" w:cs="微软雅黑" w:hint="eastAsia"/>
        </w:rPr>
        <w:t>71%、1</w:t>
      </w:r>
      <w:r>
        <w:rPr>
          <w:rFonts w:ascii="微软雅黑" w:hAnsi="微软雅黑" w:cs="微软雅黑"/>
        </w:rPr>
        <w:t>1.45</w:t>
      </w:r>
      <w:r>
        <w:rPr>
          <w:rFonts w:ascii="微软雅黑" w:hAnsi="微软雅黑" w:cs="微软雅黑" w:hint="eastAsia"/>
        </w:rPr>
        <w:t>%、10.2</w:t>
      </w:r>
      <w:r>
        <w:rPr>
          <w:rFonts w:ascii="微软雅黑" w:hAnsi="微软雅黑" w:cs="微软雅黑"/>
        </w:rPr>
        <w:t>%</w:t>
      </w:r>
      <w:r>
        <w:rPr>
          <w:rFonts w:ascii="微软雅黑" w:hAnsi="微软雅黑" w:cs="微软雅黑" w:hint="eastAsia"/>
        </w:rPr>
        <w:t>）；其次关注的是就业社会声望、社会保障（</w:t>
      </w:r>
      <w:r>
        <w:rPr>
          <w:rFonts w:ascii="微软雅黑" w:hAnsi="微软雅黑" w:cs="微软雅黑"/>
        </w:rPr>
        <w:t>2.75</w:t>
      </w:r>
      <w:r>
        <w:rPr>
          <w:rFonts w:ascii="微软雅黑" w:hAnsi="微软雅黑" w:cs="微软雅黑" w:hint="eastAsia"/>
        </w:rPr>
        <w:t>、</w:t>
      </w:r>
      <w:r>
        <w:rPr>
          <w:rFonts w:ascii="微软雅黑" w:hAnsi="微软雅黑" w:cs="微软雅黑"/>
        </w:rPr>
        <w:t>2.99</w:t>
      </w:r>
      <w:r>
        <w:rPr>
          <w:rFonts w:ascii="微软雅黑" w:hAnsi="微软雅黑" w:cs="微软雅黑" w:hint="eastAsia"/>
        </w:rPr>
        <w:t>%），由此</w:t>
      </w:r>
      <w:r>
        <w:rPr>
          <w:rFonts w:ascii="微软雅黑" w:hAnsi="微软雅黑" w:cs="微软雅黑"/>
        </w:rPr>
        <w:t>看出</w:t>
      </w:r>
      <w:r>
        <w:rPr>
          <w:rFonts w:ascii="微软雅黑" w:hAnsi="微软雅黑" w:cs="微软雅黑" w:hint="eastAsia"/>
        </w:rPr>
        <w:t>，江西财经大学现代经济管理学院2017届毕业生在找工作是最为看重的因素，紧接着关心的是岗位的薪酬水平，再次关心的是工作环境和工作稳定</w:t>
      </w:r>
      <w:r>
        <w:rPr>
          <w:rFonts w:ascii="微软雅黑" w:hAnsi="微软雅黑" w:cs="微软雅黑"/>
        </w:rPr>
        <w:t>度</w:t>
      </w:r>
      <w:r>
        <w:rPr>
          <w:rFonts w:ascii="微软雅黑" w:hAnsi="微软雅黑" w:cs="微软雅黑" w:hint="eastAsia"/>
        </w:rPr>
        <w:t>。</w:t>
      </w:r>
    </w:p>
    <w:p w:rsidR="00EC59CF" w:rsidRDefault="00EC59CF" w:rsidP="00EC59CF">
      <w:pPr>
        <w:ind w:firstLine="422"/>
        <w:jc w:val="center"/>
        <w:rPr>
          <w:rFonts w:ascii="黑体" w:eastAsia="黑体" w:hAnsi="黑体" w:cs="黑体"/>
          <w:b/>
          <w:bCs/>
          <w:sz w:val="21"/>
          <w:szCs w:val="21"/>
        </w:rPr>
      </w:pPr>
    </w:p>
    <w:p w:rsidR="00605256" w:rsidRPr="00B57049" w:rsidRDefault="00605256" w:rsidP="00605256">
      <w:pPr>
        <w:ind w:firstLine="422"/>
        <w:jc w:val="center"/>
        <w:rPr>
          <w:rFonts w:ascii="黑体" w:eastAsia="黑体" w:hAnsi="黑体" w:cs="黑体"/>
          <w:b/>
          <w:bCs/>
          <w:color w:val="000000" w:themeColor="text1"/>
          <w:sz w:val="21"/>
          <w:szCs w:val="21"/>
        </w:rPr>
      </w:pPr>
      <w:r w:rsidRPr="00B57049">
        <w:rPr>
          <w:rFonts w:ascii="黑体" w:eastAsia="黑体" w:hAnsi="黑体" w:cs="黑体" w:hint="eastAsia"/>
          <w:b/>
          <w:bCs/>
          <w:color w:val="000000" w:themeColor="text1"/>
          <w:sz w:val="21"/>
          <w:szCs w:val="21"/>
        </w:rPr>
        <w:lastRenderedPageBreak/>
        <w:t>图表</w:t>
      </w:r>
      <w:r w:rsidR="00340C73">
        <w:rPr>
          <w:rFonts w:ascii="黑体" w:eastAsia="黑体" w:hAnsi="黑体" w:cs="黑体" w:hint="eastAsia"/>
          <w:b/>
          <w:bCs/>
          <w:color w:val="000000" w:themeColor="text1"/>
          <w:sz w:val="21"/>
          <w:szCs w:val="21"/>
        </w:rPr>
        <w:t>4</w:t>
      </w:r>
      <w:r w:rsidRPr="00B57049">
        <w:rPr>
          <w:rFonts w:ascii="黑体" w:eastAsia="黑体" w:hAnsi="黑体" w:cs="黑体" w:hint="eastAsia"/>
          <w:b/>
          <w:bCs/>
          <w:color w:val="000000" w:themeColor="text1"/>
          <w:sz w:val="21"/>
          <w:szCs w:val="21"/>
        </w:rPr>
        <w:t>-1：毕业生求职中最关心的因素</w:t>
      </w:r>
    </w:p>
    <w:p w:rsidR="00605256" w:rsidRDefault="00605256" w:rsidP="00605256">
      <w:pPr>
        <w:ind w:firstLine="480"/>
        <w:jc w:val="center"/>
        <w:rPr>
          <w:rFonts w:ascii="微软雅黑" w:hAnsi="微软雅黑"/>
        </w:rPr>
      </w:pPr>
      <w:r>
        <w:rPr>
          <w:noProof/>
        </w:rPr>
        <w:drawing>
          <wp:inline distT="0" distB="0" distL="114300" distR="114300" wp14:anchorId="2698E1AF" wp14:editId="5216CE9D">
            <wp:extent cx="4572000" cy="3257550"/>
            <wp:effectExtent l="4445" t="4445" r="14605" b="14605"/>
            <wp:docPr id="6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05256" w:rsidRPr="00340C73" w:rsidRDefault="00340C73" w:rsidP="00340C73">
      <w:pPr>
        <w:pStyle w:val="3"/>
        <w:ind w:firstLine="480"/>
        <w:rPr>
          <w:sz w:val="24"/>
          <w:szCs w:val="24"/>
        </w:rPr>
      </w:pPr>
      <w:bookmarkStart w:id="37" w:name="_Toc501626648"/>
      <w:r>
        <w:rPr>
          <w:rFonts w:hint="eastAsia"/>
          <w:sz w:val="24"/>
          <w:szCs w:val="24"/>
        </w:rPr>
        <w:t>（二）</w:t>
      </w:r>
      <w:r w:rsidR="00605256" w:rsidRPr="00340C73">
        <w:rPr>
          <w:rFonts w:hint="eastAsia"/>
          <w:sz w:val="24"/>
          <w:szCs w:val="24"/>
        </w:rPr>
        <w:t>求职方式</w:t>
      </w:r>
      <w:bookmarkEnd w:id="37"/>
    </w:p>
    <w:p w:rsidR="00EC59CF" w:rsidRDefault="00EC59CF" w:rsidP="00EC59CF">
      <w:pPr>
        <w:ind w:firstLine="480"/>
        <w:rPr>
          <w:rFonts w:ascii="微软雅黑" w:hAnsi="微软雅黑"/>
        </w:rPr>
      </w:pPr>
      <w:r>
        <w:rPr>
          <w:rFonts w:ascii="微软雅黑" w:hAnsi="微软雅黑" w:hint="eastAsia"/>
        </w:rPr>
        <w:t>求职方式即毕业生选择哪种方式和途径去寻找工作。通过调查2017届毕业生的这一指标，我们能够了解其在求职方式上的选择，启发学校在相关就业工作与服务中为学生提供支持。调查结果显示，有34.06％的毕业生选择通过社会招聘找工作，位于首位；有33.33%的毕业生选择校园招聘来寻找工作；通过亲友推荐和其他途径的比率分别</w:t>
      </w:r>
      <w:r>
        <w:rPr>
          <w:rFonts w:ascii="微软雅黑" w:hAnsi="微软雅黑"/>
        </w:rPr>
        <w:t>为</w:t>
      </w:r>
      <w:r>
        <w:rPr>
          <w:rFonts w:ascii="微软雅黑" w:hAnsi="微软雅黑" w:hint="eastAsia"/>
        </w:rPr>
        <w:t>9.06</w:t>
      </w:r>
      <w:r>
        <w:rPr>
          <w:rFonts w:ascii="微软雅黑" w:hAnsi="微软雅黑"/>
        </w:rPr>
        <w:t>%和</w:t>
      </w:r>
      <w:r>
        <w:rPr>
          <w:rFonts w:ascii="微软雅黑" w:hAnsi="微软雅黑" w:hint="eastAsia"/>
        </w:rPr>
        <w:t>23.55</w:t>
      </w:r>
      <w:r>
        <w:rPr>
          <w:rFonts w:ascii="微软雅黑" w:hAnsi="微软雅黑"/>
        </w:rPr>
        <w:t>%</w:t>
      </w:r>
      <w:r>
        <w:rPr>
          <w:rFonts w:ascii="微软雅黑" w:hAnsi="微软雅黑" w:hint="eastAsia"/>
        </w:rPr>
        <w:t>。通过分析毕业生的求职方式，建议学院引进更多的高质量的公司进入校园招聘双选会，为学生提供更多的优质就业机会。</w:t>
      </w:r>
    </w:p>
    <w:p w:rsidR="00605256" w:rsidRPr="00EC59CF" w:rsidRDefault="00605256" w:rsidP="00605256">
      <w:pPr>
        <w:ind w:firstLine="422"/>
        <w:jc w:val="center"/>
        <w:rPr>
          <w:rFonts w:ascii="黑体" w:eastAsia="黑体" w:hAnsi="黑体" w:cs="黑体"/>
          <w:b/>
          <w:bCs/>
          <w:sz w:val="21"/>
          <w:szCs w:val="21"/>
        </w:rPr>
      </w:pPr>
    </w:p>
    <w:p w:rsidR="00605256" w:rsidRDefault="00605256" w:rsidP="00605256">
      <w:pPr>
        <w:ind w:firstLine="422"/>
        <w:jc w:val="center"/>
        <w:rPr>
          <w:rFonts w:ascii="黑体" w:eastAsia="黑体" w:hAnsi="黑体" w:cs="黑体"/>
          <w:b/>
          <w:bCs/>
          <w:sz w:val="21"/>
          <w:szCs w:val="21"/>
        </w:rPr>
      </w:pPr>
    </w:p>
    <w:p w:rsidR="00605256" w:rsidRDefault="00605256" w:rsidP="00605256">
      <w:pPr>
        <w:ind w:firstLine="422"/>
        <w:jc w:val="center"/>
        <w:rPr>
          <w:rFonts w:ascii="黑体" w:eastAsia="黑体" w:hAnsi="黑体" w:cs="黑体"/>
          <w:b/>
          <w:bCs/>
          <w:sz w:val="21"/>
          <w:szCs w:val="21"/>
        </w:rPr>
      </w:pPr>
    </w:p>
    <w:p w:rsidR="00605256" w:rsidRDefault="00605256" w:rsidP="00605256">
      <w:pPr>
        <w:ind w:firstLine="422"/>
        <w:jc w:val="center"/>
        <w:rPr>
          <w:rFonts w:ascii="黑体" w:eastAsia="黑体" w:hAnsi="黑体" w:cs="黑体"/>
          <w:b/>
          <w:bCs/>
          <w:sz w:val="21"/>
          <w:szCs w:val="21"/>
        </w:rPr>
      </w:pPr>
    </w:p>
    <w:p w:rsidR="00605256" w:rsidRDefault="00605256" w:rsidP="00605256">
      <w:pPr>
        <w:ind w:firstLine="480"/>
        <w:jc w:val="center"/>
        <w:rPr>
          <w:rFonts w:ascii="黑体" w:eastAsia="黑体" w:hAnsi="黑体" w:cs="黑体"/>
          <w:b/>
          <w:bCs/>
          <w:sz w:val="21"/>
          <w:szCs w:val="21"/>
        </w:rPr>
      </w:pPr>
      <w:r>
        <w:rPr>
          <w:rFonts w:ascii="微软雅黑" w:hAnsi="微软雅黑" w:hint="eastAsia"/>
          <w:noProof/>
        </w:rPr>
        <w:drawing>
          <wp:anchor distT="0" distB="0" distL="114300" distR="114300" simplePos="0" relativeHeight="251650048" behindDoc="0" locked="0" layoutInCell="1" allowOverlap="1" wp14:anchorId="50014748" wp14:editId="5C1884B9">
            <wp:simplePos x="0" y="0"/>
            <wp:positionH relativeFrom="column">
              <wp:posOffset>-541655</wp:posOffset>
            </wp:positionH>
            <wp:positionV relativeFrom="paragraph">
              <wp:posOffset>345440</wp:posOffset>
            </wp:positionV>
            <wp:extent cx="6334125" cy="2491740"/>
            <wp:effectExtent l="0" t="0" r="9525" b="3810"/>
            <wp:wrapSquare wrapText="bothSides"/>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6334125" cy="2491740"/>
                    </a:xfrm>
                    <a:prstGeom prst="rect">
                      <a:avLst/>
                    </a:prstGeom>
                  </pic:spPr>
                </pic:pic>
              </a:graphicData>
            </a:graphic>
          </wp:anchor>
        </w:drawing>
      </w:r>
      <w:r>
        <w:rPr>
          <w:rFonts w:ascii="黑体" w:eastAsia="黑体" w:hAnsi="黑体" w:cs="黑体" w:hint="eastAsia"/>
          <w:b/>
          <w:bCs/>
          <w:sz w:val="21"/>
          <w:szCs w:val="21"/>
        </w:rPr>
        <w:t>图表</w:t>
      </w:r>
      <w:r w:rsidR="00340C73">
        <w:rPr>
          <w:rFonts w:ascii="黑体" w:eastAsia="黑体" w:hAnsi="黑体" w:cs="黑体" w:hint="eastAsia"/>
          <w:b/>
          <w:bCs/>
          <w:sz w:val="21"/>
          <w:szCs w:val="21"/>
        </w:rPr>
        <w:t>4</w:t>
      </w:r>
      <w:r>
        <w:rPr>
          <w:rFonts w:ascii="黑体" w:eastAsia="黑体" w:hAnsi="黑体" w:cs="黑体" w:hint="eastAsia"/>
          <w:b/>
          <w:bCs/>
          <w:sz w:val="21"/>
          <w:szCs w:val="21"/>
        </w:rPr>
        <w:t>-2：毕业生最主要的求职方式</w:t>
      </w:r>
    </w:p>
    <w:p w:rsidR="00605256" w:rsidRPr="00340C73" w:rsidRDefault="00340C73" w:rsidP="00340C73">
      <w:pPr>
        <w:pStyle w:val="3"/>
        <w:ind w:firstLine="480"/>
        <w:rPr>
          <w:sz w:val="24"/>
          <w:szCs w:val="24"/>
        </w:rPr>
      </w:pPr>
      <w:bookmarkStart w:id="38" w:name="_Toc501626649"/>
      <w:r>
        <w:rPr>
          <w:rFonts w:hint="eastAsia"/>
          <w:sz w:val="24"/>
          <w:szCs w:val="24"/>
        </w:rPr>
        <w:t>（三）</w:t>
      </w:r>
      <w:r w:rsidR="00605256" w:rsidRPr="00340C73">
        <w:rPr>
          <w:rFonts w:hint="eastAsia"/>
          <w:sz w:val="24"/>
          <w:szCs w:val="24"/>
        </w:rPr>
        <w:t>就业困扰</w:t>
      </w:r>
      <w:bookmarkEnd w:id="38"/>
    </w:p>
    <w:p w:rsidR="00EC59CF" w:rsidRDefault="00EC59CF" w:rsidP="00EC59CF">
      <w:pPr>
        <w:ind w:firstLine="480"/>
        <w:rPr>
          <w:rFonts w:ascii="微软雅黑" w:hAnsi="微软雅黑"/>
        </w:rPr>
      </w:pPr>
      <w:r>
        <w:rPr>
          <w:rFonts w:ascii="微软雅黑" w:hAnsi="微软雅黑" w:hint="eastAsia"/>
        </w:rPr>
        <w:t>就业困扰是指毕业生在求职过程中，发现的自己的能力或其他方面的不足以致于求职结果不佳的因素。通过了解这一情况，可以启发学院在今后的人才培养和就业工作上针对学生进行指导和帮助。这一指标的数据表明，缺乏工作经验是17届毕业生面试求职时最大的困扰，选择这一因素的人数比率高达68.12%，比率远远高于其他因素，其他因素依次为个人能力不足、求职方法技巧欠缺、社会关系缺乏、专业功底</w:t>
      </w:r>
      <w:r>
        <w:rPr>
          <w:rFonts w:ascii="微软雅黑" w:hAnsi="微软雅黑"/>
        </w:rPr>
        <w:t>不扎实</w:t>
      </w:r>
      <w:r>
        <w:rPr>
          <w:rFonts w:ascii="微软雅黑" w:hAnsi="微软雅黑" w:hint="eastAsia"/>
        </w:rPr>
        <w:t>、专业</w:t>
      </w:r>
      <w:r>
        <w:rPr>
          <w:rFonts w:ascii="微软雅黑" w:hAnsi="微软雅黑"/>
        </w:rPr>
        <w:t>不对口、</w:t>
      </w:r>
      <w:r>
        <w:rPr>
          <w:rFonts w:ascii="微软雅黑" w:hAnsi="微软雅黑" w:hint="eastAsia"/>
        </w:rPr>
        <w:t>学校</w:t>
      </w:r>
      <w:r>
        <w:rPr>
          <w:rFonts w:ascii="微软雅黑" w:hAnsi="微软雅黑"/>
        </w:rPr>
        <w:t>就业指导不够、</w:t>
      </w:r>
      <w:r>
        <w:rPr>
          <w:rFonts w:ascii="微软雅黑" w:hAnsi="微软雅黑" w:hint="eastAsia"/>
        </w:rPr>
        <w:t>用人单位选拔不公及其他因素，比例依次为40.22%、34.06%、33.33%、32.61%、17.</w:t>
      </w:r>
      <w:r>
        <w:rPr>
          <w:rFonts w:ascii="微软雅黑" w:hAnsi="微软雅黑"/>
        </w:rPr>
        <w:t>03</w:t>
      </w:r>
      <w:r>
        <w:rPr>
          <w:rFonts w:ascii="微软雅黑" w:hAnsi="微软雅黑" w:hint="eastAsia"/>
        </w:rPr>
        <w:t>%、1</w:t>
      </w:r>
      <w:r>
        <w:rPr>
          <w:rFonts w:ascii="微软雅黑" w:hAnsi="微软雅黑"/>
        </w:rPr>
        <w:t>5.58%、</w:t>
      </w:r>
      <w:r>
        <w:rPr>
          <w:rFonts w:ascii="微软雅黑" w:hAnsi="微软雅黑" w:hint="eastAsia"/>
        </w:rPr>
        <w:t>4.71%。</w:t>
      </w:r>
    </w:p>
    <w:p w:rsidR="00605256" w:rsidRPr="00EC59CF" w:rsidRDefault="00605256" w:rsidP="00605256">
      <w:pPr>
        <w:ind w:firstLineChars="0" w:firstLine="0"/>
        <w:rPr>
          <w:rFonts w:ascii="微软雅黑" w:hAnsi="微软雅黑"/>
        </w:rPr>
      </w:pPr>
    </w:p>
    <w:p w:rsidR="00605256" w:rsidRDefault="00605256" w:rsidP="00605256">
      <w:pPr>
        <w:ind w:firstLineChars="0" w:firstLine="0"/>
        <w:jc w:val="center"/>
        <w:rPr>
          <w:rFonts w:ascii="黑体" w:eastAsia="黑体" w:hAnsi="黑体" w:cs="黑体"/>
          <w:b/>
          <w:bCs/>
          <w:sz w:val="21"/>
          <w:szCs w:val="21"/>
        </w:rPr>
      </w:pPr>
      <w:r>
        <w:rPr>
          <w:rFonts w:ascii="微软雅黑" w:hAnsi="微软雅黑" w:hint="eastAsia"/>
          <w:noProof/>
        </w:rPr>
        <w:lastRenderedPageBreak/>
        <w:drawing>
          <wp:anchor distT="0" distB="0" distL="114300" distR="114300" simplePos="0" relativeHeight="251651072" behindDoc="0" locked="0" layoutInCell="1" allowOverlap="1" wp14:anchorId="33A898CE" wp14:editId="65FAEA61">
            <wp:simplePos x="0" y="0"/>
            <wp:positionH relativeFrom="column">
              <wp:posOffset>-1143000</wp:posOffset>
            </wp:positionH>
            <wp:positionV relativeFrom="paragraph">
              <wp:posOffset>330200</wp:posOffset>
            </wp:positionV>
            <wp:extent cx="7884795" cy="2956560"/>
            <wp:effectExtent l="0" t="0" r="1905" b="0"/>
            <wp:wrapSquare wrapText="bothSides"/>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7884795" cy="2956560"/>
                    </a:xfrm>
                    <a:prstGeom prst="rect">
                      <a:avLst/>
                    </a:prstGeom>
                  </pic:spPr>
                </pic:pic>
              </a:graphicData>
            </a:graphic>
          </wp:anchor>
        </w:drawing>
      </w:r>
      <w:r>
        <w:rPr>
          <w:rFonts w:ascii="黑体" w:eastAsia="黑体" w:hAnsi="黑体" w:cs="黑体" w:hint="eastAsia"/>
          <w:b/>
          <w:bCs/>
          <w:sz w:val="21"/>
          <w:szCs w:val="21"/>
        </w:rPr>
        <w:t>图表：</w:t>
      </w:r>
      <w:r w:rsidR="00340C73">
        <w:rPr>
          <w:rFonts w:ascii="黑体" w:eastAsia="黑体" w:hAnsi="黑体" w:cs="黑体" w:hint="eastAsia"/>
          <w:b/>
          <w:bCs/>
          <w:sz w:val="21"/>
          <w:szCs w:val="21"/>
        </w:rPr>
        <w:t>4</w:t>
      </w:r>
      <w:r>
        <w:rPr>
          <w:rFonts w:ascii="黑体" w:eastAsia="黑体" w:hAnsi="黑体" w:cs="黑体" w:hint="eastAsia"/>
          <w:b/>
          <w:bCs/>
          <w:sz w:val="21"/>
          <w:szCs w:val="21"/>
        </w:rPr>
        <w:t>-3：毕业生求职中，最困扰的问题</w:t>
      </w:r>
    </w:p>
    <w:p w:rsidR="00605256" w:rsidRPr="00BE4F8E" w:rsidRDefault="00605256" w:rsidP="00BE4F8E">
      <w:pPr>
        <w:pStyle w:val="2"/>
        <w:ind w:firstLine="560"/>
        <w:rPr>
          <w:sz w:val="28"/>
          <w:szCs w:val="28"/>
        </w:rPr>
      </w:pPr>
      <w:bookmarkStart w:id="39" w:name="_Toc501626650"/>
      <w:r w:rsidRPr="00BE4F8E">
        <w:rPr>
          <w:rFonts w:hint="eastAsia"/>
          <w:sz w:val="28"/>
          <w:szCs w:val="28"/>
        </w:rPr>
        <w:t>二、就业质量指标频数分析</w:t>
      </w:r>
      <w:bookmarkEnd w:id="39"/>
    </w:p>
    <w:p w:rsidR="00605256" w:rsidRPr="00340C73" w:rsidRDefault="00340C73" w:rsidP="00340C73">
      <w:pPr>
        <w:pStyle w:val="3"/>
        <w:ind w:firstLine="480"/>
        <w:rPr>
          <w:sz w:val="24"/>
          <w:szCs w:val="24"/>
        </w:rPr>
      </w:pPr>
      <w:bookmarkStart w:id="40" w:name="_Toc501626651"/>
      <w:r w:rsidRPr="00340C73">
        <w:rPr>
          <w:rFonts w:hint="eastAsia"/>
          <w:sz w:val="24"/>
          <w:szCs w:val="24"/>
        </w:rPr>
        <w:t>（一）</w:t>
      </w:r>
      <w:r w:rsidR="00605256" w:rsidRPr="00340C73">
        <w:rPr>
          <w:rFonts w:hint="eastAsia"/>
          <w:sz w:val="24"/>
          <w:szCs w:val="24"/>
        </w:rPr>
        <w:t>成功就业因素</w:t>
      </w:r>
      <w:bookmarkEnd w:id="40"/>
    </w:p>
    <w:p w:rsidR="00605256" w:rsidRDefault="00605256" w:rsidP="00605256">
      <w:pPr>
        <w:ind w:firstLine="480"/>
        <w:rPr>
          <w:rFonts w:ascii="微软雅黑" w:hAnsi="微软雅黑"/>
        </w:rPr>
      </w:pPr>
      <w:r>
        <w:rPr>
          <w:rFonts w:ascii="微软雅黑" w:hAnsi="微软雅黑" w:hint="eastAsia"/>
        </w:rPr>
        <w:t>成功就业因素这里探究的是已就业毕业生在自身找工作的经历中感受到最有帮助的因素。通过了解成功就业因素，学院可以更好的了解社会需求岗位，在人才培养和就业指导上对症下药。数据分析显示，76.09%的毕业生认为实践</w:t>
      </w:r>
      <w:r>
        <w:rPr>
          <w:rFonts w:ascii="微软雅黑" w:hAnsi="微软雅黑"/>
        </w:rPr>
        <w:t>/</w:t>
      </w:r>
      <w:r>
        <w:rPr>
          <w:rFonts w:ascii="微软雅黑" w:hAnsi="微软雅黑" w:hint="eastAsia"/>
        </w:rPr>
        <w:t>工作</w:t>
      </w:r>
      <w:r>
        <w:rPr>
          <w:rFonts w:ascii="微软雅黑" w:hAnsi="微软雅黑"/>
        </w:rPr>
        <w:t>经验</w:t>
      </w:r>
      <w:r>
        <w:rPr>
          <w:rFonts w:ascii="微软雅黑" w:hAnsi="微软雅黑" w:hint="eastAsia"/>
        </w:rPr>
        <w:t>是他们最为看重的就业因素，其次学历和个人</w:t>
      </w:r>
      <w:r>
        <w:rPr>
          <w:rFonts w:ascii="微软雅黑" w:hAnsi="微软雅黑"/>
        </w:rPr>
        <w:t>素质</w:t>
      </w:r>
      <w:r>
        <w:rPr>
          <w:rFonts w:ascii="微软雅黑" w:hAnsi="微软雅黑" w:hint="eastAsia"/>
        </w:rPr>
        <w:t>也占了很大比率，分别为73.55%和72.46%。接下来依次是专业</w:t>
      </w:r>
      <w:r>
        <w:rPr>
          <w:rFonts w:ascii="微软雅黑" w:hAnsi="微软雅黑"/>
        </w:rPr>
        <w:t>背景</w:t>
      </w:r>
      <w:r>
        <w:rPr>
          <w:rFonts w:ascii="微软雅黑" w:hAnsi="微软雅黑" w:hint="eastAsia"/>
        </w:rPr>
        <w:t>、职业资格证书、社会关系和母校声誉，占比分别为：44.93%、41.30%、28.99%、25.72%。分析这一指标，可以看出绝大多数学生找工作主要得益于实践经验、学历和个人综合素质，说明江西财经大学现代经济管理学院在学生实践实习以及教学培养方面做出了最大努力和奉献。</w:t>
      </w:r>
    </w:p>
    <w:p w:rsidR="00605256" w:rsidRDefault="00605256" w:rsidP="00605256">
      <w:pPr>
        <w:ind w:firstLineChars="0" w:firstLine="0"/>
        <w:jc w:val="center"/>
        <w:rPr>
          <w:rFonts w:ascii="黑体" w:eastAsia="黑体" w:hAnsi="黑体" w:cs="黑体"/>
          <w:b/>
          <w:bCs/>
          <w:sz w:val="21"/>
          <w:szCs w:val="21"/>
        </w:rPr>
      </w:pPr>
      <w:r>
        <w:rPr>
          <w:rFonts w:ascii="黑体" w:eastAsia="黑体" w:hAnsi="黑体" w:cs="黑体" w:hint="eastAsia"/>
          <w:b/>
          <w:bCs/>
          <w:noProof/>
          <w:sz w:val="21"/>
          <w:szCs w:val="21"/>
        </w:rPr>
        <w:lastRenderedPageBreak/>
        <w:drawing>
          <wp:anchor distT="0" distB="0" distL="114300" distR="114300" simplePos="0" relativeHeight="251656192" behindDoc="0" locked="0" layoutInCell="1" allowOverlap="1" wp14:anchorId="65FE7962" wp14:editId="6E837EE3">
            <wp:simplePos x="0" y="0"/>
            <wp:positionH relativeFrom="column">
              <wp:posOffset>-1625600</wp:posOffset>
            </wp:positionH>
            <wp:positionV relativeFrom="paragraph">
              <wp:posOffset>429260</wp:posOffset>
            </wp:positionV>
            <wp:extent cx="7477760" cy="2804160"/>
            <wp:effectExtent l="0" t="0" r="8890" b="0"/>
            <wp:wrapSquare wrapText="bothSides"/>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7477760" cy="2804160"/>
                    </a:xfrm>
                    <a:prstGeom prst="rect">
                      <a:avLst/>
                    </a:prstGeom>
                  </pic:spPr>
                </pic:pic>
              </a:graphicData>
            </a:graphic>
          </wp:anchor>
        </w:drawing>
      </w:r>
      <w:r>
        <w:rPr>
          <w:rFonts w:ascii="黑体" w:eastAsia="黑体" w:hAnsi="黑体" w:cs="黑体" w:hint="eastAsia"/>
          <w:b/>
          <w:bCs/>
          <w:sz w:val="21"/>
          <w:szCs w:val="21"/>
        </w:rPr>
        <w:t>图表</w:t>
      </w:r>
      <w:r w:rsidR="00340C73">
        <w:rPr>
          <w:rFonts w:ascii="黑体" w:eastAsia="黑体" w:hAnsi="黑体" w:cs="黑体" w:hint="eastAsia"/>
          <w:b/>
          <w:bCs/>
          <w:sz w:val="21"/>
          <w:szCs w:val="21"/>
        </w:rPr>
        <w:t>4</w:t>
      </w:r>
      <w:r>
        <w:rPr>
          <w:rFonts w:ascii="黑体" w:eastAsia="黑体" w:hAnsi="黑体" w:cs="黑体" w:hint="eastAsia"/>
          <w:b/>
          <w:bCs/>
          <w:sz w:val="21"/>
          <w:szCs w:val="21"/>
        </w:rPr>
        <w:t>-4：对毕业生成功就业帮助最大的因素</w:t>
      </w:r>
    </w:p>
    <w:p w:rsidR="00605256" w:rsidRDefault="00605256" w:rsidP="00605256">
      <w:pPr>
        <w:ind w:firstLineChars="0" w:firstLine="0"/>
        <w:jc w:val="both"/>
        <w:rPr>
          <w:rFonts w:ascii="黑体" w:eastAsia="黑体" w:hAnsi="黑体" w:cs="黑体"/>
          <w:b/>
          <w:bCs/>
          <w:sz w:val="21"/>
          <w:szCs w:val="21"/>
        </w:rPr>
      </w:pPr>
    </w:p>
    <w:p w:rsidR="00605256" w:rsidRPr="00340C73" w:rsidRDefault="00340C73" w:rsidP="00340C73">
      <w:pPr>
        <w:pStyle w:val="3"/>
        <w:ind w:firstLine="480"/>
        <w:rPr>
          <w:sz w:val="24"/>
          <w:szCs w:val="24"/>
        </w:rPr>
      </w:pPr>
      <w:bookmarkStart w:id="41" w:name="_Toc501626652"/>
      <w:r w:rsidRPr="00340C73">
        <w:rPr>
          <w:rFonts w:hint="eastAsia"/>
          <w:sz w:val="24"/>
          <w:szCs w:val="24"/>
        </w:rPr>
        <w:t>（二）</w:t>
      </w:r>
      <w:r w:rsidR="00605256" w:rsidRPr="00340C73">
        <w:rPr>
          <w:rFonts w:hint="eastAsia"/>
          <w:sz w:val="24"/>
          <w:szCs w:val="24"/>
        </w:rPr>
        <w:t>专业与工作关联度</w:t>
      </w:r>
      <w:bookmarkEnd w:id="41"/>
      <w:r w:rsidR="00605256" w:rsidRPr="00340C73">
        <w:rPr>
          <w:rFonts w:hint="eastAsia"/>
          <w:sz w:val="24"/>
          <w:szCs w:val="24"/>
        </w:rPr>
        <w:t xml:space="preserve"> </w:t>
      </w:r>
    </w:p>
    <w:p w:rsidR="00EC59CF" w:rsidRDefault="00EC59CF" w:rsidP="00EC59CF">
      <w:pPr>
        <w:ind w:firstLine="480"/>
        <w:rPr>
          <w:rFonts w:ascii="微软雅黑" w:hAnsi="微软雅黑"/>
        </w:rPr>
      </w:pPr>
      <w:r>
        <w:rPr>
          <w:rFonts w:ascii="微软雅黑" w:hAnsi="微软雅黑" w:hint="eastAsia"/>
        </w:rPr>
        <w:t>专业与工作的关联度也是衡量一个毕业生就业质量的重要指标，关联度越高代表毕业生驾驭工作时更加轻松和自信，继而影响到毕业生的工作满意度及就业质量。下图显示，专业与工作关联度非常相关的占到19.57%，比较相关的比率达到28.62%，一般相关比率达到27.54%，而不太相关和不相关分别只占到11.96%和12.32%。根据数据分析显示，显然，江西此案件大学现代经济管理学院2017届毕业生能够将所学专业学以致用，充分发挥自己专业的特长。这也反映了学校在专业设置方面是科学严谨的，学生掌握的知识技能能很好的满足社会上的岗位需求。</w:t>
      </w:r>
    </w:p>
    <w:p w:rsidR="00605256" w:rsidRPr="00EC59CF" w:rsidRDefault="00605256" w:rsidP="00605256">
      <w:pPr>
        <w:ind w:firstLine="422"/>
        <w:jc w:val="center"/>
        <w:rPr>
          <w:rFonts w:ascii="黑体" w:eastAsia="黑体" w:hAnsi="黑体" w:cs="黑体"/>
          <w:b/>
          <w:bCs/>
          <w:sz w:val="21"/>
          <w:szCs w:val="21"/>
        </w:rPr>
      </w:pPr>
    </w:p>
    <w:p w:rsidR="00605256" w:rsidRDefault="00605256" w:rsidP="00605256">
      <w:pPr>
        <w:ind w:firstLine="422"/>
        <w:jc w:val="center"/>
        <w:rPr>
          <w:rFonts w:ascii="黑体" w:eastAsia="黑体" w:hAnsi="黑体" w:cs="黑体"/>
          <w:b/>
          <w:bCs/>
          <w:sz w:val="21"/>
          <w:szCs w:val="21"/>
        </w:rPr>
      </w:pPr>
    </w:p>
    <w:p w:rsidR="00605256" w:rsidRDefault="00605256" w:rsidP="00605256">
      <w:pPr>
        <w:ind w:firstLine="422"/>
        <w:jc w:val="center"/>
        <w:rPr>
          <w:rFonts w:ascii="黑体" w:eastAsia="黑体" w:hAnsi="黑体" w:cs="黑体"/>
          <w:b/>
          <w:bCs/>
          <w:sz w:val="21"/>
          <w:szCs w:val="21"/>
        </w:rPr>
      </w:pPr>
      <w:r>
        <w:rPr>
          <w:rFonts w:ascii="黑体" w:eastAsia="黑体" w:hAnsi="黑体" w:cs="黑体" w:hint="eastAsia"/>
          <w:b/>
          <w:bCs/>
          <w:noProof/>
          <w:sz w:val="21"/>
          <w:szCs w:val="21"/>
        </w:rPr>
        <w:lastRenderedPageBreak/>
        <w:drawing>
          <wp:anchor distT="0" distB="0" distL="114300" distR="114300" simplePos="0" relativeHeight="251657216" behindDoc="0" locked="0" layoutInCell="1" allowOverlap="1" wp14:anchorId="45A7C5F2" wp14:editId="5061BBF1">
            <wp:simplePos x="0" y="0"/>
            <wp:positionH relativeFrom="column">
              <wp:posOffset>-1143000</wp:posOffset>
            </wp:positionH>
            <wp:positionV relativeFrom="paragraph">
              <wp:posOffset>558800</wp:posOffset>
            </wp:positionV>
            <wp:extent cx="7663180" cy="2827020"/>
            <wp:effectExtent l="0" t="0" r="0" b="0"/>
            <wp:wrapSquare wrapText="bothSides"/>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7663180" cy="2827020"/>
                    </a:xfrm>
                    <a:prstGeom prst="rect">
                      <a:avLst/>
                    </a:prstGeom>
                  </pic:spPr>
                </pic:pic>
              </a:graphicData>
            </a:graphic>
          </wp:anchor>
        </w:drawing>
      </w:r>
      <w:r>
        <w:rPr>
          <w:rFonts w:ascii="黑体" w:eastAsia="黑体" w:hAnsi="黑体" w:cs="黑体" w:hint="eastAsia"/>
          <w:b/>
          <w:bCs/>
          <w:sz w:val="21"/>
          <w:szCs w:val="21"/>
        </w:rPr>
        <w:t>图表</w:t>
      </w:r>
      <w:r w:rsidR="00340C73">
        <w:rPr>
          <w:rFonts w:ascii="黑体" w:eastAsia="黑体" w:hAnsi="黑体" w:cs="黑体" w:hint="eastAsia"/>
          <w:b/>
          <w:bCs/>
          <w:sz w:val="21"/>
          <w:szCs w:val="21"/>
        </w:rPr>
        <w:t>4</w:t>
      </w:r>
      <w:r>
        <w:rPr>
          <w:rFonts w:ascii="黑体" w:eastAsia="黑体" w:hAnsi="黑体" w:cs="黑体" w:hint="eastAsia"/>
          <w:b/>
          <w:bCs/>
          <w:sz w:val="21"/>
          <w:szCs w:val="21"/>
        </w:rPr>
        <w:t>-5：毕业生从事工作与所学专业匹配度</w:t>
      </w:r>
    </w:p>
    <w:p w:rsidR="00605256" w:rsidRDefault="00605256" w:rsidP="00605256">
      <w:pPr>
        <w:ind w:firstLine="422"/>
        <w:jc w:val="center"/>
        <w:rPr>
          <w:rFonts w:ascii="黑体" w:eastAsia="黑体" w:hAnsi="黑体" w:cs="黑体"/>
          <w:b/>
          <w:bCs/>
          <w:sz w:val="21"/>
          <w:szCs w:val="21"/>
        </w:rPr>
      </w:pPr>
    </w:p>
    <w:p w:rsidR="00605256" w:rsidRDefault="00605256" w:rsidP="00605256">
      <w:pPr>
        <w:ind w:firstLine="480"/>
        <w:rPr>
          <w:rFonts w:ascii="微软雅黑" w:hAnsi="微软雅黑"/>
          <w:b/>
          <w:bCs/>
        </w:rPr>
      </w:pPr>
    </w:p>
    <w:p w:rsidR="00605256" w:rsidRPr="00340C73" w:rsidRDefault="00340C73" w:rsidP="00340C73">
      <w:pPr>
        <w:pStyle w:val="3"/>
        <w:ind w:firstLine="480"/>
        <w:rPr>
          <w:sz w:val="24"/>
          <w:szCs w:val="24"/>
        </w:rPr>
      </w:pPr>
      <w:bookmarkStart w:id="42" w:name="_Toc501626653"/>
      <w:r w:rsidRPr="00340C73">
        <w:rPr>
          <w:rFonts w:hint="eastAsia"/>
          <w:sz w:val="24"/>
          <w:szCs w:val="24"/>
        </w:rPr>
        <w:t>（三）</w:t>
      </w:r>
      <w:r w:rsidR="00605256" w:rsidRPr="00340C73">
        <w:rPr>
          <w:rFonts w:hint="eastAsia"/>
          <w:sz w:val="24"/>
          <w:szCs w:val="24"/>
        </w:rPr>
        <w:t>就业期待吻合度</w:t>
      </w:r>
      <w:bookmarkEnd w:id="42"/>
      <w:r w:rsidR="00605256" w:rsidRPr="00340C73">
        <w:rPr>
          <w:rFonts w:hint="eastAsia"/>
          <w:sz w:val="24"/>
          <w:szCs w:val="24"/>
        </w:rPr>
        <w:t xml:space="preserve"> </w:t>
      </w:r>
    </w:p>
    <w:p w:rsidR="00EC59CF" w:rsidRDefault="00EC59CF" w:rsidP="00EC59CF">
      <w:pPr>
        <w:ind w:firstLine="480"/>
        <w:rPr>
          <w:rFonts w:ascii="微软雅黑" w:hAnsi="微软雅黑"/>
        </w:rPr>
      </w:pPr>
      <w:r>
        <w:rPr>
          <w:rFonts w:ascii="微软雅黑" w:hAnsi="微软雅黑" w:hint="eastAsia"/>
        </w:rPr>
        <w:t>就业期待吻合度是衡量毕业生是否找到了自己理想的工作、直观反映就业质量的重要指标。通过分析问卷调查的数据，被调查的</w:t>
      </w:r>
      <w:r>
        <w:rPr>
          <w:rFonts w:ascii="微软雅黑" w:hAnsi="微软雅黑"/>
        </w:rPr>
        <w:t>1320</w:t>
      </w:r>
      <w:r>
        <w:rPr>
          <w:rFonts w:ascii="微软雅黑" w:hAnsi="微软雅黑" w:hint="eastAsia"/>
        </w:rPr>
        <w:t>个毕业生中，有</w:t>
      </w:r>
      <w:r>
        <w:rPr>
          <w:rFonts w:ascii="微软雅黑" w:hAnsi="微软雅黑"/>
        </w:rPr>
        <w:t>256</w:t>
      </w:r>
      <w:r>
        <w:rPr>
          <w:rFonts w:ascii="微软雅黑" w:hAnsi="微软雅黑" w:hint="eastAsia"/>
        </w:rPr>
        <w:t>个学生认为非常吻合，占到总体的</w:t>
      </w:r>
      <w:r>
        <w:rPr>
          <w:rFonts w:ascii="微软雅黑" w:hAnsi="微软雅黑"/>
        </w:rPr>
        <w:t>19.39</w:t>
      </w:r>
      <w:r>
        <w:rPr>
          <w:rFonts w:ascii="微软雅黑" w:hAnsi="微软雅黑" w:hint="eastAsia"/>
        </w:rPr>
        <w:t>%；认为比较吻合的学生有</w:t>
      </w:r>
      <w:r>
        <w:rPr>
          <w:rFonts w:ascii="微软雅黑" w:hAnsi="微软雅黑"/>
        </w:rPr>
        <w:t>541</w:t>
      </w:r>
      <w:r>
        <w:rPr>
          <w:rFonts w:ascii="微软雅黑" w:hAnsi="微软雅黑" w:hint="eastAsia"/>
        </w:rPr>
        <w:t>个，占到总体的</w:t>
      </w:r>
      <w:r>
        <w:rPr>
          <w:rFonts w:ascii="微软雅黑" w:hAnsi="微软雅黑"/>
        </w:rPr>
        <w:t>35.98</w:t>
      </w:r>
      <w:r>
        <w:rPr>
          <w:rFonts w:ascii="微软雅黑" w:hAnsi="微软雅黑" w:hint="eastAsia"/>
        </w:rPr>
        <w:t>%，所占比率最高；一般吻合的毕业生占总人数的</w:t>
      </w:r>
      <w:r>
        <w:rPr>
          <w:rFonts w:ascii="微软雅黑" w:hAnsi="微软雅黑"/>
        </w:rPr>
        <w:t>29.88</w:t>
      </w:r>
      <w:r>
        <w:rPr>
          <w:rFonts w:ascii="微软雅黑" w:hAnsi="微软雅黑" w:hint="eastAsia"/>
        </w:rPr>
        <w:t>%；不太吻合和不吻合的人数较少，所占比率达到11.</w:t>
      </w:r>
      <w:r>
        <w:rPr>
          <w:rFonts w:ascii="微软雅黑" w:hAnsi="微软雅黑"/>
        </w:rPr>
        <w:t>23</w:t>
      </w:r>
      <w:r>
        <w:rPr>
          <w:rFonts w:ascii="微软雅黑" w:hAnsi="微软雅黑" w:hint="eastAsia"/>
        </w:rPr>
        <w:t>%和</w:t>
      </w:r>
      <w:r>
        <w:rPr>
          <w:rFonts w:ascii="微软雅黑" w:hAnsi="微软雅黑"/>
        </w:rPr>
        <w:t>3.52</w:t>
      </w:r>
      <w:r>
        <w:rPr>
          <w:rFonts w:ascii="微软雅黑" w:hAnsi="微软雅黑" w:hint="eastAsia"/>
        </w:rPr>
        <w:t>%。这一数据清楚的反映了江西财经大学现代经济管理学院2017届毕业生有较好的就业质量，学校的</w:t>
      </w:r>
      <w:r>
        <w:rPr>
          <w:rFonts w:ascii="微软雅黑" w:hAnsi="微软雅黑"/>
        </w:rPr>
        <w:t>教学质量培养了大量的优秀人才</w:t>
      </w:r>
      <w:r>
        <w:rPr>
          <w:rFonts w:ascii="微软雅黑" w:hAnsi="微软雅黑" w:hint="eastAsia"/>
        </w:rPr>
        <w:t>。</w:t>
      </w:r>
    </w:p>
    <w:p w:rsidR="00605256" w:rsidRPr="00EC59CF" w:rsidRDefault="00605256" w:rsidP="00605256">
      <w:pPr>
        <w:ind w:firstLineChars="0" w:firstLine="0"/>
        <w:jc w:val="both"/>
        <w:rPr>
          <w:rFonts w:ascii="黑体" w:eastAsia="黑体" w:hAnsi="黑体" w:cs="黑体"/>
          <w:b/>
          <w:bCs/>
          <w:sz w:val="21"/>
          <w:szCs w:val="21"/>
        </w:rPr>
      </w:pPr>
    </w:p>
    <w:p w:rsidR="00605256" w:rsidRDefault="00605256" w:rsidP="00605256">
      <w:pPr>
        <w:ind w:firstLine="422"/>
        <w:jc w:val="center"/>
        <w:rPr>
          <w:rFonts w:ascii="黑体" w:eastAsia="黑体" w:hAnsi="黑体" w:cs="黑体"/>
          <w:b/>
          <w:bCs/>
          <w:sz w:val="21"/>
          <w:szCs w:val="21"/>
        </w:rPr>
      </w:pPr>
    </w:p>
    <w:p w:rsidR="00605256" w:rsidRPr="00B57049" w:rsidRDefault="00605256" w:rsidP="00605256">
      <w:pPr>
        <w:ind w:firstLine="422"/>
        <w:jc w:val="center"/>
        <w:rPr>
          <w:rFonts w:ascii="黑体" w:eastAsia="黑体" w:hAnsi="黑体" w:cs="黑体"/>
          <w:b/>
          <w:bCs/>
          <w:color w:val="000000" w:themeColor="text1"/>
          <w:sz w:val="21"/>
          <w:szCs w:val="21"/>
        </w:rPr>
      </w:pPr>
      <w:r w:rsidRPr="00B57049">
        <w:rPr>
          <w:rFonts w:ascii="黑体" w:eastAsia="黑体" w:hAnsi="黑体" w:cs="黑体" w:hint="eastAsia"/>
          <w:b/>
          <w:bCs/>
          <w:color w:val="000000" w:themeColor="text1"/>
          <w:sz w:val="21"/>
          <w:szCs w:val="21"/>
        </w:rPr>
        <w:lastRenderedPageBreak/>
        <w:t>图表</w:t>
      </w:r>
      <w:r w:rsidR="00340C73">
        <w:rPr>
          <w:rFonts w:ascii="黑体" w:eastAsia="黑体" w:hAnsi="黑体" w:cs="黑体" w:hint="eastAsia"/>
          <w:b/>
          <w:bCs/>
          <w:color w:val="000000" w:themeColor="text1"/>
          <w:sz w:val="21"/>
          <w:szCs w:val="21"/>
        </w:rPr>
        <w:t>4</w:t>
      </w:r>
      <w:r w:rsidRPr="00B57049">
        <w:rPr>
          <w:rFonts w:ascii="黑体" w:eastAsia="黑体" w:hAnsi="黑体" w:cs="黑体" w:hint="eastAsia"/>
          <w:b/>
          <w:bCs/>
          <w:color w:val="000000" w:themeColor="text1"/>
          <w:sz w:val="21"/>
          <w:szCs w:val="21"/>
        </w:rPr>
        <w:t>-6：毕业生从事职业与理想职业吻合度</w:t>
      </w:r>
    </w:p>
    <w:p w:rsidR="00605256" w:rsidRDefault="00605256" w:rsidP="00605256">
      <w:pPr>
        <w:ind w:firstLine="422"/>
        <w:jc w:val="center"/>
        <w:rPr>
          <w:rFonts w:ascii="黑体" w:eastAsia="黑体" w:hAnsi="黑体" w:cs="黑体"/>
          <w:b/>
          <w:bCs/>
          <w:sz w:val="21"/>
          <w:szCs w:val="21"/>
        </w:rPr>
      </w:pPr>
      <w:r>
        <w:rPr>
          <w:rFonts w:ascii="黑体" w:eastAsia="黑体" w:hAnsi="黑体" w:cs="黑体" w:hint="eastAsia"/>
          <w:b/>
          <w:bCs/>
          <w:noProof/>
          <w:sz w:val="21"/>
          <w:szCs w:val="21"/>
        </w:rPr>
        <w:drawing>
          <wp:inline distT="0" distB="0" distL="114300" distR="114300" wp14:anchorId="5073DD06" wp14:editId="07F30C2B">
            <wp:extent cx="4963795" cy="2758440"/>
            <wp:effectExtent l="0" t="0" r="8255" b="3810"/>
            <wp:docPr id="74" name="图片 74" descr="就业吻合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就业吻合度"/>
                    <pic:cNvPicPr>
                      <a:picLocks noChangeAspect="1"/>
                    </pic:cNvPicPr>
                  </pic:nvPicPr>
                  <pic:blipFill>
                    <a:blip r:embed="rId70"/>
                    <a:stretch>
                      <a:fillRect/>
                    </a:stretch>
                  </pic:blipFill>
                  <pic:spPr>
                    <a:xfrm>
                      <a:off x="0" y="0"/>
                      <a:ext cx="4969978" cy="2761852"/>
                    </a:xfrm>
                    <a:prstGeom prst="rect">
                      <a:avLst/>
                    </a:prstGeom>
                  </pic:spPr>
                </pic:pic>
              </a:graphicData>
            </a:graphic>
          </wp:inline>
        </w:drawing>
      </w:r>
    </w:p>
    <w:p w:rsidR="00605256" w:rsidRPr="00340C73" w:rsidRDefault="00340C73" w:rsidP="00340C73">
      <w:pPr>
        <w:pStyle w:val="3"/>
        <w:ind w:firstLine="480"/>
        <w:rPr>
          <w:sz w:val="24"/>
          <w:szCs w:val="24"/>
        </w:rPr>
      </w:pPr>
      <w:bookmarkStart w:id="43" w:name="_Toc501626654"/>
      <w:r w:rsidRPr="00340C73">
        <w:rPr>
          <w:rFonts w:hint="eastAsia"/>
          <w:sz w:val="24"/>
          <w:szCs w:val="24"/>
        </w:rPr>
        <w:t>（四）</w:t>
      </w:r>
      <w:r w:rsidR="00605256" w:rsidRPr="00340C73">
        <w:rPr>
          <w:rFonts w:hint="eastAsia"/>
          <w:sz w:val="24"/>
          <w:szCs w:val="24"/>
        </w:rPr>
        <w:t>就业工作单位情况满意指标调查</w:t>
      </w:r>
      <w:bookmarkEnd w:id="43"/>
    </w:p>
    <w:p w:rsidR="00EC59CF" w:rsidRDefault="00EC59CF" w:rsidP="00EC59CF">
      <w:pPr>
        <w:ind w:firstLine="480"/>
        <w:rPr>
          <w:rFonts w:ascii="微软雅黑" w:hAnsi="微软雅黑"/>
        </w:rPr>
      </w:pPr>
      <w:r>
        <w:rPr>
          <w:rFonts w:ascii="微软雅黑" w:hAnsi="微软雅黑" w:hint="eastAsia"/>
        </w:rPr>
        <w:t>这里所指的就业情况满意度是毕业生对现工作单位是否为满意的情况调查，此调查结果直接反映大学毕业生择业时对所选工作单位综合考虑评估的一个主要主观指标。如下图所示，融洽的人际关系是毕业生对现有工作最满意的因素，其次是地理位置和周边经济环境，其他因素则相对来说差距不大。说明毕业生择业时更希望拥有一个和谐的工作人际关系。</w:t>
      </w:r>
    </w:p>
    <w:p w:rsidR="00340C73" w:rsidRDefault="00340C73" w:rsidP="00EC59CF">
      <w:pPr>
        <w:ind w:firstLine="480"/>
        <w:rPr>
          <w:rFonts w:ascii="微软雅黑" w:hAnsi="微软雅黑"/>
        </w:rPr>
      </w:pPr>
    </w:p>
    <w:p w:rsidR="00340C73" w:rsidRDefault="00340C73" w:rsidP="00EC59CF">
      <w:pPr>
        <w:ind w:firstLine="480"/>
        <w:rPr>
          <w:rFonts w:ascii="微软雅黑" w:hAnsi="微软雅黑"/>
        </w:rPr>
      </w:pPr>
    </w:p>
    <w:p w:rsidR="00605256" w:rsidRDefault="00605256" w:rsidP="00BE4F8E">
      <w:pPr>
        <w:ind w:firstLineChars="0" w:firstLine="0"/>
        <w:jc w:val="center"/>
        <w:rPr>
          <w:rFonts w:ascii="黑体" w:eastAsia="黑体" w:hAnsi="黑体" w:cs="黑体"/>
          <w:b/>
          <w:bCs/>
          <w:sz w:val="21"/>
          <w:szCs w:val="21"/>
        </w:rPr>
      </w:pPr>
      <w:r>
        <w:rPr>
          <w:rFonts w:ascii="黑体" w:eastAsia="黑体" w:hAnsi="黑体" w:cs="黑体" w:hint="eastAsia"/>
          <w:b/>
          <w:bCs/>
          <w:sz w:val="21"/>
          <w:szCs w:val="21"/>
        </w:rPr>
        <w:lastRenderedPageBreak/>
        <w:t>图表</w:t>
      </w:r>
      <w:r w:rsidR="00340C73">
        <w:rPr>
          <w:rFonts w:ascii="黑体" w:eastAsia="黑体" w:hAnsi="黑体" w:cs="黑体" w:hint="eastAsia"/>
          <w:b/>
          <w:bCs/>
          <w:sz w:val="21"/>
          <w:szCs w:val="21"/>
        </w:rPr>
        <w:t>4</w:t>
      </w:r>
      <w:r>
        <w:rPr>
          <w:rFonts w:ascii="黑体" w:eastAsia="黑体" w:hAnsi="黑体" w:cs="黑体" w:hint="eastAsia"/>
          <w:b/>
          <w:bCs/>
          <w:sz w:val="21"/>
          <w:szCs w:val="21"/>
        </w:rPr>
        <w:t>-7：毕业生对当前就业状况满意度</w:t>
      </w:r>
      <w:r>
        <w:rPr>
          <w:rFonts w:ascii="黑体" w:eastAsia="黑体" w:hAnsi="黑体" w:cs="黑体" w:hint="eastAsia"/>
          <w:b/>
          <w:bCs/>
          <w:noProof/>
          <w:sz w:val="21"/>
          <w:szCs w:val="21"/>
        </w:rPr>
        <w:drawing>
          <wp:anchor distT="0" distB="0" distL="114300" distR="114300" simplePos="0" relativeHeight="251649024" behindDoc="0" locked="0" layoutInCell="1" allowOverlap="1" wp14:anchorId="1226910F" wp14:editId="6C97B234">
            <wp:simplePos x="0" y="0"/>
            <wp:positionH relativeFrom="column">
              <wp:posOffset>-1113790</wp:posOffset>
            </wp:positionH>
            <wp:positionV relativeFrom="paragraph">
              <wp:posOffset>406400</wp:posOffset>
            </wp:positionV>
            <wp:extent cx="7529830" cy="2837815"/>
            <wp:effectExtent l="0" t="0" r="0" b="0"/>
            <wp:wrapSquare wrapText="bothSides"/>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7529830" cy="2837815"/>
                    </a:xfrm>
                    <a:prstGeom prst="rect">
                      <a:avLst/>
                    </a:prstGeom>
                  </pic:spPr>
                </pic:pic>
              </a:graphicData>
            </a:graphic>
            <wp14:sizeRelH relativeFrom="margin">
              <wp14:pctWidth>0</wp14:pctWidth>
            </wp14:sizeRelH>
            <wp14:sizeRelV relativeFrom="margin">
              <wp14:pctHeight>0</wp14:pctHeight>
            </wp14:sizeRelV>
          </wp:anchor>
        </w:drawing>
      </w:r>
    </w:p>
    <w:p w:rsidR="00340C73" w:rsidRPr="00FE066E" w:rsidRDefault="00340C73" w:rsidP="00FE066E">
      <w:pPr>
        <w:ind w:left="480" w:firstLineChars="0" w:firstLine="0"/>
      </w:pPr>
    </w:p>
    <w:p w:rsidR="00605256" w:rsidRPr="00340C73" w:rsidRDefault="00340C73" w:rsidP="00340C73">
      <w:pPr>
        <w:pStyle w:val="3"/>
        <w:spacing w:line="520" w:lineRule="exact"/>
        <w:ind w:firstLine="480"/>
        <w:rPr>
          <w:sz w:val="24"/>
          <w:szCs w:val="24"/>
        </w:rPr>
      </w:pPr>
      <w:bookmarkStart w:id="44" w:name="_Toc501626655"/>
      <w:r w:rsidRPr="00340C73">
        <w:rPr>
          <w:rFonts w:hint="eastAsia"/>
          <w:sz w:val="24"/>
          <w:szCs w:val="24"/>
        </w:rPr>
        <w:t>（五）</w:t>
      </w:r>
      <w:r w:rsidR="00605256" w:rsidRPr="00340C73">
        <w:rPr>
          <w:rFonts w:hint="eastAsia"/>
          <w:sz w:val="24"/>
          <w:szCs w:val="24"/>
        </w:rPr>
        <w:t>毕业生工作稳定率</w:t>
      </w:r>
      <w:bookmarkEnd w:id="44"/>
    </w:p>
    <w:p w:rsidR="00EC59CF" w:rsidRDefault="00EC59CF" w:rsidP="00340C73">
      <w:pPr>
        <w:spacing w:line="520" w:lineRule="exact"/>
        <w:ind w:firstLine="480"/>
        <w:rPr>
          <w:rFonts w:ascii="微软雅黑" w:hAnsi="微软雅黑"/>
        </w:rPr>
      </w:pPr>
      <w:r>
        <w:rPr>
          <w:rFonts w:ascii="微软雅黑" w:hAnsi="微软雅黑" w:hint="eastAsia"/>
        </w:rPr>
        <w:t>调查结果显示，我院2017届毕业生中75.72%的学生在离校入职后3-6月未更换过工作，说明职业稳定度高；有16.3%的毕业生曾有过一次离职跳槽的经历；跳槽2-3次的毕业生占到7.25%；只有0.72%的毕业生有4次及4次以上的跳槽经历。从调查数据可以看出，我院17届毕业生总体工作稳定率较高，从侧面也可看出毕业生与其岗位的适配度较高，对工作单位的满意度较高。</w:t>
      </w:r>
    </w:p>
    <w:p w:rsidR="00340C73" w:rsidRDefault="00340C73" w:rsidP="00340C73">
      <w:pPr>
        <w:ind w:firstLine="422"/>
        <w:jc w:val="center"/>
        <w:rPr>
          <w:rFonts w:ascii="黑体" w:eastAsia="黑体" w:hAnsi="黑体" w:cs="黑体"/>
          <w:b/>
          <w:bCs/>
          <w:sz w:val="21"/>
          <w:szCs w:val="21"/>
        </w:rPr>
      </w:pPr>
    </w:p>
    <w:p w:rsidR="00340C73" w:rsidRDefault="00340C73" w:rsidP="00340C73">
      <w:pPr>
        <w:ind w:firstLine="422"/>
        <w:jc w:val="center"/>
        <w:rPr>
          <w:rFonts w:ascii="黑体" w:eastAsia="黑体" w:hAnsi="黑体" w:cs="黑体"/>
          <w:b/>
          <w:bCs/>
          <w:sz w:val="21"/>
          <w:szCs w:val="21"/>
        </w:rPr>
      </w:pPr>
    </w:p>
    <w:p w:rsidR="00340C73" w:rsidRDefault="00340C73" w:rsidP="00340C73">
      <w:pPr>
        <w:ind w:firstLine="422"/>
        <w:jc w:val="center"/>
        <w:rPr>
          <w:rFonts w:ascii="黑体" w:eastAsia="黑体" w:hAnsi="黑体" w:cs="黑体"/>
          <w:b/>
          <w:bCs/>
          <w:sz w:val="21"/>
          <w:szCs w:val="21"/>
        </w:rPr>
      </w:pPr>
    </w:p>
    <w:p w:rsidR="00605256" w:rsidRPr="00BE4F8E" w:rsidRDefault="00605256" w:rsidP="00340C73">
      <w:pPr>
        <w:ind w:firstLine="480"/>
        <w:jc w:val="center"/>
        <w:rPr>
          <w:rFonts w:ascii="黑体" w:eastAsia="黑体" w:hAnsi="黑体" w:cs="黑体"/>
          <w:b/>
          <w:bCs/>
          <w:sz w:val="21"/>
          <w:szCs w:val="21"/>
        </w:rPr>
      </w:pPr>
      <w:r>
        <w:rPr>
          <w:rFonts w:ascii="微软雅黑" w:hAnsi="微软雅黑" w:hint="eastAsia"/>
          <w:noProof/>
        </w:rPr>
        <w:lastRenderedPageBreak/>
        <w:drawing>
          <wp:anchor distT="0" distB="0" distL="114300" distR="114300" simplePos="0" relativeHeight="251653120" behindDoc="0" locked="0" layoutInCell="1" allowOverlap="1" wp14:anchorId="129C7938" wp14:editId="17E30448">
            <wp:simplePos x="0" y="0"/>
            <wp:positionH relativeFrom="column">
              <wp:posOffset>-1143000</wp:posOffset>
            </wp:positionH>
            <wp:positionV relativeFrom="paragraph">
              <wp:posOffset>474980</wp:posOffset>
            </wp:positionV>
            <wp:extent cx="7580630" cy="2842260"/>
            <wp:effectExtent l="0" t="0" r="1270" b="0"/>
            <wp:wrapSquare wrapText="bothSides"/>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7580630" cy="2842260"/>
                    </a:xfrm>
                    <a:prstGeom prst="rect">
                      <a:avLst/>
                    </a:prstGeom>
                  </pic:spPr>
                </pic:pic>
              </a:graphicData>
            </a:graphic>
            <wp14:sizeRelH relativeFrom="margin">
              <wp14:pctWidth>0</wp14:pctWidth>
            </wp14:sizeRelH>
            <wp14:sizeRelV relativeFrom="margin">
              <wp14:pctHeight>0</wp14:pctHeight>
            </wp14:sizeRelV>
          </wp:anchor>
        </w:drawing>
      </w:r>
      <w:r>
        <w:rPr>
          <w:rFonts w:ascii="黑体" w:eastAsia="黑体" w:hAnsi="黑体" w:cs="黑体" w:hint="eastAsia"/>
          <w:b/>
          <w:bCs/>
          <w:sz w:val="21"/>
          <w:szCs w:val="21"/>
        </w:rPr>
        <w:t>图表</w:t>
      </w:r>
      <w:r w:rsidR="00340C73">
        <w:rPr>
          <w:rFonts w:ascii="黑体" w:eastAsia="黑体" w:hAnsi="黑体" w:cs="黑体" w:hint="eastAsia"/>
          <w:b/>
          <w:bCs/>
          <w:sz w:val="21"/>
          <w:szCs w:val="21"/>
        </w:rPr>
        <w:t>4</w:t>
      </w:r>
      <w:r>
        <w:rPr>
          <w:rFonts w:ascii="黑体" w:eastAsia="黑体" w:hAnsi="黑体" w:cs="黑体" w:hint="eastAsia"/>
          <w:b/>
          <w:bCs/>
          <w:sz w:val="21"/>
          <w:szCs w:val="21"/>
        </w:rPr>
        <w:t>-8：毕业生工作稳定度</w:t>
      </w:r>
    </w:p>
    <w:p w:rsidR="00605256" w:rsidRPr="00BE4F8E" w:rsidRDefault="00605256" w:rsidP="00BE4F8E">
      <w:pPr>
        <w:pStyle w:val="2"/>
        <w:ind w:firstLine="560"/>
        <w:rPr>
          <w:sz w:val="28"/>
          <w:szCs w:val="28"/>
        </w:rPr>
      </w:pPr>
      <w:bookmarkStart w:id="45" w:name="_Toc501626656"/>
      <w:r w:rsidRPr="00BE4F8E">
        <w:rPr>
          <w:rFonts w:hint="eastAsia"/>
          <w:sz w:val="28"/>
          <w:szCs w:val="28"/>
        </w:rPr>
        <w:t>三、毕业生对教育教学的反馈</w:t>
      </w:r>
      <w:bookmarkEnd w:id="45"/>
    </w:p>
    <w:p w:rsidR="00605256" w:rsidRPr="00340C73" w:rsidRDefault="00340C73" w:rsidP="00340C73">
      <w:pPr>
        <w:pStyle w:val="3"/>
        <w:ind w:firstLine="480"/>
        <w:rPr>
          <w:sz w:val="24"/>
          <w:szCs w:val="24"/>
        </w:rPr>
      </w:pPr>
      <w:bookmarkStart w:id="46" w:name="_Toc501626657"/>
      <w:r w:rsidRPr="00340C73">
        <w:rPr>
          <w:rFonts w:hint="eastAsia"/>
          <w:sz w:val="24"/>
          <w:szCs w:val="24"/>
        </w:rPr>
        <w:t>（一）</w:t>
      </w:r>
      <w:r w:rsidR="00605256" w:rsidRPr="00340C73">
        <w:rPr>
          <w:rFonts w:hint="eastAsia"/>
          <w:sz w:val="24"/>
          <w:szCs w:val="24"/>
        </w:rPr>
        <w:t>大学教育情况评价</w:t>
      </w:r>
      <w:bookmarkEnd w:id="46"/>
    </w:p>
    <w:p w:rsidR="00605256" w:rsidRDefault="00605256" w:rsidP="00605256">
      <w:pPr>
        <w:ind w:firstLine="480"/>
        <w:rPr>
          <w:rFonts w:ascii="黑体" w:eastAsia="黑体" w:hAnsi="黑体" w:cs="黑体"/>
          <w:b/>
          <w:bCs/>
          <w:sz w:val="21"/>
          <w:szCs w:val="21"/>
        </w:rPr>
      </w:pPr>
      <w:r>
        <w:rPr>
          <w:rFonts w:ascii="微软雅黑" w:hAnsi="微软雅黑" w:hint="eastAsia"/>
        </w:rPr>
        <w:t>下图反映了毕业生认为大学教育中应该培养的最重要的素质和能力。由图中数据可知，毕业生认为发现</w:t>
      </w:r>
      <w:r>
        <w:rPr>
          <w:rFonts w:ascii="微软雅黑" w:hAnsi="微软雅黑"/>
        </w:rPr>
        <w:t>问题、解决问题的能力</w:t>
      </w:r>
      <w:r>
        <w:rPr>
          <w:rFonts w:ascii="微软雅黑" w:hAnsi="微软雅黑" w:hint="eastAsia"/>
        </w:rPr>
        <w:t>是大学教育中最应重视和培养的。</w:t>
      </w:r>
    </w:p>
    <w:p w:rsidR="00BE4F8E" w:rsidRDefault="00EC59CF" w:rsidP="00340C73">
      <w:pPr>
        <w:ind w:firstLineChars="0" w:firstLine="0"/>
        <w:jc w:val="center"/>
        <w:rPr>
          <w:rFonts w:ascii="黑体" w:eastAsia="黑体" w:hAnsi="黑体" w:cs="黑体"/>
          <w:b/>
          <w:bCs/>
          <w:sz w:val="21"/>
          <w:szCs w:val="21"/>
        </w:rPr>
      </w:pPr>
      <w:r>
        <w:rPr>
          <w:rFonts w:ascii="微软雅黑" w:hAnsi="微软雅黑" w:hint="eastAsia"/>
          <w:noProof/>
        </w:rPr>
        <w:drawing>
          <wp:anchor distT="0" distB="0" distL="114300" distR="114300" simplePos="0" relativeHeight="251645440" behindDoc="0" locked="0" layoutInCell="1" allowOverlap="1" wp14:anchorId="7F3592F8" wp14:editId="45542277">
            <wp:simplePos x="0" y="0"/>
            <wp:positionH relativeFrom="column">
              <wp:posOffset>-451485</wp:posOffset>
            </wp:positionH>
            <wp:positionV relativeFrom="paragraph">
              <wp:posOffset>328295</wp:posOffset>
            </wp:positionV>
            <wp:extent cx="6285230" cy="1986915"/>
            <wp:effectExtent l="0" t="0" r="1270" b="0"/>
            <wp:wrapSquare wrapText="bothSides"/>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6285230" cy="1986915"/>
                    </a:xfrm>
                    <a:prstGeom prst="rect">
                      <a:avLst/>
                    </a:prstGeom>
                  </pic:spPr>
                </pic:pic>
              </a:graphicData>
            </a:graphic>
            <wp14:sizeRelH relativeFrom="margin">
              <wp14:pctWidth>0</wp14:pctWidth>
            </wp14:sizeRelH>
            <wp14:sizeRelV relativeFrom="margin">
              <wp14:pctHeight>0</wp14:pctHeight>
            </wp14:sizeRelV>
          </wp:anchor>
        </w:drawing>
      </w:r>
      <w:r w:rsidR="00605256">
        <w:rPr>
          <w:rFonts w:ascii="黑体" w:eastAsia="黑体" w:hAnsi="黑体" w:cs="黑体" w:hint="eastAsia"/>
          <w:b/>
          <w:bCs/>
          <w:sz w:val="21"/>
          <w:szCs w:val="21"/>
        </w:rPr>
        <w:t>图表：</w:t>
      </w:r>
      <w:r w:rsidR="00340C73">
        <w:rPr>
          <w:rFonts w:ascii="黑体" w:eastAsia="黑体" w:hAnsi="黑体" w:cs="黑体" w:hint="eastAsia"/>
          <w:b/>
          <w:bCs/>
          <w:sz w:val="21"/>
          <w:szCs w:val="21"/>
        </w:rPr>
        <w:t>4</w:t>
      </w:r>
      <w:r w:rsidR="00605256">
        <w:rPr>
          <w:rFonts w:ascii="黑体" w:eastAsia="黑体" w:hAnsi="黑体" w:cs="黑体" w:hint="eastAsia"/>
          <w:b/>
          <w:bCs/>
          <w:sz w:val="21"/>
          <w:szCs w:val="21"/>
        </w:rPr>
        <w:t>-9毕业生对大学教育中最应重视和培养</w:t>
      </w:r>
    </w:p>
    <w:p w:rsidR="00605256" w:rsidRPr="00340C73" w:rsidRDefault="00340C73" w:rsidP="00340C73">
      <w:pPr>
        <w:pStyle w:val="3"/>
        <w:ind w:firstLine="480"/>
        <w:rPr>
          <w:sz w:val="24"/>
          <w:szCs w:val="24"/>
        </w:rPr>
      </w:pPr>
      <w:bookmarkStart w:id="47" w:name="_Toc501626658"/>
      <w:r w:rsidRPr="00340C73">
        <w:rPr>
          <w:rFonts w:hint="eastAsia"/>
          <w:sz w:val="24"/>
          <w:szCs w:val="24"/>
        </w:rPr>
        <w:lastRenderedPageBreak/>
        <w:t>（二）</w:t>
      </w:r>
      <w:r w:rsidR="00011DF7" w:rsidRPr="00340C73">
        <w:rPr>
          <w:sz w:val="24"/>
          <w:szCs w:val="24"/>
        </w:rPr>
        <w:t>学院就业</w:t>
      </w:r>
      <w:r w:rsidR="00011DF7" w:rsidRPr="00340C73">
        <w:rPr>
          <w:rFonts w:hint="eastAsia"/>
          <w:sz w:val="24"/>
          <w:szCs w:val="24"/>
        </w:rPr>
        <w:t>优势</w:t>
      </w:r>
      <w:bookmarkEnd w:id="47"/>
    </w:p>
    <w:p w:rsidR="00EC59CF" w:rsidRDefault="00EC59CF" w:rsidP="00EC59CF">
      <w:pPr>
        <w:ind w:firstLine="480"/>
        <w:rPr>
          <w:rFonts w:ascii="微软雅黑" w:hAnsi="微软雅黑"/>
        </w:rPr>
      </w:pPr>
      <w:r>
        <w:rPr>
          <w:rFonts w:ascii="微软雅黑" w:hAnsi="微软雅黑" w:hint="eastAsia"/>
        </w:rPr>
        <w:t>毕业生是</w:t>
      </w:r>
      <w:r>
        <w:rPr>
          <w:rFonts w:ascii="微软雅黑" w:hAnsi="微软雅黑"/>
        </w:rPr>
        <w:t>学院人才培养</w:t>
      </w:r>
      <w:r>
        <w:rPr>
          <w:rFonts w:ascii="微软雅黑" w:hAnsi="微软雅黑" w:hint="eastAsia"/>
        </w:rPr>
        <w:t>质量评价</w:t>
      </w:r>
      <w:r>
        <w:rPr>
          <w:rFonts w:ascii="微软雅黑" w:hAnsi="微软雅黑"/>
        </w:rPr>
        <w:t>的主体，人才培养是指</w:t>
      </w:r>
      <w:r>
        <w:rPr>
          <w:rFonts w:ascii="微软雅黑" w:hAnsi="微软雅黑" w:hint="eastAsia"/>
        </w:rPr>
        <w:t>对</w:t>
      </w:r>
      <w:r>
        <w:rPr>
          <w:rFonts w:ascii="微软雅黑" w:hAnsi="微软雅黑"/>
        </w:rPr>
        <w:t>人才进行教育、</w:t>
      </w:r>
      <w:r>
        <w:rPr>
          <w:rFonts w:ascii="微软雅黑" w:hAnsi="微软雅黑" w:hint="eastAsia"/>
        </w:rPr>
        <w:t>培训</w:t>
      </w:r>
      <w:r>
        <w:rPr>
          <w:rFonts w:ascii="微软雅黑" w:hAnsi="微软雅黑"/>
        </w:rPr>
        <w:t>的过程，培养具有良好人文、科学素质和社会责任感</w:t>
      </w:r>
      <w:r>
        <w:rPr>
          <w:rFonts w:ascii="微软雅黑" w:hAnsi="微软雅黑" w:hint="eastAsia"/>
        </w:rPr>
        <w:t>、</w:t>
      </w:r>
      <w:r>
        <w:rPr>
          <w:rFonts w:ascii="微软雅黑" w:hAnsi="微软雅黑"/>
        </w:rPr>
        <w:t>具有自我学习能力、创新精神和创新能力的一流人才。</w:t>
      </w:r>
    </w:p>
    <w:p w:rsidR="00EC59CF" w:rsidRDefault="00EC59CF" w:rsidP="00EC59CF">
      <w:pPr>
        <w:ind w:firstLine="480"/>
        <w:rPr>
          <w:rFonts w:ascii="微软雅黑" w:hAnsi="微软雅黑"/>
        </w:rPr>
      </w:pPr>
      <w:r>
        <w:rPr>
          <w:rFonts w:ascii="微软雅黑" w:hAnsi="微软雅黑" w:hint="eastAsia"/>
        </w:rPr>
        <w:t>据</w:t>
      </w:r>
      <w:r>
        <w:rPr>
          <w:rFonts w:ascii="微软雅黑" w:hAnsi="微软雅黑"/>
        </w:rPr>
        <w:t>调研结果显示，本届毕业生对母校的人才培养</w:t>
      </w:r>
      <w:r>
        <w:rPr>
          <w:rFonts w:ascii="微软雅黑" w:hAnsi="微软雅黑" w:hint="eastAsia"/>
        </w:rPr>
        <w:t>总体</w:t>
      </w:r>
      <w:r>
        <w:rPr>
          <w:rFonts w:ascii="微软雅黑" w:hAnsi="微软雅黑"/>
        </w:rPr>
        <w:t>满意度较高，并表示在求职过程中母校的优势为他们就业提升了就业竞争力。下图</w:t>
      </w:r>
      <w:r>
        <w:rPr>
          <w:rFonts w:ascii="微软雅黑" w:hAnsi="微软雅黑" w:hint="eastAsia"/>
        </w:rPr>
        <w:t>为2017届</w:t>
      </w:r>
      <w:r>
        <w:rPr>
          <w:rFonts w:ascii="微软雅黑" w:hAnsi="微软雅黑"/>
        </w:rPr>
        <w:t>毕业生对母校的就业优势的评价及对</w:t>
      </w:r>
      <w:r>
        <w:rPr>
          <w:rFonts w:ascii="微软雅黑" w:hAnsi="微软雅黑" w:hint="eastAsia"/>
        </w:rPr>
        <w:t>母校</w:t>
      </w:r>
      <w:r>
        <w:rPr>
          <w:rFonts w:ascii="微软雅黑" w:hAnsi="微软雅黑"/>
        </w:rPr>
        <w:t>人才培养工作的满意度</w:t>
      </w:r>
      <w:r>
        <w:rPr>
          <w:rFonts w:ascii="微软雅黑" w:hAnsi="微软雅黑" w:hint="eastAsia"/>
        </w:rPr>
        <w:t>。</w:t>
      </w:r>
    </w:p>
    <w:p w:rsidR="00605256" w:rsidRPr="00C144AF" w:rsidRDefault="00011DF7" w:rsidP="00C144AF">
      <w:pPr>
        <w:ind w:firstLine="422"/>
        <w:jc w:val="center"/>
        <w:rPr>
          <w:rFonts w:ascii="黑体" w:eastAsia="黑体" w:hAnsi="黑体" w:cs="黑体"/>
          <w:b/>
          <w:bCs/>
          <w:sz w:val="21"/>
          <w:szCs w:val="21"/>
        </w:rPr>
      </w:pPr>
      <w:r w:rsidRPr="00C144AF">
        <w:rPr>
          <w:rFonts w:ascii="黑体" w:eastAsia="黑体" w:hAnsi="黑体" w:cs="黑体" w:hint="eastAsia"/>
          <w:b/>
          <w:bCs/>
          <w:sz w:val="21"/>
          <w:szCs w:val="21"/>
        </w:rPr>
        <w:t>图</w:t>
      </w:r>
      <w:r w:rsidR="00340C73">
        <w:rPr>
          <w:rFonts w:ascii="黑体" w:eastAsia="黑体" w:hAnsi="黑体" w:cs="黑体" w:hint="eastAsia"/>
          <w:b/>
          <w:bCs/>
          <w:sz w:val="21"/>
          <w:szCs w:val="21"/>
        </w:rPr>
        <w:t>4</w:t>
      </w:r>
      <w:r w:rsidRPr="00C144AF">
        <w:rPr>
          <w:rFonts w:ascii="黑体" w:eastAsia="黑体" w:hAnsi="黑体" w:cs="黑体"/>
          <w:b/>
          <w:bCs/>
          <w:sz w:val="21"/>
          <w:szCs w:val="21"/>
        </w:rPr>
        <w:t>-10</w:t>
      </w:r>
      <w:r w:rsidR="00B57049" w:rsidRPr="00C144AF">
        <w:rPr>
          <w:rFonts w:ascii="黑体" w:eastAsia="黑体" w:hAnsi="黑体" w:cs="黑体" w:hint="eastAsia"/>
          <w:b/>
          <w:bCs/>
          <w:sz w:val="21"/>
          <w:szCs w:val="21"/>
        </w:rPr>
        <w:t>：</w:t>
      </w:r>
      <w:r w:rsidRPr="00C144AF">
        <w:rPr>
          <w:rFonts w:ascii="黑体" w:eastAsia="黑体" w:hAnsi="黑体" w:cs="黑体" w:hint="eastAsia"/>
          <w:b/>
          <w:bCs/>
          <w:sz w:val="21"/>
          <w:szCs w:val="21"/>
        </w:rPr>
        <w:t>2017江西</w:t>
      </w:r>
      <w:r w:rsidRPr="00C144AF">
        <w:rPr>
          <w:rFonts w:ascii="黑体" w:eastAsia="黑体" w:hAnsi="黑体" w:cs="黑体"/>
          <w:b/>
          <w:bCs/>
          <w:sz w:val="21"/>
          <w:szCs w:val="21"/>
        </w:rPr>
        <w:t>财经大学现代经济管理学院学院就业竞争优势</w:t>
      </w:r>
    </w:p>
    <w:p w:rsidR="00EC59CF" w:rsidRPr="00CC3EA4" w:rsidRDefault="00EC59CF" w:rsidP="00CC3EA4">
      <w:pPr>
        <w:ind w:firstLine="480"/>
      </w:pPr>
      <w:r>
        <w:rPr>
          <w:noProof/>
        </w:rPr>
        <w:drawing>
          <wp:anchor distT="0" distB="0" distL="114300" distR="114300" simplePos="0" relativeHeight="251665920" behindDoc="0" locked="0" layoutInCell="1" allowOverlap="1" wp14:anchorId="20BAD4AA" wp14:editId="3A7D3BF3">
            <wp:simplePos x="0" y="0"/>
            <wp:positionH relativeFrom="column">
              <wp:posOffset>-121920</wp:posOffset>
            </wp:positionH>
            <wp:positionV relativeFrom="paragraph">
              <wp:posOffset>340360</wp:posOffset>
            </wp:positionV>
            <wp:extent cx="5387340" cy="2019300"/>
            <wp:effectExtent l="0" t="0" r="381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8734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0C73" w:rsidRPr="00FE066E" w:rsidRDefault="00340C73" w:rsidP="00FE066E">
      <w:pPr>
        <w:ind w:left="480" w:firstLineChars="0" w:firstLine="0"/>
      </w:pPr>
    </w:p>
    <w:p w:rsidR="00340C73" w:rsidRPr="00340C73" w:rsidRDefault="00340C73" w:rsidP="00340C73">
      <w:pPr>
        <w:ind w:left="480" w:firstLineChars="0" w:firstLine="0"/>
      </w:pPr>
    </w:p>
    <w:p w:rsidR="00340C73" w:rsidRPr="00340C73" w:rsidRDefault="00340C73" w:rsidP="00340C73">
      <w:pPr>
        <w:ind w:left="480" w:firstLineChars="0" w:firstLine="0"/>
      </w:pPr>
    </w:p>
    <w:p w:rsidR="00340C73" w:rsidRPr="00FE066E" w:rsidRDefault="00340C73" w:rsidP="00FE066E">
      <w:pPr>
        <w:ind w:left="480" w:firstLineChars="0" w:firstLine="0"/>
      </w:pPr>
    </w:p>
    <w:p w:rsidR="00340C73" w:rsidRPr="00340C73" w:rsidRDefault="00340C73" w:rsidP="00340C73">
      <w:pPr>
        <w:ind w:firstLine="480"/>
      </w:pPr>
    </w:p>
    <w:p w:rsidR="00340C73" w:rsidRPr="00340C73" w:rsidRDefault="00340C73" w:rsidP="00340C73">
      <w:pPr>
        <w:ind w:firstLine="480"/>
      </w:pPr>
    </w:p>
    <w:p w:rsidR="00605256" w:rsidRDefault="00605256" w:rsidP="00EC59CF">
      <w:pPr>
        <w:pStyle w:val="1"/>
        <w:ind w:firstLineChars="0" w:firstLine="0"/>
        <w:rPr>
          <w:sz w:val="30"/>
          <w:szCs w:val="30"/>
        </w:rPr>
      </w:pPr>
      <w:bookmarkStart w:id="48" w:name="_Toc501626659"/>
      <w:r w:rsidRPr="00BE4F8E">
        <w:rPr>
          <w:rFonts w:hint="eastAsia"/>
          <w:sz w:val="30"/>
          <w:szCs w:val="30"/>
        </w:rPr>
        <w:lastRenderedPageBreak/>
        <w:t>第五章</w:t>
      </w:r>
      <w:r w:rsidRPr="00BE4F8E">
        <w:rPr>
          <w:rFonts w:hint="eastAsia"/>
          <w:sz w:val="30"/>
          <w:szCs w:val="30"/>
        </w:rPr>
        <w:t xml:space="preserve">  2017</w:t>
      </w:r>
      <w:r w:rsidRPr="00BE4F8E">
        <w:rPr>
          <w:rFonts w:hint="eastAsia"/>
          <w:sz w:val="30"/>
          <w:szCs w:val="30"/>
        </w:rPr>
        <w:t>届毕业生就业工作特点</w:t>
      </w:r>
      <w:bookmarkEnd w:id="48"/>
    </w:p>
    <w:p w:rsidR="00CF78D2" w:rsidRDefault="00CC3EA4" w:rsidP="00CF78D2">
      <w:pPr>
        <w:ind w:firstLine="480"/>
      </w:pPr>
      <w:r>
        <w:rPr>
          <w:rFonts w:hint="eastAsia"/>
        </w:rPr>
        <w:t>江西财经大学现代经济管理学院</w:t>
      </w:r>
      <w:r>
        <w:rPr>
          <w:rFonts w:hint="eastAsia"/>
        </w:rPr>
        <w:t>2017</w:t>
      </w:r>
      <w:r>
        <w:rPr>
          <w:rFonts w:hint="eastAsia"/>
        </w:rPr>
        <w:t>届毕业生取得优秀的就业成绩离不开母校的奉献。学院强化“办学以学生为主体”的理念，将就业列为学校最重要的民生工程，层层落实就业工作，为</w:t>
      </w:r>
      <w:r>
        <w:rPr>
          <w:rFonts w:hint="eastAsia"/>
        </w:rPr>
        <w:t>2017</w:t>
      </w:r>
      <w:r>
        <w:rPr>
          <w:rFonts w:hint="eastAsia"/>
        </w:rPr>
        <w:t>年毕业生保驾护航。</w:t>
      </w:r>
    </w:p>
    <w:p w:rsidR="00CC3EA4" w:rsidRPr="00CC3EA4" w:rsidRDefault="00B61F49" w:rsidP="00CF78D2">
      <w:pPr>
        <w:ind w:firstLine="480"/>
      </w:pPr>
      <w:r>
        <w:rPr>
          <w:rFonts w:hint="eastAsia"/>
          <w:noProof/>
        </w:rPr>
        <w:drawing>
          <wp:inline distT="0" distB="0" distL="0" distR="0" wp14:anchorId="7171A9F9" wp14:editId="3092A759">
            <wp:extent cx="5274310" cy="3076575"/>
            <wp:effectExtent l="0" t="0" r="2540" b="0"/>
            <wp:docPr id="24" name="图示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605256" w:rsidRPr="00BE4F8E" w:rsidRDefault="00605256" w:rsidP="005C6490">
      <w:pPr>
        <w:pStyle w:val="2"/>
        <w:ind w:firstLine="560"/>
        <w:rPr>
          <w:sz w:val="28"/>
          <w:szCs w:val="28"/>
        </w:rPr>
      </w:pPr>
      <w:bookmarkStart w:id="49" w:name="_Toc501626660"/>
      <w:r w:rsidRPr="00BE4F8E">
        <w:rPr>
          <w:rFonts w:hint="eastAsia"/>
          <w:sz w:val="28"/>
          <w:szCs w:val="28"/>
        </w:rPr>
        <w:t>一、明确学院定位，优化学科专业结构</w:t>
      </w:r>
      <w:bookmarkEnd w:id="49"/>
    </w:p>
    <w:p w:rsidR="00DA73AA" w:rsidRDefault="00605256" w:rsidP="00605256">
      <w:pPr>
        <w:ind w:firstLine="480"/>
        <w:rPr>
          <w:rFonts w:ascii="微软雅黑" w:hAnsi="微软雅黑"/>
        </w:rPr>
      </w:pPr>
      <w:r>
        <w:rPr>
          <w:rFonts w:ascii="微软雅黑" w:hAnsi="微软雅黑" w:hint="eastAsia"/>
        </w:rPr>
        <w:t>学院依托江西财经大学雄厚的教育资源和优势学科，坚持以教学为中心，明确“以学生成才为本，走质量立院之路”的办学理念。在明确定位的同时，不断优化学科体系和专业结构，认真制定并实施学科专业建设中长期规划。通过整合、优化学科专业结构，构建以分类培养为基础、“三个课堂联动、三类实践互促”的人才培养模式。在招生规模、培养模式、学科专业结构等方面与毕业生就业状况紧密挂钩，根据国家经济社会发展需求，优化调整专业培养方案。</w:t>
      </w:r>
    </w:p>
    <w:p w:rsidR="00DA73AA" w:rsidRDefault="00DA73AA" w:rsidP="00605256">
      <w:pPr>
        <w:ind w:firstLine="480"/>
        <w:rPr>
          <w:rFonts w:ascii="微软雅黑" w:hAnsi="微软雅黑"/>
        </w:rPr>
      </w:pPr>
    </w:p>
    <w:p w:rsidR="00605256" w:rsidRDefault="00605256" w:rsidP="00605256">
      <w:pPr>
        <w:ind w:firstLine="480"/>
        <w:rPr>
          <w:rFonts w:ascii="微软雅黑" w:hAnsi="微软雅黑"/>
        </w:rPr>
      </w:pPr>
      <w:r>
        <w:rPr>
          <w:rFonts w:ascii="微软雅黑" w:hAnsi="微软雅黑" w:hint="eastAsia"/>
        </w:rPr>
        <w:lastRenderedPageBreak/>
        <w:t>精准的办学定位和完善的学科专业结构，既确保了学院的人才培养质量，也为做好高质量的毕业生就业工作赢得了主动。</w:t>
      </w:r>
    </w:p>
    <w:p w:rsidR="00605256" w:rsidRPr="00BE4F8E" w:rsidRDefault="00605256" w:rsidP="00BE4F8E">
      <w:pPr>
        <w:pStyle w:val="2"/>
        <w:ind w:firstLine="560"/>
        <w:rPr>
          <w:sz w:val="28"/>
          <w:szCs w:val="28"/>
        </w:rPr>
      </w:pPr>
      <w:bookmarkStart w:id="50" w:name="_Toc501626661"/>
      <w:r w:rsidRPr="00BE4F8E">
        <w:rPr>
          <w:rFonts w:hint="eastAsia"/>
          <w:sz w:val="28"/>
          <w:szCs w:val="28"/>
        </w:rPr>
        <w:t>二、深化教育教学改革，教学管理以人为本</w:t>
      </w:r>
      <w:bookmarkEnd w:id="50"/>
    </w:p>
    <w:p w:rsidR="00605256" w:rsidRDefault="00605256" w:rsidP="00605256">
      <w:pPr>
        <w:ind w:firstLine="480"/>
        <w:rPr>
          <w:rFonts w:ascii="微软雅黑" w:hAnsi="微软雅黑"/>
          <w:b/>
          <w:bCs/>
        </w:rPr>
      </w:pPr>
      <w:r>
        <w:rPr>
          <w:rFonts w:ascii="微软雅黑" w:hAnsi="微软雅黑" w:hint="eastAsia"/>
          <w:b/>
          <w:bCs/>
        </w:rPr>
        <w:t>1、学院实施“专通结合、因材施教、分类培养”的育人特色</w:t>
      </w:r>
    </w:p>
    <w:p w:rsidR="00605256" w:rsidRDefault="00605256" w:rsidP="00605256">
      <w:pPr>
        <w:ind w:firstLine="480"/>
        <w:rPr>
          <w:rFonts w:ascii="微软雅黑" w:hAnsi="微软雅黑"/>
        </w:rPr>
      </w:pPr>
      <w:r>
        <w:rPr>
          <w:rFonts w:ascii="微软雅黑" w:hAnsi="微软雅黑" w:hint="eastAsia"/>
        </w:rPr>
        <w:t>学院充分尊重学生成长成才的意愿和个性发展。我院学生在全国大学生数学建模竞赛、全国大学生英语竞赛、全国大学生网络商务创新应用等大赛、全国工业设计大赛中多次获奖。学院培养人才的方式进一步调动了学生自身的潜能，明确了自己的发展方向，并在自己喜欢和擅长的方向上得到充分发展。</w:t>
      </w:r>
    </w:p>
    <w:p w:rsidR="00605256" w:rsidRDefault="00605256" w:rsidP="00605256">
      <w:pPr>
        <w:ind w:firstLine="480"/>
        <w:rPr>
          <w:rFonts w:ascii="微软雅黑" w:hAnsi="微软雅黑"/>
          <w:b/>
          <w:bCs/>
        </w:rPr>
      </w:pPr>
      <w:r>
        <w:rPr>
          <w:rFonts w:ascii="微软雅黑" w:hAnsi="微软雅黑" w:hint="eastAsia"/>
          <w:b/>
          <w:bCs/>
        </w:rPr>
        <w:t>2、尊重学生专业兴趣，扩大专业选择自主权</w:t>
      </w:r>
    </w:p>
    <w:p w:rsidR="00605256" w:rsidRDefault="00605256" w:rsidP="00605256">
      <w:pPr>
        <w:ind w:firstLine="480"/>
        <w:rPr>
          <w:rFonts w:ascii="微软雅黑" w:hAnsi="微软雅黑"/>
        </w:rPr>
      </w:pPr>
      <w:r>
        <w:rPr>
          <w:rFonts w:ascii="微软雅黑" w:hAnsi="微软雅黑" w:hint="eastAsia"/>
        </w:rPr>
        <w:t>为进一步激发学生的学习积极性、主动性，充分发挥学生的个性、特长，尊重学生的志向和爱好，学院出台了《本科学生转专业管理办法》，凡在大学</w:t>
      </w:r>
    </w:p>
    <w:p w:rsidR="00605256" w:rsidRDefault="005C6490" w:rsidP="00605256">
      <w:pPr>
        <w:ind w:firstLine="480"/>
        <w:rPr>
          <w:rFonts w:ascii="微软雅黑" w:hAnsi="微软雅黑"/>
        </w:rPr>
      </w:pPr>
      <w:r>
        <w:rPr>
          <w:rFonts w:ascii="微软雅黑" w:hAnsi="微软雅黑" w:hint="eastAsia"/>
        </w:rPr>
        <w:t>大一</w:t>
      </w:r>
      <w:r w:rsidR="00605256">
        <w:rPr>
          <w:rFonts w:ascii="微软雅黑" w:hAnsi="微软雅黑" w:hint="eastAsia"/>
        </w:rPr>
        <w:t>下学期符合转专业条件的学生均可申请。该办法在很大程度上给予了学生更多的自主权，有利于提升学院的就业竞争力；反之，就业形势也成为了专业建设的晴雨表，起到了相互推进的作用。学院还针对大类招生制定专业大类下的人才培养方案，进一步保障学生专业选择的自主权。</w:t>
      </w:r>
    </w:p>
    <w:p w:rsidR="00605256" w:rsidRDefault="00605256" w:rsidP="00605256">
      <w:pPr>
        <w:ind w:firstLine="480"/>
        <w:rPr>
          <w:rFonts w:ascii="微软雅黑" w:hAnsi="微软雅黑"/>
          <w:b/>
          <w:bCs/>
        </w:rPr>
      </w:pPr>
      <w:r>
        <w:rPr>
          <w:rFonts w:ascii="微软雅黑" w:hAnsi="微软雅黑" w:hint="eastAsia"/>
          <w:b/>
          <w:bCs/>
        </w:rPr>
        <w:t>3、注重实践教学，努力培养高素质应用型人才</w:t>
      </w:r>
    </w:p>
    <w:p w:rsidR="00605256" w:rsidRDefault="00605256" w:rsidP="00605256">
      <w:pPr>
        <w:ind w:firstLine="480"/>
        <w:rPr>
          <w:rFonts w:ascii="微软雅黑" w:hAnsi="微软雅黑"/>
        </w:rPr>
      </w:pPr>
      <w:r>
        <w:rPr>
          <w:rFonts w:ascii="微软雅黑" w:hAnsi="微软雅黑" w:hint="eastAsia"/>
        </w:rPr>
        <w:t>学院注重培养学生的科技创新能力及动手实践能力，从师资、设备和经费上进行大力支持和鼓励。学院先后获得“全省教育系统‘创新发展年’活动先进单位”；“全省普通高校毕业生就业工作评估优秀单位”等荣誉称号。2014年度，</w:t>
      </w:r>
      <w:r>
        <w:rPr>
          <w:rFonts w:ascii="微软雅黑" w:hAnsi="微软雅黑" w:hint="eastAsia"/>
        </w:rPr>
        <w:lastRenderedPageBreak/>
        <w:t>我院学生专业学科竞赛获省级以上奖励70项。近三届毕业生累计四级通过率接近80%，司法考试通过率保持在30%以上。另外还有各类教学实习、实验、竞赛、社会实践等活动，都让学生受益良多。</w:t>
      </w:r>
    </w:p>
    <w:p w:rsidR="00605256" w:rsidRDefault="00605256" w:rsidP="00605256">
      <w:pPr>
        <w:ind w:firstLine="480"/>
        <w:rPr>
          <w:rFonts w:ascii="微软雅黑" w:hAnsi="微软雅黑"/>
        </w:rPr>
      </w:pPr>
      <w:r>
        <w:rPr>
          <w:rFonts w:ascii="微软雅黑" w:hAnsi="微软雅黑" w:hint="eastAsia"/>
        </w:rPr>
        <w:t>实践证明，从社会需求的角度出发，注重实践教学，不仅加强了对学生实践能力的培养，达到我校培养应用型人才的办学特色，同时，也顺应了高等教育从精英教育向大众教育转变的时代需求。</w:t>
      </w:r>
    </w:p>
    <w:p w:rsidR="00605256" w:rsidRPr="00BE4F8E" w:rsidRDefault="00605256" w:rsidP="00BE4F8E">
      <w:pPr>
        <w:pStyle w:val="2"/>
        <w:ind w:firstLine="560"/>
        <w:rPr>
          <w:sz w:val="28"/>
          <w:szCs w:val="28"/>
        </w:rPr>
      </w:pPr>
      <w:bookmarkStart w:id="51" w:name="_Toc501626662"/>
      <w:r w:rsidRPr="00BE4F8E">
        <w:rPr>
          <w:rFonts w:hint="eastAsia"/>
          <w:sz w:val="28"/>
          <w:szCs w:val="28"/>
        </w:rPr>
        <w:t>三、规范就业统计管理，确保就业数据的客观性和实效性</w:t>
      </w:r>
      <w:bookmarkEnd w:id="51"/>
    </w:p>
    <w:p w:rsidR="00605256" w:rsidRDefault="00605256" w:rsidP="005C6490">
      <w:pPr>
        <w:ind w:firstLine="480"/>
        <w:rPr>
          <w:rFonts w:ascii="微软雅黑" w:hAnsi="微软雅黑"/>
        </w:rPr>
      </w:pPr>
      <w:r>
        <w:rPr>
          <w:rFonts w:ascii="微软雅黑" w:hAnsi="微软雅黑" w:hint="eastAsia"/>
        </w:rPr>
        <w:t>学院主动提升技术手段，进一步规范了毕业生签约管理和就业统计工作。学院高度重视学生的就业协议书的签订、对违约学生的调查核实、毕业生的派遣等各个环节的管理工作，加强学生诚信教育，实现毕业生“诚信签约、诚信履约”，确保了就业统计的真实、客观和全面，在企业和社会各界塑造我院的良好形象，向社会真实反映我院人才培养质量。学院还积极举办就业工作指导，在就业趋势分析、就业工作研究方面有了更多的投入，一定程度上增加了我院的社会美誉度。</w:t>
      </w:r>
    </w:p>
    <w:p w:rsidR="00605256" w:rsidRPr="00BE4F8E" w:rsidRDefault="00E507DF" w:rsidP="00E507DF">
      <w:pPr>
        <w:pStyle w:val="2"/>
        <w:ind w:firstLine="560"/>
        <w:rPr>
          <w:rFonts w:ascii="微软雅黑" w:hAnsi="微软雅黑"/>
          <w:b w:val="0"/>
          <w:sz w:val="28"/>
          <w:szCs w:val="28"/>
        </w:rPr>
      </w:pPr>
      <w:bookmarkStart w:id="52" w:name="_Toc501626663"/>
      <w:r w:rsidRPr="00E507DF">
        <w:rPr>
          <w:rFonts w:hint="eastAsia"/>
          <w:sz w:val="28"/>
          <w:szCs w:val="28"/>
        </w:rPr>
        <w:t>四、坚持以生为本，用心服务少数民族以及双困毕业生</w:t>
      </w:r>
      <w:bookmarkEnd w:id="52"/>
      <w:r w:rsidRPr="00BE4F8E">
        <w:rPr>
          <w:rFonts w:ascii="微软雅黑" w:hAnsi="微软雅黑"/>
          <w:b w:val="0"/>
          <w:sz w:val="28"/>
          <w:szCs w:val="28"/>
        </w:rPr>
        <w:t xml:space="preserve"> </w:t>
      </w:r>
    </w:p>
    <w:p w:rsidR="00605256" w:rsidRPr="00E507DF" w:rsidRDefault="00605256" w:rsidP="00E507DF">
      <w:pPr>
        <w:ind w:firstLine="480"/>
        <w:rPr>
          <w:rFonts w:ascii="微软雅黑" w:hAnsi="微软雅黑"/>
        </w:rPr>
      </w:pPr>
      <w:r>
        <w:rPr>
          <w:rFonts w:ascii="微软雅黑" w:hAnsi="微软雅黑" w:hint="eastAsia"/>
        </w:rPr>
        <w:t>学院建立了少数民族学生和双困生信息库，定期组织座谈会，交流学习、生活情况，为就业提供指导和帮助。各个系也实行了“一对一”就业援助。还专门联系省宗教事业管理部门，主动为有关学生寻找就业机会，按照省人力资源和社会保障厅、教育厅、财政厅《关于进一步做好高校毕业生就业管理和服务工作的</w:t>
      </w:r>
      <w:r>
        <w:rPr>
          <w:rFonts w:ascii="微软雅黑" w:hAnsi="微软雅黑" w:hint="eastAsia"/>
        </w:rPr>
        <w:lastRenderedPageBreak/>
        <w:t>通知》（赣人社字【2014】64号）的精神和要求，积极组织、认真落实，对享受城乡居民最低生活保障家庭的毕业生给予发放一次性求职补贴。</w:t>
      </w:r>
    </w:p>
    <w:p w:rsidR="005C6490" w:rsidRPr="005C6490" w:rsidRDefault="005C6490" w:rsidP="005C6490">
      <w:pPr>
        <w:ind w:firstLine="480"/>
      </w:pPr>
    </w:p>
    <w:p w:rsidR="00605256" w:rsidRPr="00BE4F8E" w:rsidRDefault="00605256" w:rsidP="00BE4F8E">
      <w:pPr>
        <w:pStyle w:val="1"/>
        <w:ind w:firstLine="600"/>
        <w:rPr>
          <w:sz w:val="30"/>
          <w:szCs w:val="30"/>
        </w:rPr>
      </w:pPr>
      <w:bookmarkStart w:id="53" w:name="_Toc501626664"/>
      <w:r w:rsidRPr="00BE4F8E">
        <w:rPr>
          <w:rFonts w:hint="eastAsia"/>
          <w:sz w:val="30"/>
          <w:szCs w:val="30"/>
        </w:rPr>
        <w:t>第六章</w:t>
      </w:r>
      <w:r w:rsidRPr="00BE4F8E">
        <w:rPr>
          <w:rFonts w:hint="eastAsia"/>
          <w:sz w:val="30"/>
          <w:szCs w:val="30"/>
        </w:rPr>
        <w:t xml:space="preserve">  </w:t>
      </w:r>
      <w:r w:rsidRPr="00BE4F8E">
        <w:rPr>
          <w:rFonts w:hint="eastAsia"/>
          <w:sz w:val="30"/>
          <w:szCs w:val="30"/>
        </w:rPr>
        <w:t>就业对策与建议</w:t>
      </w:r>
      <w:bookmarkEnd w:id="53"/>
    </w:p>
    <w:p w:rsidR="00605256" w:rsidRDefault="001013D6" w:rsidP="00605256">
      <w:pPr>
        <w:ind w:firstLine="480"/>
        <w:rPr>
          <w:rFonts w:ascii="微软雅黑" w:hAnsi="微软雅黑"/>
        </w:rPr>
      </w:pPr>
      <w:r>
        <w:rPr>
          <w:rFonts w:hint="eastAsia"/>
          <w:noProof/>
        </w:rPr>
        <mc:AlternateContent>
          <mc:Choice Requires="wps">
            <w:drawing>
              <wp:anchor distT="0" distB="0" distL="114300" distR="114300" simplePos="0" relativeHeight="251677184" behindDoc="0" locked="0" layoutInCell="1" allowOverlap="1" wp14:anchorId="052ADEC6" wp14:editId="58B0F273">
                <wp:simplePos x="0" y="0"/>
                <wp:positionH relativeFrom="column">
                  <wp:posOffset>56947</wp:posOffset>
                </wp:positionH>
                <wp:positionV relativeFrom="paragraph">
                  <wp:posOffset>1477010</wp:posOffset>
                </wp:positionV>
                <wp:extent cx="1426210" cy="855345"/>
                <wp:effectExtent l="0" t="0" r="0" b="1905"/>
                <wp:wrapNone/>
                <wp:docPr id="43" name="文本框 43"/>
                <wp:cNvGraphicFramePr/>
                <a:graphic xmlns:a="http://schemas.openxmlformats.org/drawingml/2006/main">
                  <a:graphicData uri="http://schemas.microsoft.com/office/word/2010/wordprocessingShape">
                    <wps:wsp>
                      <wps:cNvSpPr txBox="1"/>
                      <wps:spPr>
                        <a:xfrm>
                          <a:off x="0" y="0"/>
                          <a:ext cx="1426210" cy="85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1669" w:rsidRPr="001013D6" w:rsidRDefault="00F21669" w:rsidP="001013D6">
                            <w:pPr>
                              <w:spacing w:line="360" w:lineRule="exact"/>
                              <w:ind w:firstLineChars="0" w:firstLine="0"/>
                              <w:rPr>
                                <w:rFonts w:ascii="黑体" w:eastAsia="黑体" w:hAnsi="黑体"/>
                                <w:sz w:val="18"/>
                                <w:szCs w:val="18"/>
                              </w:rPr>
                            </w:pPr>
                            <w:r w:rsidRPr="001013D6">
                              <w:rPr>
                                <w:rFonts w:ascii="黑体" w:eastAsia="黑体" w:hAnsi="黑体" w:hint="eastAsia"/>
                                <w:sz w:val="18"/>
                                <w:szCs w:val="18"/>
                              </w:rPr>
                              <w:t>利用</w:t>
                            </w:r>
                            <w:r w:rsidRPr="001013D6">
                              <w:rPr>
                                <w:rFonts w:ascii="黑体" w:eastAsia="黑体" w:hAnsi="黑体"/>
                                <w:sz w:val="18"/>
                                <w:szCs w:val="18"/>
                              </w:rPr>
                              <w:t>、联系各方资源，为学院毕业生搭建更多优质实习平台</w:t>
                            </w:r>
                            <w:r w:rsidRPr="001013D6">
                              <w:rPr>
                                <w:rFonts w:ascii="黑体" w:eastAsia="黑体" w:hAnsi="黑体" w:hint="eastAsia"/>
                                <w:sz w:val="18"/>
                                <w:szCs w:val="18"/>
                              </w:rPr>
                              <w:t>和</w:t>
                            </w:r>
                            <w:r w:rsidRPr="001013D6">
                              <w:rPr>
                                <w:rFonts w:ascii="黑体" w:eastAsia="黑体" w:hAnsi="黑体"/>
                                <w:sz w:val="18"/>
                                <w:szCs w:val="18"/>
                              </w:rPr>
                              <w:t>基地。</w:t>
                            </w:r>
                          </w:p>
                          <w:p w:rsidR="00F21669" w:rsidRPr="003204B2" w:rsidRDefault="00F21669" w:rsidP="003204B2">
                            <w:pPr>
                              <w:ind w:firstLine="4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3" o:spid="_x0000_s1029" type="#_x0000_t202" style="position:absolute;left:0;text-align:left;margin-left:4.5pt;margin-top:116.3pt;width:112.3pt;height:67.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oNkAIAAGwFAAAOAAAAZHJzL2Uyb0RvYy54bWysVM1uEzEQviPxDpbvdPNPibqpQqoipKqt&#10;SFHPjtduVtgeYzvZDQ8Ab8CJC3eeK8/B2LubRoVLEZfdseeb8fx8M2fntVZkK5wvweS0f9KjRBgO&#10;RWkecvrx7vLVKSU+MFMwBUbkdCc8PZ+9fHFW2akYwBpUIRxBJ8ZPK5vTdQh2mmWer4Vm/gSsMKiU&#10;4DQLeHQPWeFYhd61yga93iSrwBXWARfe4+1Fo6Sz5F9KwcONlF4EonKKsYX0dem7it9sdsamD47Z&#10;dcnbMNg/RKFZafDRg6sLFhjZuPIPV7rkDjzIcMJBZyBlyUXKAbPp955ks1wzK1IuWBxvD2Xy/88t&#10;v97eOlIWOR0NKTFMY4/237/tf/za//xK8A4LVFk/RdzSIjLUb6HGRnf3Hi9j3rV0Ov4xI4J6LPXu&#10;UF5RB8Kj0WgwGfRRxVF3Oh4PR+PoJnu0ts6HdwI0iUJOHbYvVZVtr3xooB0kPmbgslQqtVAZUuV0&#10;Mhz3ksFBg86ViViRyNC6iRk1kScp7JSIGGU+CInFSAnEi0RDsVCObBkSiHEuTEi5J7+IjiiJQTzH&#10;sMU/RvUc4yaP7mUw4WCsSwMuZf8k7OJTF7Js8Fjzo7yjGOpVnVhwaOwKih3220EzMt7yyxKbcsV8&#10;uGUOZwT7iHMfbvAjFWDxoZUoWYP78rf7iEfqopaSCmcup/7zhjlBiXpvkNRv+qNRHNJ0GI1fD/Dg&#10;jjWrY43Z6AVgV/q4YSxPYsQH1YnSgb7H9TCPr6KKGY5v5zR04iI0mwDXCxfzeQLhWFoWrszS8ug6&#10;NilS7q6+Z862vAzI6GvoppNNn9CzwUZLA/NNAFkm7sY6N1Vt648jndjfrp+4M47PCfW4JGe/AQAA&#10;//8DAFBLAwQUAAYACAAAACEA7TyOweEAAAAJAQAADwAAAGRycy9kb3ducmV2LnhtbEyPwU7DMBBE&#10;70j8g7VI3KiDLUIJcaoqUoWE4NDSCzcndpMIex1itw18PcsJbrOa1cybcjV7x052ikNABbeLDJjF&#10;NpgBOwX7t83NElhMGo12Aa2CLxthVV1elLow4Yxbe9qljlEIxkIr6FMaC85j21uv4yKMFsk7hMnr&#10;ROfUcTPpM4V7x0WW5dzrAamh16Ote9t+7I5ewXO9edXbRvjlt6ufXg7r8XP/fqfU9dW8fgSW7Jz+&#10;nuEXn9ChIqYmHNFE5hQ80JKkQEiRAyNfSEmiUSDzewm8Kvn/BdUPAAAA//8DAFBLAQItABQABgAI&#10;AAAAIQC2gziS/gAAAOEBAAATAAAAAAAAAAAAAAAAAAAAAABbQ29udGVudF9UeXBlc10ueG1sUEsB&#10;Ai0AFAAGAAgAAAAhADj9If/WAAAAlAEAAAsAAAAAAAAAAAAAAAAALwEAAF9yZWxzLy5yZWxzUEsB&#10;Ai0AFAAGAAgAAAAhAAqgmg2QAgAAbAUAAA4AAAAAAAAAAAAAAAAALgIAAGRycy9lMm9Eb2MueG1s&#10;UEsBAi0AFAAGAAgAAAAhAO08jsHhAAAACQEAAA8AAAAAAAAAAAAAAAAA6gQAAGRycy9kb3ducmV2&#10;LnhtbFBLBQYAAAAABAAEAPMAAAD4BQAAAAA=&#10;" filled="f" stroked="f" strokeweight=".5pt">
                <v:textbox>
                  <w:txbxContent>
                    <w:p w:rsidR="009B6EE4" w:rsidRPr="001013D6" w:rsidRDefault="009B6EE4" w:rsidP="001013D6">
                      <w:pPr>
                        <w:spacing w:line="360" w:lineRule="exact"/>
                        <w:ind w:firstLineChars="0" w:firstLine="0"/>
                        <w:rPr>
                          <w:rFonts w:ascii="黑体" w:eastAsia="黑体" w:hAnsi="黑体"/>
                          <w:sz w:val="18"/>
                          <w:szCs w:val="18"/>
                        </w:rPr>
                      </w:pPr>
                      <w:r w:rsidRPr="001013D6">
                        <w:rPr>
                          <w:rFonts w:ascii="黑体" w:eastAsia="黑体" w:hAnsi="黑体" w:hint="eastAsia"/>
                          <w:sz w:val="18"/>
                          <w:szCs w:val="18"/>
                        </w:rPr>
                        <w:t>利用</w:t>
                      </w:r>
                      <w:r w:rsidRPr="001013D6">
                        <w:rPr>
                          <w:rFonts w:ascii="黑体" w:eastAsia="黑体" w:hAnsi="黑体"/>
                          <w:sz w:val="18"/>
                          <w:szCs w:val="18"/>
                        </w:rPr>
                        <w:t>、联系各方资源，为学院毕业生搭建更多优质实习平台</w:t>
                      </w:r>
                      <w:r w:rsidRPr="001013D6">
                        <w:rPr>
                          <w:rFonts w:ascii="黑体" w:eastAsia="黑体" w:hAnsi="黑体" w:hint="eastAsia"/>
                          <w:sz w:val="18"/>
                          <w:szCs w:val="18"/>
                        </w:rPr>
                        <w:t>和</w:t>
                      </w:r>
                      <w:r w:rsidRPr="001013D6">
                        <w:rPr>
                          <w:rFonts w:ascii="黑体" w:eastAsia="黑体" w:hAnsi="黑体"/>
                          <w:sz w:val="18"/>
                          <w:szCs w:val="18"/>
                        </w:rPr>
                        <w:t>基地。</w:t>
                      </w:r>
                    </w:p>
                    <w:p w:rsidR="009B6EE4" w:rsidRPr="003204B2" w:rsidRDefault="009B6EE4" w:rsidP="003204B2">
                      <w:pPr>
                        <w:ind w:firstLine="480"/>
                      </w:pPr>
                    </w:p>
                  </w:txbxContent>
                </v:textbox>
              </v:shape>
            </w:pict>
          </mc:Fallback>
        </mc:AlternateContent>
      </w:r>
      <w:r>
        <w:rPr>
          <w:rFonts w:hint="eastAsia"/>
          <w:noProof/>
        </w:rPr>
        <mc:AlternateContent>
          <mc:Choice Requires="wps">
            <w:drawing>
              <wp:anchor distT="0" distB="0" distL="114300" distR="114300" simplePos="0" relativeHeight="251679232" behindDoc="0" locked="0" layoutInCell="1" allowOverlap="1" wp14:anchorId="1751F92D" wp14:editId="3ED0ED31">
                <wp:simplePos x="0" y="0"/>
                <wp:positionH relativeFrom="column">
                  <wp:posOffset>3962400</wp:posOffset>
                </wp:positionH>
                <wp:positionV relativeFrom="paragraph">
                  <wp:posOffset>2463572</wp:posOffset>
                </wp:positionV>
                <wp:extent cx="1404519" cy="994868"/>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404519" cy="994868"/>
                        </a:xfrm>
                        <a:prstGeom prst="rect">
                          <a:avLst/>
                        </a:prstGeom>
                        <a:noFill/>
                        <a:ln w="6350">
                          <a:noFill/>
                        </a:ln>
                        <a:effectLst/>
                      </wps:spPr>
                      <wps:txbx>
                        <w:txbxContent>
                          <w:p w:rsidR="00F21669" w:rsidRPr="001013D6" w:rsidRDefault="00F21669" w:rsidP="001013D6">
                            <w:pPr>
                              <w:spacing w:line="360" w:lineRule="exact"/>
                              <w:ind w:firstLineChars="0" w:firstLine="0"/>
                              <w:rPr>
                                <w:rFonts w:ascii="黑体" w:eastAsia="黑体" w:hAnsi="黑体"/>
                                <w:sz w:val="18"/>
                                <w:szCs w:val="18"/>
                              </w:rPr>
                            </w:pPr>
                            <w:r w:rsidRPr="001013D6">
                              <w:rPr>
                                <w:rFonts w:ascii="黑体" w:eastAsia="黑体" w:hAnsi="黑体" w:hint="eastAsia"/>
                                <w:sz w:val="18"/>
                                <w:szCs w:val="18"/>
                              </w:rPr>
                              <w:t>加强</w:t>
                            </w:r>
                            <w:r w:rsidRPr="001013D6">
                              <w:rPr>
                                <w:rFonts w:ascii="黑体" w:eastAsia="黑体" w:hAnsi="黑体"/>
                                <w:sz w:val="18"/>
                                <w:szCs w:val="18"/>
                              </w:rPr>
                              <w:t>与财大国际项目交流中心的合作，引导学生参加短期出国实习项目。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4" o:spid="_x0000_s1030" type="#_x0000_t202" style="position:absolute;left:0;text-align:left;margin-left:312pt;margin-top:194pt;width:110.6pt;height:78.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ZzSAIAAGkEAAAOAAAAZHJzL2Uyb0RvYy54bWysVM2O0zAQviPxDpbvNGlJSxs1XZVdFSGt&#10;dlfqoj27jtNEij3GdpuUB4A34MSFO8/V52DsNN1q4YS4ODOe8fx830zmV62syV4YW4HK6HAQUyIU&#10;h7xS24x+ely9mVJiHVM5q0GJjB6EpVeL16/mjU7FCEqoc2EIBlE2bXRGS+d0GkWWl0IyOwAtFBoL&#10;MJI5VM02yg1rMLqso1EcT6IGTK4NcGEt3t50RroI8YtCcHdfFFY4UmcUa3PhNOHc+DNazFm6NUyX&#10;FT+Vwf6hCskqhUnPoW6YY2Rnqj9CyYobsFC4AQcZQVFUXIQesJth/KKbdcm0CL0gOFafYbL/Lyy/&#10;2z8YUuUZTRJKFJPI0fH7t+OPX8efXwneIUCNtin6rTV6uvY9tEh0f2/x0vfdFkb6L3ZE0I5QH87w&#10;itYR7h8lcTIezijhaJvNkulk6sNEz6+1se6DAEm8kFGD9AVU2f7Wus61d/HJFKyqug4U1oo0GZ28&#10;HcfhwdmCwWvlfUUYhlMY31FXuZdcu2kDBKO+qw3kB2zWQDcvVvNVhRXdMusemMEBwf5w6N09HkUN&#10;mBlOEiUlmC9/u/f+yBtaKWlw4DJqP++YEZTUHxUyOhsmiZ/QoCTjdyNUzKVlc2lRO3kNONNDXC/N&#10;g+j9Xd2LhQH5hLux9FnRxBTH3Bl1vXjtujXA3eJiuQxOOJOauVu11tyH9rh5vB/bJ2b0iRSHdN5B&#10;P5osfcFN59uxs9w5KKpAnMe5QxUJ9wrOc6D+tHt+YS714PX8h1j8BgAA//8DAFBLAwQUAAYACAAA&#10;ACEAvq5vm+MAAAALAQAADwAAAGRycy9kb3ducmV2LnhtbEyPwU7DMBBE70j8g7VI3KhDSIoVsqmq&#10;SBUSgkNLL9yc2E0i7HWI3Tbw9ZhTuc1qRrNvytVsDTvpyQ+OEO4XCTBNrVMDdQj7982dAOaDJCWN&#10;I43wrT2squurUhbKnWmrT7vQsVhCvpAIfQhjwblve22lX7hRU/QObrIyxHPquJrkOZZbw9MkWXIr&#10;B4ofejnqutft5+5oEV7qzZvcNqkVP6Z+fj2sx6/9R454ezOvn4AFPYdLGP7wIzpUkalxR1KeGYRl&#10;msUtAeFBiChiQmR5CqxByLPsEXhV8v8bql8AAAD//wMAUEsBAi0AFAAGAAgAAAAhALaDOJL+AAAA&#10;4QEAABMAAAAAAAAAAAAAAAAAAAAAAFtDb250ZW50X1R5cGVzXS54bWxQSwECLQAUAAYACAAAACEA&#10;OP0h/9YAAACUAQAACwAAAAAAAAAAAAAAAAAvAQAAX3JlbHMvLnJlbHNQSwECLQAUAAYACAAAACEA&#10;y1U2c0gCAABpBAAADgAAAAAAAAAAAAAAAAAuAgAAZHJzL2Uyb0RvYy54bWxQSwECLQAUAAYACAAA&#10;ACEAvq5vm+MAAAALAQAADwAAAAAAAAAAAAAAAACiBAAAZHJzL2Rvd25yZXYueG1sUEsFBgAAAAAE&#10;AAQA8wAAALIFAAAAAA==&#10;" filled="f" stroked="f" strokeweight=".5pt">
                <v:textbox>
                  <w:txbxContent>
                    <w:p w:rsidR="009B6EE4" w:rsidRPr="001013D6" w:rsidRDefault="009B6EE4" w:rsidP="001013D6">
                      <w:pPr>
                        <w:spacing w:line="360" w:lineRule="exact"/>
                        <w:ind w:firstLineChars="0" w:firstLine="0"/>
                        <w:rPr>
                          <w:rFonts w:ascii="黑体" w:eastAsia="黑体" w:hAnsi="黑体"/>
                          <w:sz w:val="18"/>
                          <w:szCs w:val="18"/>
                        </w:rPr>
                      </w:pPr>
                      <w:r w:rsidRPr="001013D6">
                        <w:rPr>
                          <w:rFonts w:ascii="黑体" w:eastAsia="黑体" w:hAnsi="黑体" w:hint="eastAsia"/>
                          <w:sz w:val="18"/>
                          <w:szCs w:val="18"/>
                        </w:rPr>
                        <w:t>加强</w:t>
                      </w:r>
                      <w:r w:rsidRPr="001013D6">
                        <w:rPr>
                          <w:rFonts w:ascii="黑体" w:eastAsia="黑体" w:hAnsi="黑体"/>
                          <w:sz w:val="18"/>
                          <w:szCs w:val="18"/>
                        </w:rPr>
                        <w:t>与财大国际项目交流中心的合作，引导学生参加短期出国实习项目。</w:t>
                      </w:r>
                    </w:p>
                  </w:txbxContent>
                </v:textbox>
              </v:shape>
            </w:pict>
          </mc:Fallback>
        </mc:AlternateContent>
      </w:r>
      <w:r w:rsidR="003204B2">
        <w:rPr>
          <w:rFonts w:hint="eastAsia"/>
          <w:noProof/>
        </w:rPr>
        <w:drawing>
          <wp:anchor distT="0" distB="0" distL="114300" distR="114300" simplePos="0" relativeHeight="251676160" behindDoc="0" locked="0" layoutInCell="1" allowOverlap="1" wp14:anchorId="70285354" wp14:editId="5611B83F">
            <wp:simplePos x="0" y="0"/>
            <wp:positionH relativeFrom="column">
              <wp:posOffset>245745</wp:posOffset>
            </wp:positionH>
            <wp:positionV relativeFrom="paragraph">
              <wp:posOffset>1352550</wp:posOffset>
            </wp:positionV>
            <wp:extent cx="5046980" cy="3006090"/>
            <wp:effectExtent l="0" t="19050" r="0" b="41910"/>
            <wp:wrapSquare wrapText="bothSides"/>
            <wp:docPr id="42" name="图示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14:sizeRelH relativeFrom="page">
              <wp14:pctWidth>0</wp14:pctWidth>
            </wp14:sizeRelH>
            <wp14:sizeRelV relativeFrom="page">
              <wp14:pctHeight>0</wp14:pctHeight>
            </wp14:sizeRelV>
          </wp:anchor>
        </w:drawing>
      </w:r>
      <w:r w:rsidR="00605256">
        <w:rPr>
          <w:rFonts w:ascii="微软雅黑" w:hAnsi="微软雅黑" w:hint="eastAsia"/>
        </w:rPr>
        <w:t>江西财经大学现代经济管理学院2017届毕业生总体就业情况良好，就业质量不错，但通过前面的调查和形势的分析，我们可以看出，学院的就业创业工作仍有不足之处，有待改进，下面从几个方面提出一些有针对性的、建设性的对策：</w:t>
      </w:r>
    </w:p>
    <w:p w:rsidR="003204B2" w:rsidRPr="001013D6" w:rsidRDefault="001013D6" w:rsidP="001013D6">
      <w:pPr>
        <w:ind w:firstLineChars="0" w:firstLine="0"/>
      </w:pPr>
      <w:r>
        <w:rPr>
          <w:rFonts w:hint="eastAsia"/>
          <w:noProof/>
        </w:rPr>
        <mc:AlternateContent>
          <mc:Choice Requires="wps">
            <w:drawing>
              <wp:anchor distT="0" distB="0" distL="114300" distR="114300" simplePos="0" relativeHeight="251681280" behindDoc="0" locked="0" layoutInCell="1" allowOverlap="1" wp14:anchorId="22FD6F67" wp14:editId="6FA78E2B">
                <wp:simplePos x="0" y="0"/>
                <wp:positionH relativeFrom="column">
                  <wp:posOffset>107315</wp:posOffset>
                </wp:positionH>
                <wp:positionV relativeFrom="paragraph">
                  <wp:posOffset>2138807</wp:posOffset>
                </wp:positionV>
                <wp:extent cx="1426210" cy="994867"/>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426210" cy="994867"/>
                        </a:xfrm>
                        <a:prstGeom prst="rect">
                          <a:avLst/>
                        </a:prstGeom>
                        <a:noFill/>
                        <a:ln w="6350">
                          <a:noFill/>
                        </a:ln>
                        <a:effectLst/>
                      </wps:spPr>
                      <wps:txbx>
                        <w:txbxContent>
                          <w:p w:rsidR="00F21669" w:rsidRPr="001013D6" w:rsidRDefault="00F21669" w:rsidP="001013D6">
                            <w:pPr>
                              <w:spacing w:line="360" w:lineRule="exact"/>
                              <w:ind w:firstLineChars="0" w:firstLine="0"/>
                              <w:rPr>
                                <w:rFonts w:ascii="黑体" w:eastAsia="黑体" w:hAnsi="黑体"/>
                                <w:sz w:val="18"/>
                                <w:szCs w:val="18"/>
                              </w:rPr>
                            </w:pPr>
                            <w:r w:rsidRPr="001013D6">
                              <w:rPr>
                                <w:rFonts w:ascii="黑体" w:eastAsia="黑体" w:hAnsi="黑体" w:hint="eastAsia"/>
                                <w:sz w:val="18"/>
                                <w:szCs w:val="18"/>
                              </w:rPr>
                              <w:t>充分</w:t>
                            </w:r>
                            <w:r w:rsidRPr="001013D6">
                              <w:rPr>
                                <w:rFonts w:ascii="黑体" w:eastAsia="黑体" w:hAnsi="黑体"/>
                                <w:sz w:val="18"/>
                                <w:szCs w:val="18"/>
                              </w:rPr>
                              <w:t>利用“</w:t>
                            </w:r>
                            <w:r w:rsidRPr="001013D6">
                              <w:rPr>
                                <w:rFonts w:ascii="黑体" w:eastAsia="黑体" w:hAnsi="黑体" w:hint="eastAsia"/>
                                <w:sz w:val="18"/>
                                <w:szCs w:val="18"/>
                              </w:rPr>
                              <w:t>互联网</w:t>
                            </w:r>
                            <w:r w:rsidRPr="001013D6">
                              <w:rPr>
                                <w:rFonts w:ascii="黑体" w:eastAsia="黑体" w:hAnsi="黑体"/>
                                <w:sz w:val="18"/>
                                <w:szCs w:val="18"/>
                              </w:rPr>
                              <w:t>+就业”</w:t>
                            </w:r>
                            <w:r w:rsidRPr="001013D6">
                              <w:rPr>
                                <w:rFonts w:ascii="黑体" w:eastAsia="黑体" w:hAnsi="黑体" w:hint="eastAsia"/>
                                <w:sz w:val="18"/>
                                <w:szCs w:val="18"/>
                              </w:rPr>
                              <w:t>的</w:t>
                            </w:r>
                            <w:r w:rsidRPr="001013D6">
                              <w:rPr>
                                <w:rFonts w:ascii="黑体" w:eastAsia="黑体" w:hAnsi="黑体"/>
                                <w:sz w:val="18"/>
                                <w:szCs w:val="18"/>
                              </w:rPr>
                              <w:t>渠道，创设“</w:t>
                            </w:r>
                            <w:r w:rsidRPr="001013D6">
                              <w:rPr>
                                <w:rFonts w:ascii="黑体" w:eastAsia="黑体" w:hAnsi="黑体" w:hint="eastAsia"/>
                                <w:sz w:val="18"/>
                                <w:szCs w:val="18"/>
                              </w:rPr>
                              <w:t>微</w:t>
                            </w:r>
                            <w:r w:rsidRPr="001013D6">
                              <w:rPr>
                                <w:rFonts w:ascii="黑体" w:eastAsia="黑体" w:hAnsi="黑体"/>
                                <w:sz w:val="18"/>
                                <w:szCs w:val="18"/>
                              </w:rPr>
                              <w:t>招聘”</w:t>
                            </w:r>
                            <w:r w:rsidRPr="001013D6">
                              <w:rPr>
                                <w:rFonts w:ascii="黑体" w:eastAsia="黑体" w:hAnsi="黑体" w:hint="eastAsia"/>
                                <w:sz w:val="18"/>
                                <w:szCs w:val="18"/>
                              </w:rPr>
                              <w:t>平台</w:t>
                            </w:r>
                            <w:r w:rsidRPr="001013D6">
                              <w:rPr>
                                <w:rFonts w:ascii="黑体" w:eastAsia="黑体" w:hAnsi="黑体"/>
                                <w:sz w:val="18"/>
                                <w:szCs w:val="18"/>
                              </w:rPr>
                              <w:t>，提高招聘效率。</w:t>
                            </w:r>
                          </w:p>
                          <w:p w:rsidR="00F21669" w:rsidRPr="001013D6" w:rsidRDefault="00F21669" w:rsidP="001013D6">
                            <w:pPr>
                              <w:spacing w:line="360" w:lineRule="exact"/>
                              <w:ind w:firstLine="4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7" o:spid="_x0000_s1031" type="#_x0000_t202" style="position:absolute;margin-left:8.45pt;margin-top:168.4pt;width:112.3pt;height:78.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N7MSQIAAGkEAAAOAAAAZHJzL2Uyb0RvYy54bWysVM1u2zAMvg/YOwi6L07SNG2MOEXWIsOA&#10;oC2QDj0rshQbsERNUmJnD7C9wU677L7nynOMkuM06HYadpFJkeLP95Ge3jSqIjthXQk6o4NenxKh&#10;OeSl3mT009Pi3TUlzjOdswq0yOheOHoze/tmWptUDKGAKheWYBDt0tpktPDepEnieCEUcz0wQqNR&#10;glXMo2o3SW5ZjdFVlQz7/XFSg82NBS6cw9u71khnMb6UgvsHKZ3wpMoo1ubjaeO5Dmcym7J0Y5kp&#10;Sn4sg/1DFYqVGpOeQt0xz8jWln+EUiW34ED6HgeVgJQlF7EH7GbQf9XNqmBGxF4QHGdOMLn/F5bf&#10;7x4tKfOMjq4o0UwhR4fv3w4/fh1+fiV4hwDVxqXotzLo6Zv30CDR3b3Dy9B3I60KX+yIoB2h3p/g&#10;FY0nPDwaDcfDAZo42iaT0fU4hk9eXhvr/AcBigQhoxbpi6iy3dJ5rARdO5eQTMOirKpIYaVJndHx&#10;xWU/PjhZ8EWlg6+Iw3AMEzpqKw+Sb9ZNhOCi62oN+R6btdDOizN8UWJFS+b8I7M4INgEDr1/wENW&#10;gJnhKFFSgP3yt/vgj7yhlZIaBy6j7vOWWUFJ9VEjo5PBaBQmNCqjy6shKvbcsj636K26BZzpAa6X&#10;4VEM/r7qRGlBPeNuzENWNDHNMXdGfSfe+nYNcLe4mM+jE86kYX6pV4aH0AG3gPdT88ysOZLikc57&#10;6EaTpa+4aX1bduZbD7KMxAWcW1SRxaDgPEc+j7sXFuZcj14vf4jZbwAAAP//AwBQSwMEFAAGAAgA&#10;AAAhAIqNdibiAAAACgEAAA8AAABkcnMvZG93bnJldi54bWxMj01Pg0AURfcm/ofJM3Fnh0IhLWVo&#10;GpLGxOiitRt3D2YKpPOBzLRFf73PlS5v3sl95xabyWh2VaPvnRUwn0XAlG2c7G0r4Pi+e1oC8wGt&#10;RO2sEvClPGzK+7sCc+ludq+uh9AyKrE+RwFdCEPOuW86ZdDP3KAs3U5uNBgoji2XI96o3GgeR1HG&#10;DfaWPnQ4qKpTzflwMQJeqt0b7uvYLL919fx62g6fx49UiMeHabsGFtQU/mD41Sd1KMmpdhcrPdOU&#10;sxWRApIkowkExIt5CqwWsFglKfCy4P8nlD8AAAD//wMAUEsBAi0AFAAGAAgAAAAhALaDOJL+AAAA&#10;4QEAABMAAAAAAAAAAAAAAAAAAAAAAFtDb250ZW50X1R5cGVzXS54bWxQSwECLQAUAAYACAAAACEA&#10;OP0h/9YAAACUAQAACwAAAAAAAAAAAAAAAAAvAQAAX3JlbHMvLnJlbHNQSwECLQAUAAYACAAAACEA&#10;U+TezEkCAABpBAAADgAAAAAAAAAAAAAAAAAuAgAAZHJzL2Uyb0RvYy54bWxQSwECLQAUAAYACAAA&#10;ACEAio12JuIAAAAKAQAADwAAAAAAAAAAAAAAAACjBAAAZHJzL2Rvd25yZXYueG1sUEsFBgAAAAAE&#10;AAQA8wAAALIFAAAAAA==&#10;" filled="f" stroked="f" strokeweight=".5pt">
                <v:textbox>
                  <w:txbxContent>
                    <w:p w:rsidR="009B6EE4" w:rsidRPr="001013D6" w:rsidRDefault="009B6EE4" w:rsidP="001013D6">
                      <w:pPr>
                        <w:spacing w:line="360" w:lineRule="exact"/>
                        <w:ind w:firstLineChars="0" w:firstLine="0"/>
                        <w:rPr>
                          <w:rFonts w:ascii="黑体" w:eastAsia="黑体" w:hAnsi="黑体"/>
                          <w:sz w:val="18"/>
                          <w:szCs w:val="18"/>
                        </w:rPr>
                      </w:pPr>
                      <w:r w:rsidRPr="001013D6">
                        <w:rPr>
                          <w:rFonts w:ascii="黑体" w:eastAsia="黑体" w:hAnsi="黑体" w:hint="eastAsia"/>
                          <w:sz w:val="18"/>
                          <w:szCs w:val="18"/>
                        </w:rPr>
                        <w:t>充分</w:t>
                      </w:r>
                      <w:r w:rsidRPr="001013D6">
                        <w:rPr>
                          <w:rFonts w:ascii="黑体" w:eastAsia="黑体" w:hAnsi="黑体"/>
                          <w:sz w:val="18"/>
                          <w:szCs w:val="18"/>
                        </w:rPr>
                        <w:t>利用“</w:t>
                      </w:r>
                      <w:r w:rsidRPr="001013D6">
                        <w:rPr>
                          <w:rFonts w:ascii="黑体" w:eastAsia="黑体" w:hAnsi="黑体" w:hint="eastAsia"/>
                          <w:sz w:val="18"/>
                          <w:szCs w:val="18"/>
                        </w:rPr>
                        <w:t>互联网</w:t>
                      </w:r>
                      <w:r w:rsidRPr="001013D6">
                        <w:rPr>
                          <w:rFonts w:ascii="黑体" w:eastAsia="黑体" w:hAnsi="黑体"/>
                          <w:sz w:val="18"/>
                          <w:szCs w:val="18"/>
                        </w:rPr>
                        <w:t>+就业”</w:t>
                      </w:r>
                      <w:r w:rsidRPr="001013D6">
                        <w:rPr>
                          <w:rFonts w:ascii="黑体" w:eastAsia="黑体" w:hAnsi="黑体" w:hint="eastAsia"/>
                          <w:sz w:val="18"/>
                          <w:szCs w:val="18"/>
                        </w:rPr>
                        <w:t>的</w:t>
                      </w:r>
                      <w:r w:rsidRPr="001013D6">
                        <w:rPr>
                          <w:rFonts w:ascii="黑体" w:eastAsia="黑体" w:hAnsi="黑体"/>
                          <w:sz w:val="18"/>
                          <w:szCs w:val="18"/>
                        </w:rPr>
                        <w:t>渠道，创设“</w:t>
                      </w:r>
                      <w:r w:rsidRPr="001013D6">
                        <w:rPr>
                          <w:rFonts w:ascii="黑体" w:eastAsia="黑体" w:hAnsi="黑体" w:hint="eastAsia"/>
                          <w:sz w:val="18"/>
                          <w:szCs w:val="18"/>
                        </w:rPr>
                        <w:t>微</w:t>
                      </w:r>
                      <w:r w:rsidRPr="001013D6">
                        <w:rPr>
                          <w:rFonts w:ascii="黑体" w:eastAsia="黑体" w:hAnsi="黑体"/>
                          <w:sz w:val="18"/>
                          <w:szCs w:val="18"/>
                        </w:rPr>
                        <w:t>招聘”</w:t>
                      </w:r>
                      <w:r w:rsidRPr="001013D6">
                        <w:rPr>
                          <w:rFonts w:ascii="黑体" w:eastAsia="黑体" w:hAnsi="黑体" w:hint="eastAsia"/>
                          <w:sz w:val="18"/>
                          <w:szCs w:val="18"/>
                        </w:rPr>
                        <w:t>平台</w:t>
                      </w:r>
                      <w:r w:rsidRPr="001013D6">
                        <w:rPr>
                          <w:rFonts w:ascii="黑体" w:eastAsia="黑体" w:hAnsi="黑体"/>
                          <w:sz w:val="18"/>
                          <w:szCs w:val="18"/>
                        </w:rPr>
                        <w:t>，提高招聘效率。</w:t>
                      </w:r>
                    </w:p>
                    <w:p w:rsidR="009B6EE4" w:rsidRPr="001013D6" w:rsidRDefault="009B6EE4" w:rsidP="001013D6">
                      <w:pPr>
                        <w:spacing w:line="360" w:lineRule="exact"/>
                        <w:ind w:firstLine="480"/>
                      </w:pPr>
                    </w:p>
                  </w:txbxContent>
                </v:textbox>
              </v:shape>
            </w:pict>
          </mc:Fallback>
        </mc:AlternateContent>
      </w:r>
    </w:p>
    <w:p w:rsidR="002572C4" w:rsidRPr="00E507DF" w:rsidRDefault="00605256" w:rsidP="00F8602E">
      <w:pPr>
        <w:pStyle w:val="2"/>
        <w:ind w:firstLine="560"/>
        <w:rPr>
          <w:sz w:val="28"/>
          <w:szCs w:val="28"/>
        </w:rPr>
      </w:pPr>
      <w:bookmarkStart w:id="54" w:name="_Toc501626665"/>
      <w:r w:rsidRPr="00E507DF">
        <w:rPr>
          <w:rFonts w:hint="eastAsia"/>
          <w:sz w:val="28"/>
          <w:szCs w:val="28"/>
        </w:rPr>
        <w:t>一、</w:t>
      </w:r>
      <w:r w:rsidR="002572C4" w:rsidRPr="00E507DF">
        <w:rPr>
          <w:rFonts w:hint="eastAsia"/>
          <w:sz w:val="28"/>
          <w:szCs w:val="28"/>
        </w:rPr>
        <w:t>领导重视，机构完善，齐抓共管保就业</w:t>
      </w:r>
      <w:bookmarkEnd w:id="54"/>
    </w:p>
    <w:p w:rsidR="00E507DF" w:rsidRDefault="005C6490" w:rsidP="002572C4">
      <w:pPr>
        <w:ind w:firstLine="480"/>
        <w:rPr>
          <w:rFonts w:ascii="微软雅黑" w:hAnsi="微软雅黑" w:cs="宋体"/>
          <w:kern w:val="0"/>
        </w:rPr>
      </w:pPr>
      <w:r>
        <w:rPr>
          <w:rFonts w:ascii="微软雅黑" w:hAnsi="微软雅黑" w:cs="宋体" w:hint="eastAsia"/>
          <w:kern w:val="0"/>
        </w:rPr>
        <w:t>建议</w:t>
      </w:r>
      <w:r w:rsidR="002572C4" w:rsidRPr="002572C4">
        <w:rPr>
          <w:rFonts w:ascii="微软雅黑" w:hAnsi="微软雅黑" w:cs="宋体" w:hint="eastAsia"/>
          <w:kern w:val="0"/>
        </w:rPr>
        <w:t>实施</w:t>
      </w:r>
      <w:r>
        <w:rPr>
          <w:rFonts w:ascii="微软雅黑" w:hAnsi="微软雅黑" w:cs="宋体" w:hint="eastAsia"/>
          <w:kern w:val="0"/>
        </w:rPr>
        <w:t>并推进“一把手工程”，就业工作纳入学院发展总体规划。</w:t>
      </w:r>
      <w:r w:rsidR="00DA73AA">
        <w:rPr>
          <w:rFonts w:ascii="微软雅黑" w:hAnsi="微软雅黑" w:cs="宋体" w:hint="eastAsia"/>
          <w:kern w:val="0"/>
        </w:rPr>
        <w:t>明确要求从提高就业质量构建和谐社会的角度</w:t>
      </w:r>
      <w:r w:rsidR="002572C4" w:rsidRPr="002572C4">
        <w:rPr>
          <w:rFonts w:ascii="微软雅黑" w:hAnsi="微软雅黑" w:cs="宋体" w:hint="eastAsia"/>
          <w:kern w:val="0"/>
        </w:rPr>
        <w:t>充分认识做好毕业生就业工作的重要性。</w:t>
      </w:r>
    </w:p>
    <w:p w:rsidR="00E507DF" w:rsidRDefault="00E507DF" w:rsidP="002572C4">
      <w:pPr>
        <w:ind w:firstLine="480"/>
        <w:rPr>
          <w:rFonts w:ascii="微软雅黑" w:hAnsi="微软雅黑" w:cs="宋体"/>
          <w:kern w:val="0"/>
        </w:rPr>
      </w:pPr>
    </w:p>
    <w:p w:rsidR="002572C4" w:rsidRPr="002572C4" w:rsidRDefault="005C6490" w:rsidP="002572C4">
      <w:pPr>
        <w:ind w:firstLine="480"/>
        <w:rPr>
          <w:rFonts w:ascii="微软雅黑" w:hAnsi="微软雅黑" w:cs="宋体"/>
          <w:kern w:val="0"/>
        </w:rPr>
      </w:pPr>
      <w:r>
        <w:rPr>
          <w:rFonts w:ascii="微软雅黑" w:hAnsi="微软雅黑" w:cs="宋体" w:hint="eastAsia"/>
          <w:kern w:val="0"/>
        </w:rPr>
        <w:lastRenderedPageBreak/>
        <w:t>建议成立</w:t>
      </w:r>
      <w:r w:rsidR="002572C4" w:rsidRPr="002572C4">
        <w:rPr>
          <w:rFonts w:ascii="微软雅黑" w:hAnsi="微软雅黑" w:cs="宋体" w:hint="eastAsia"/>
          <w:kern w:val="0"/>
        </w:rPr>
        <w:t>以院长为组长，有关院领导、党群办、招生就业办、团委相关人员和毕业班班主任组成的毕业生就业工作领导小组，及时研究解决就业工作中出现的新问题。将</w:t>
      </w:r>
      <w:r>
        <w:rPr>
          <w:rFonts w:ascii="微软雅黑" w:hAnsi="微软雅黑" w:cs="宋体" w:hint="eastAsia"/>
          <w:kern w:val="0"/>
        </w:rPr>
        <w:t>每年</w:t>
      </w:r>
      <w:r w:rsidR="002572C4" w:rsidRPr="002572C4">
        <w:rPr>
          <w:rFonts w:ascii="微软雅黑" w:hAnsi="微软雅黑" w:cs="宋体" w:hint="eastAsia"/>
          <w:kern w:val="0"/>
        </w:rPr>
        <w:t>毕业生就业工作纳入学院发展总体规划，在年度工作要点和计划、总结中将就业工作作为重要内容加以安排。在定期研究我省有关学生就业工作文件、分析就业形势、确定工作方针、部署就业工作的基础上，结合我院具体情况，制定详细的就业工作计划。</w:t>
      </w:r>
    </w:p>
    <w:p w:rsidR="002572C4" w:rsidRPr="002572C4" w:rsidRDefault="005C6490" w:rsidP="002572C4">
      <w:pPr>
        <w:ind w:firstLine="480"/>
        <w:rPr>
          <w:rFonts w:ascii="微软雅黑" w:hAnsi="微软雅黑" w:cs="宋体"/>
          <w:kern w:val="0"/>
        </w:rPr>
      </w:pPr>
      <w:r>
        <w:rPr>
          <w:rFonts w:ascii="微软雅黑" w:hAnsi="微软雅黑" w:cs="宋体" w:hint="eastAsia"/>
          <w:kern w:val="0"/>
        </w:rPr>
        <w:t>继续强化完善</w:t>
      </w:r>
      <w:r w:rsidR="002572C4" w:rsidRPr="002572C4">
        <w:rPr>
          <w:rFonts w:ascii="微软雅黑" w:hAnsi="微软雅黑" w:cs="宋体" w:hint="eastAsia"/>
          <w:kern w:val="0"/>
        </w:rPr>
        <w:t>院系二级管理模式，学院、系部、班主任采用“三位一体”管理模式，将各系就业情况纳入系（部）年终考评，系（部）将各班级就业情况纳入班主任年终考评。各系（部）配备就业专员，成立各系就业工作小</w:t>
      </w:r>
      <w:r>
        <w:rPr>
          <w:rFonts w:ascii="微软雅黑" w:hAnsi="微软雅黑" w:cs="宋体" w:hint="eastAsia"/>
          <w:kern w:val="0"/>
        </w:rPr>
        <w:t>组，各系（部）依据专业特点，结合市场需求，制定就业工作方案。</w:t>
      </w:r>
      <w:r w:rsidR="002572C4" w:rsidRPr="002572C4">
        <w:rPr>
          <w:rFonts w:ascii="微软雅黑" w:hAnsi="微软雅黑" w:cs="宋体" w:hint="eastAsia"/>
          <w:kern w:val="0"/>
        </w:rPr>
        <w:t>制定《毕业生就业工作阶段性奖惩办法》，制定三阶段就业目标奖励，充分推动创先争优的激励机制，调动各级就业工作积极性，实现“一把手亲自抓、分管领导专门抓、就业部门经常抓、相关部门配合抓、各个系部具体抓、班主任天天抓”，齐抓共管，层层落实就业责任。</w:t>
      </w:r>
    </w:p>
    <w:p w:rsidR="002572C4" w:rsidRPr="00E507DF" w:rsidRDefault="002572C4" w:rsidP="00E507DF">
      <w:pPr>
        <w:pStyle w:val="2"/>
        <w:ind w:firstLine="560"/>
        <w:rPr>
          <w:sz w:val="28"/>
          <w:szCs w:val="28"/>
        </w:rPr>
      </w:pPr>
      <w:bookmarkStart w:id="55" w:name="_Toc501626666"/>
      <w:r w:rsidRPr="00E507DF">
        <w:rPr>
          <w:rFonts w:hint="eastAsia"/>
          <w:sz w:val="28"/>
          <w:szCs w:val="28"/>
        </w:rPr>
        <w:t>二</w:t>
      </w:r>
      <w:r w:rsidRPr="00E507DF">
        <w:rPr>
          <w:sz w:val="28"/>
          <w:szCs w:val="28"/>
        </w:rPr>
        <w:t>、</w:t>
      </w:r>
      <w:r w:rsidRPr="00E507DF">
        <w:rPr>
          <w:rFonts w:hint="eastAsia"/>
          <w:sz w:val="28"/>
          <w:szCs w:val="28"/>
        </w:rPr>
        <w:t>凝心聚力，规划指导，创新创业推教育</w:t>
      </w:r>
      <w:bookmarkEnd w:id="55"/>
    </w:p>
    <w:p w:rsidR="002572C4" w:rsidRPr="002572C4" w:rsidRDefault="005C6490" w:rsidP="002572C4">
      <w:pPr>
        <w:ind w:firstLine="480"/>
        <w:rPr>
          <w:rFonts w:ascii="微软雅黑" w:hAnsi="微软雅黑" w:cs="宋体"/>
          <w:kern w:val="0"/>
        </w:rPr>
      </w:pPr>
      <w:r>
        <w:rPr>
          <w:rFonts w:ascii="微软雅黑" w:hAnsi="微软雅黑" w:cs="宋体" w:hint="eastAsia"/>
          <w:kern w:val="0"/>
        </w:rPr>
        <w:t>完善</w:t>
      </w:r>
      <w:r w:rsidR="002572C4" w:rsidRPr="002572C4">
        <w:rPr>
          <w:rFonts w:ascii="微软雅黑" w:hAnsi="微软雅黑" w:cs="宋体" w:hint="eastAsia"/>
          <w:kern w:val="0"/>
        </w:rPr>
        <w:t>“全员、全方位、全过程”的就业指导与服务工作体系，架构起“组织、队伍、课程、网络、活动、保障”“六位一体”运行模式，对就业工作进行了精细化和科学化管理。</w:t>
      </w:r>
      <w:r>
        <w:rPr>
          <w:rFonts w:ascii="微软雅黑" w:hAnsi="微软雅黑" w:cs="宋体" w:hint="eastAsia"/>
          <w:kern w:val="0"/>
        </w:rPr>
        <w:t>组建</w:t>
      </w:r>
      <w:r w:rsidR="002572C4" w:rsidRPr="002572C4">
        <w:rPr>
          <w:rFonts w:ascii="微软雅黑" w:hAnsi="微软雅黑" w:cs="宋体" w:hint="eastAsia"/>
          <w:kern w:val="0"/>
        </w:rPr>
        <w:t>就业指导专职人员为主，学院领导、系部及科室领导、专业教师、辅导员、班主任为辅，企业专家广泛参与、专兼结合的的就业指导师</w:t>
      </w:r>
      <w:r w:rsidR="002572C4" w:rsidRPr="002572C4">
        <w:rPr>
          <w:rFonts w:ascii="微软雅黑" w:hAnsi="微软雅黑" w:cs="宋体" w:hint="eastAsia"/>
          <w:kern w:val="0"/>
        </w:rPr>
        <w:lastRenderedPageBreak/>
        <w:t>资团队。</w:t>
      </w:r>
    </w:p>
    <w:p w:rsidR="002572C4" w:rsidRPr="002572C4" w:rsidRDefault="005C6490" w:rsidP="002572C4">
      <w:pPr>
        <w:ind w:firstLineChars="190" w:firstLine="456"/>
        <w:rPr>
          <w:rFonts w:ascii="微软雅黑" w:hAnsi="微软雅黑" w:cs="宋体"/>
          <w:kern w:val="0"/>
        </w:rPr>
      </w:pPr>
      <w:r>
        <w:rPr>
          <w:rFonts w:ascii="微软雅黑" w:hAnsi="微软雅黑" w:cs="宋体" w:hint="eastAsia"/>
          <w:kern w:val="0"/>
        </w:rPr>
        <w:t>继续推进职场特训营工作，</w:t>
      </w:r>
      <w:r w:rsidR="002572C4" w:rsidRPr="002572C4">
        <w:rPr>
          <w:rFonts w:ascii="微软雅黑" w:hAnsi="微软雅黑" w:cs="宋体" w:hint="eastAsia"/>
          <w:kern w:val="0"/>
        </w:rPr>
        <w:t>选聘优秀校友担任学生校外辅导员，严格遵守</w:t>
      </w:r>
      <w:r>
        <w:rPr>
          <w:rFonts w:ascii="微软雅黑" w:hAnsi="微软雅黑" w:cs="宋体" w:hint="eastAsia"/>
          <w:kern w:val="0"/>
        </w:rPr>
        <w:t>学院辅导员有关管理制度，着重培养学生的实践能力和专业素质。邀请</w:t>
      </w:r>
      <w:r w:rsidR="002572C4" w:rsidRPr="002572C4">
        <w:rPr>
          <w:rFonts w:ascii="微软雅黑" w:hAnsi="微软雅黑" w:cs="宋体" w:hint="eastAsia"/>
          <w:kern w:val="0"/>
        </w:rPr>
        <w:t>不同行业优秀校友为在校生传授工作经验，因材施教、分类指导，举办职场特训营。</w:t>
      </w:r>
      <w:r w:rsidR="002F28F5">
        <w:rPr>
          <w:rFonts w:ascii="微软雅黑" w:hAnsi="微软雅黑" w:cs="宋体" w:hint="eastAsia"/>
          <w:kern w:val="0"/>
        </w:rPr>
        <w:t>（</w:t>
      </w:r>
      <w:r w:rsidR="002572C4" w:rsidRPr="002572C4">
        <w:rPr>
          <w:rFonts w:ascii="微软雅黑" w:hAnsi="微软雅黑" w:cs="宋体" w:hint="eastAsia"/>
          <w:kern w:val="0"/>
        </w:rPr>
        <w:t>职场特训营至今，已经成功举办2届，4期共培养学生120余名。利用校园开放日、团学活动契机先后开展了8次形式不一的校友发展论坛，以自身职场经历指导学生就业，取得了良好效果。</w:t>
      </w:r>
      <w:r w:rsidR="002F28F5">
        <w:rPr>
          <w:rFonts w:ascii="微软雅黑" w:hAnsi="微软雅黑" w:cs="宋体" w:hint="eastAsia"/>
          <w:kern w:val="0"/>
        </w:rPr>
        <w:t>）</w:t>
      </w:r>
    </w:p>
    <w:p w:rsidR="002572C4" w:rsidRPr="00DA73AA" w:rsidRDefault="002572C4" w:rsidP="00DA73AA">
      <w:pPr>
        <w:pStyle w:val="2"/>
        <w:ind w:firstLine="560"/>
        <w:rPr>
          <w:sz w:val="28"/>
          <w:szCs w:val="28"/>
        </w:rPr>
      </w:pPr>
      <w:bookmarkStart w:id="56" w:name="_Toc501626667"/>
      <w:r w:rsidRPr="00DA73AA">
        <w:rPr>
          <w:rFonts w:hint="eastAsia"/>
          <w:sz w:val="28"/>
          <w:szCs w:val="28"/>
        </w:rPr>
        <w:t>三</w:t>
      </w:r>
      <w:r w:rsidRPr="00DA73AA">
        <w:rPr>
          <w:sz w:val="28"/>
          <w:szCs w:val="28"/>
        </w:rPr>
        <w:t>、</w:t>
      </w:r>
      <w:r w:rsidRPr="00DA73AA">
        <w:rPr>
          <w:rFonts w:hint="eastAsia"/>
          <w:sz w:val="28"/>
          <w:szCs w:val="28"/>
        </w:rPr>
        <w:t>拓宽就业市场，建立校企合作机制</w:t>
      </w:r>
      <w:bookmarkEnd w:id="56"/>
    </w:p>
    <w:p w:rsidR="002572C4" w:rsidRDefault="002572C4" w:rsidP="002572C4">
      <w:pPr>
        <w:ind w:firstLine="480"/>
        <w:rPr>
          <w:rFonts w:ascii="微软雅黑" w:hAnsi="微软雅黑" w:cs="宋体"/>
          <w:kern w:val="0"/>
        </w:rPr>
      </w:pPr>
      <w:r w:rsidRPr="002572C4">
        <w:rPr>
          <w:rFonts w:ascii="微软雅黑" w:hAnsi="微软雅黑" w:cs="宋体" w:hint="eastAsia"/>
          <w:kern w:val="0"/>
        </w:rPr>
        <w:t>组织队伍走访了广东、福建、浙江、江苏、南京等地的人才市场，积极邀请用人单位来校招聘，拓展就业市场、回访历届毕业生，形成了相对稳定的用人单位渠道。特别是在充分利用母体学校校友资源做好就业市场开发维护</w:t>
      </w:r>
      <w:r w:rsidR="002F28F5">
        <w:rPr>
          <w:rFonts w:ascii="微软雅黑" w:hAnsi="微软雅黑" w:cs="宋体" w:hint="eastAsia"/>
          <w:kern w:val="0"/>
        </w:rPr>
        <w:t>。</w:t>
      </w:r>
    </w:p>
    <w:p w:rsidR="002572C4" w:rsidRDefault="002572C4" w:rsidP="002572C4">
      <w:pPr>
        <w:ind w:firstLine="480"/>
        <w:rPr>
          <w:rFonts w:ascii="微软雅黑" w:hAnsi="微软雅黑" w:cs="宋体"/>
          <w:kern w:val="0"/>
        </w:rPr>
      </w:pPr>
      <w:r w:rsidRPr="002572C4">
        <w:rPr>
          <w:rFonts w:ascii="微软雅黑" w:hAnsi="微软雅黑" w:cs="宋体" w:hint="eastAsia"/>
          <w:kern w:val="0"/>
        </w:rPr>
        <w:t>重视毕业生就业实习实训基地建设，</w:t>
      </w:r>
      <w:r w:rsidR="006B512C">
        <w:rPr>
          <w:rFonts w:ascii="微软雅黑" w:hAnsi="微软雅黑" w:cs="宋体" w:hint="eastAsia"/>
          <w:kern w:val="0"/>
        </w:rPr>
        <w:t>建立校企合作机制。通过校企实训基地、企业奖学金、企业游学、见习等方式，将企业资源与校方资源活化。数据显示，学院</w:t>
      </w:r>
      <w:r w:rsidRPr="002572C4">
        <w:rPr>
          <w:rFonts w:ascii="微软雅黑" w:hAnsi="微软雅黑" w:cs="宋体" w:hint="eastAsia"/>
          <w:kern w:val="0"/>
        </w:rPr>
        <w:t>先后与浙江省安吉商会、深圳安信证券、福建厦门航空酒店管理有限公司、前湖迎宾馆、英民律师事务所等26家企业建立了合作协议，选派了537名学生赴企业实习实践，在与浙江省安吉商会成功合作一年后，2015年11月，我院与浙江省安吉县政府签订校、地、企合作协议，为2017届毕业生提供了38个实习实训单位，660余个岗位，中国教育电视台、江西卫视及江西教育电视台分别对我院校企合作事宜进行了专题报道。</w:t>
      </w:r>
    </w:p>
    <w:p w:rsidR="00605256" w:rsidRPr="00DA73AA" w:rsidRDefault="00605256" w:rsidP="00DA73AA">
      <w:pPr>
        <w:pStyle w:val="2"/>
        <w:ind w:firstLine="560"/>
        <w:rPr>
          <w:sz w:val="28"/>
          <w:szCs w:val="28"/>
        </w:rPr>
      </w:pPr>
      <w:bookmarkStart w:id="57" w:name="_Toc501626668"/>
      <w:r w:rsidRPr="00985ACF">
        <w:rPr>
          <w:rFonts w:hint="eastAsia"/>
          <w:sz w:val="28"/>
          <w:szCs w:val="28"/>
        </w:rPr>
        <w:lastRenderedPageBreak/>
        <w:t>四、建立更多的实习基地</w:t>
      </w:r>
      <w:bookmarkEnd w:id="57"/>
    </w:p>
    <w:p w:rsidR="00985ACF" w:rsidRDefault="00605256" w:rsidP="00985ACF">
      <w:pPr>
        <w:ind w:firstLine="480"/>
        <w:rPr>
          <w:rFonts w:ascii="微软雅黑" w:hAnsi="微软雅黑"/>
        </w:rPr>
      </w:pPr>
      <w:r>
        <w:rPr>
          <w:rFonts w:ascii="微软雅黑" w:hAnsi="微软雅黑" w:hint="eastAsia"/>
        </w:rPr>
        <w:t>主体问卷调查分析中显示，很多毕业生认为实习经历的短缺成为他们求职过程中的短板和弱势。针对这一情况，学院应利用各方资源，多练习南昌市内或者其他专业对口的公司，比如会计师事务所、银行、证券金融公司等，让更多的大学生在大学期间就能很好的进入企业，接触社会，提高自己的实践能力，为以后的求职打好良好的基础，在丰富毕业生的简历的同时，也真正的锻炼自己，未来能够顺利的走上工作岗位。</w:t>
      </w:r>
    </w:p>
    <w:p w:rsidR="00605256" w:rsidRPr="00DA73AA" w:rsidRDefault="00605256" w:rsidP="00DA73AA">
      <w:pPr>
        <w:pStyle w:val="2"/>
        <w:ind w:firstLine="560"/>
        <w:rPr>
          <w:sz w:val="28"/>
          <w:szCs w:val="28"/>
        </w:rPr>
      </w:pPr>
      <w:bookmarkStart w:id="58" w:name="_Toc501626669"/>
      <w:r w:rsidRPr="00985ACF">
        <w:rPr>
          <w:rFonts w:hint="eastAsia"/>
          <w:sz w:val="28"/>
          <w:szCs w:val="28"/>
        </w:rPr>
        <w:t>五、加强国际交流</w:t>
      </w:r>
      <w:bookmarkEnd w:id="58"/>
    </w:p>
    <w:p w:rsidR="00605256" w:rsidRDefault="00605256" w:rsidP="00605256">
      <w:pPr>
        <w:ind w:firstLine="480"/>
        <w:rPr>
          <w:rFonts w:ascii="微软雅黑" w:hAnsi="微软雅黑"/>
        </w:rPr>
      </w:pPr>
      <w:r>
        <w:rPr>
          <w:rFonts w:ascii="微软雅黑" w:hAnsi="微软雅黑" w:hint="eastAsia"/>
        </w:rPr>
        <w:t>通过毕业生就业流向分析，可以看出，几乎只有很少的毕业生会选择出国进修和深造。因此，学院应加强与江西财经大学国际项目交流中心的深入合作，引导学生参加短期出国实习项目，锻炼学生的国际交流能力，开拓视野，增强国际竞争能力。</w:t>
      </w:r>
    </w:p>
    <w:p w:rsidR="00605256" w:rsidRPr="00BE4F8E" w:rsidRDefault="00605256" w:rsidP="00BE4F8E">
      <w:pPr>
        <w:pStyle w:val="2"/>
        <w:ind w:firstLine="560"/>
        <w:rPr>
          <w:sz w:val="28"/>
          <w:szCs w:val="28"/>
        </w:rPr>
      </w:pPr>
      <w:bookmarkStart w:id="59" w:name="_Toc501626670"/>
      <w:r w:rsidRPr="00BE4F8E">
        <w:rPr>
          <w:rFonts w:hint="eastAsia"/>
          <w:sz w:val="28"/>
          <w:szCs w:val="28"/>
        </w:rPr>
        <w:t>六、大力加强就业工作信息化建设</w:t>
      </w:r>
      <w:bookmarkEnd w:id="59"/>
    </w:p>
    <w:p w:rsidR="00605256" w:rsidRDefault="00605256" w:rsidP="00605256">
      <w:pPr>
        <w:ind w:firstLine="480"/>
        <w:rPr>
          <w:rFonts w:ascii="微软雅黑" w:hAnsi="微软雅黑"/>
        </w:rPr>
      </w:pPr>
      <w:r>
        <w:rPr>
          <w:rFonts w:ascii="微软雅黑" w:hAnsi="微软雅黑" w:hint="eastAsia"/>
        </w:rPr>
        <w:t>在经济发展常态下，充分利用移动互联网做好“互联网+就业”将是未来促进就业的主要渠道。顺应互联网发展，主动研究新形势，大力加强毕业生就业信息系统建设，主动与政府、兄弟院校交流，构建大型就业信息交流平台，实现高校之间，高校与政府，高校与人才及劳动力市场之间就业信息系统的互联互通，信息充分分享。结合新型的招聘、面试方式，不断尝试促进就业的创新举措，改</w:t>
      </w:r>
      <w:r>
        <w:rPr>
          <w:rFonts w:ascii="微软雅黑" w:hAnsi="微软雅黑" w:hint="eastAsia"/>
        </w:rPr>
        <w:lastRenderedPageBreak/>
        <w:t>进和开发网络求职系统，增加用人单位和学生的互动体验，创设微信网申平台，做好“微招聘”，力求实现指尖上的精准人职匹配，提高招聘效率。</w:t>
      </w:r>
    </w:p>
    <w:p w:rsidR="00605256" w:rsidRPr="00DA73AA" w:rsidRDefault="00605256" w:rsidP="00DA73AA">
      <w:pPr>
        <w:pStyle w:val="2"/>
        <w:ind w:firstLine="560"/>
        <w:rPr>
          <w:sz w:val="28"/>
          <w:szCs w:val="28"/>
        </w:rPr>
      </w:pPr>
      <w:bookmarkStart w:id="60" w:name="_Toc501626671"/>
      <w:r w:rsidRPr="00DA73AA">
        <w:rPr>
          <w:rFonts w:hint="eastAsia"/>
          <w:sz w:val="28"/>
          <w:szCs w:val="28"/>
        </w:rPr>
        <w:t>七</w:t>
      </w:r>
      <w:r w:rsidRPr="00DA73AA">
        <w:rPr>
          <w:sz w:val="28"/>
          <w:szCs w:val="28"/>
        </w:rPr>
        <w:t>、</w:t>
      </w:r>
      <w:r w:rsidRPr="00DA73AA">
        <w:rPr>
          <w:rFonts w:hint="eastAsia"/>
          <w:sz w:val="28"/>
          <w:szCs w:val="28"/>
        </w:rPr>
        <w:t>把握</w:t>
      </w:r>
      <w:r w:rsidRPr="00DA73AA">
        <w:rPr>
          <w:sz w:val="28"/>
          <w:szCs w:val="28"/>
        </w:rPr>
        <w:t>就业形势变化，全面做好就业创业工作</w:t>
      </w:r>
      <w:bookmarkEnd w:id="60"/>
    </w:p>
    <w:p w:rsidR="00605256" w:rsidRDefault="00605256" w:rsidP="00605256">
      <w:pPr>
        <w:ind w:firstLine="480"/>
        <w:rPr>
          <w:rFonts w:ascii="微软雅黑" w:hAnsi="微软雅黑"/>
        </w:rPr>
      </w:pPr>
      <w:r w:rsidRPr="00653155">
        <w:rPr>
          <w:rFonts w:ascii="微软雅黑" w:hAnsi="微软雅黑" w:hint="eastAsia"/>
        </w:rPr>
        <w:t>当前</w:t>
      </w:r>
      <w:r w:rsidRPr="00653155">
        <w:rPr>
          <w:rFonts w:ascii="微软雅黑" w:hAnsi="微软雅黑"/>
        </w:rPr>
        <w:t>的就业形势</w:t>
      </w:r>
      <w:r>
        <w:rPr>
          <w:rFonts w:ascii="微软雅黑" w:hAnsi="微软雅黑" w:hint="eastAsia"/>
        </w:rPr>
        <w:t>，</w:t>
      </w:r>
      <w:r>
        <w:rPr>
          <w:rFonts w:ascii="微软雅黑" w:hAnsi="微软雅黑"/>
        </w:rPr>
        <w:t>机遇与挑战并存。经济</w:t>
      </w:r>
      <w:r>
        <w:rPr>
          <w:rFonts w:ascii="微软雅黑" w:hAnsi="微软雅黑" w:hint="eastAsia"/>
        </w:rPr>
        <w:t>下</w:t>
      </w:r>
      <w:r>
        <w:rPr>
          <w:rFonts w:ascii="微软雅黑" w:hAnsi="微软雅黑"/>
        </w:rPr>
        <w:t>行压力带来就业</w:t>
      </w:r>
      <w:r>
        <w:rPr>
          <w:rFonts w:ascii="微软雅黑" w:hAnsi="微软雅黑" w:hint="eastAsia"/>
        </w:rPr>
        <w:t>机会</w:t>
      </w:r>
      <w:r>
        <w:rPr>
          <w:rFonts w:ascii="微软雅黑" w:hAnsi="微软雅黑"/>
        </w:rPr>
        <w:t>再数量</w:t>
      </w:r>
      <w:r>
        <w:rPr>
          <w:rFonts w:ascii="微软雅黑" w:hAnsi="微软雅黑" w:hint="eastAsia"/>
        </w:rPr>
        <w:t>上</w:t>
      </w:r>
      <w:r>
        <w:rPr>
          <w:rFonts w:ascii="微软雅黑" w:hAnsi="微软雅黑"/>
        </w:rPr>
        <w:t>的变化，产业形势升级对优秀就业人才的成长提供了更多才华</w:t>
      </w:r>
      <w:r>
        <w:rPr>
          <w:rFonts w:ascii="微软雅黑" w:hAnsi="微软雅黑" w:hint="eastAsia"/>
        </w:rPr>
        <w:t>施展</w:t>
      </w:r>
      <w:r>
        <w:rPr>
          <w:rFonts w:ascii="微软雅黑" w:hAnsi="微软雅黑"/>
        </w:rPr>
        <w:t>的空间，高校</w:t>
      </w:r>
      <w:r>
        <w:rPr>
          <w:rFonts w:ascii="微软雅黑" w:hAnsi="微软雅黑" w:hint="eastAsia"/>
        </w:rPr>
        <w:t>就业</w:t>
      </w:r>
      <w:r>
        <w:rPr>
          <w:rFonts w:ascii="微软雅黑" w:hAnsi="微软雅黑"/>
        </w:rPr>
        <w:t>人数的长期高位也让就业市场的竞争程度只增不减。</w:t>
      </w:r>
    </w:p>
    <w:p w:rsidR="00605256" w:rsidRDefault="00605256" w:rsidP="00605256">
      <w:pPr>
        <w:ind w:firstLine="480"/>
        <w:rPr>
          <w:rFonts w:ascii="微软雅黑" w:hAnsi="微软雅黑"/>
        </w:rPr>
      </w:pPr>
      <w:r>
        <w:rPr>
          <w:rFonts w:ascii="微软雅黑" w:hAnsi="微软雅黑" w:hint="eastAsia"/>
        </w:rPr>
        <w:t>随着</w:t>
      </w:r>
      <w:r>
        <w:rPr>
          <w:rFonts w:ascii="微软雅黑" w:hAnsi="微软雅黑"/>
        </w:rPr>
        <w:t>我过经济社会的发展步入“</w:t>
      </w:r>
      <w:r>
        <w:rPr>
          <w:rFonts w:ascii="微软雅黑" w:hAnsi="微软雅黑" w:hint="eastAsia"/>
        </w:rPr>
        <w:t>新</w:t>
      </w:r>
      <w:r>
        <w:rPr>
          <w:rFonts w:ascii="微软雅黑" w:hAnsi="微软雅黑"/>
        </w:rPr>
        <w:t>常态</w:t>
      </w:r>
      <w:r>
        <w:rPr>
          <w:rFonts w:ascii="微软雅黑" w:hAnsi="微软雅黑" w:hint="eastAsia"/>
        </w:rPr>
        <w:t>”</w:t>
      </w:r>
      <w:r>
        <w:rPr>
          <w:rFonts w:ascii="微软雅黑" w:hAnsi="微软雅黑"/>
        </w:rPr>
        <w:t>，更加紧密地结合国家发展战略的新要求，引导毕业生</w:t>
      </w:r>
      <w:r>
        <w:rPr>
          <w:rFonts w:ascii="微软雅黑" w:hAnsi="微软雅黑" w:hint="eastAsia"/>
        </w:rPr>
        <w:t>到</w:t>
      </w:r>
      <w:r>
        <w:rPr>
          <w:rFonts w:ascii="微软雅黑" w:hAnsi="微软雅黑"/>
        </w:rPr>
        <w:t>祖国和社会需要的岗位上建功立业，成为了下步工作的重点。</w:t>
      </w:r>
      <w:r>
        <w:rPr>
          <w:rFonts w:ascii="微软雅黑" w:hAnsi="微软雅黑" w:hint="eastAsia"/>
        </w:rPr>
        <w:t>同时</w:t>
      </w:r>
      <w:r>
        <w:rPr>
          <w:rFonts w:ascii="微软雅黑" w:hAnsi="微软雅黑"/>
        </w:rPr>
        <w:t>，</w:t>
      </w:r>
      <w:r>
        <w:rPr>
          <w:rFonts w:ascii="微软雅黑" w:hAnsi="微软雅黑" w:hint="eastAsia"/>
        </w:rPr>
        <w:t>在</w:t>
      </w:r>
      <w:r>
        <w:rPr>
          <w:rFonts w:ascii="微软雅黑" w:hAnsi="微软雅黑"/>
        </w:rPr>
        <w:t>“</w:t>
      </w:r>
      <w:r>
        <w:rPr>
          <w:rFonts w:ascii="微软雅黑" w:hAnsi="微软雅黑" w:hint="eastAsia"/>
        </w:rPr>
        <w:t>大众创业</w:t>
      </w:r>
      <w:r>
        <w:rPr>
          <w:rFonts w:ascii="微软雅黑" w:hAnsi="微软雅黑"/>
        </w:rPr>
        <w:t>、万众创新”</w:t>
      </w:r>
      <w:r>
        <w:rPr>
          <w:rFonts w:ascii="微软雅黑" w:hAnsi="微软雅黑" w:hint="eastAsia"/>
        </w:rPr>
        <w:t>的背景</w:t>
      </w:r>
      <w:r>
        <w:rPr>
          <w:rFonts w:ascii="微软雅黑" w:hAnsi="微软雅黑"/>
        </w:rPr>
        <w:t>下，高校要继续探索更好地提升校园创新创业氛围，鼓励同学们“</w:t>
      </w:r>
      <w:r>
        <w:rPr>
          <w:rFonts w:ascii="微软雅黑" w:hAnsi="微软雅黑" w:hint="eastAsia"/>
        </w:rPr>
        <w:t>忠于</w:t>
      </w:r>
      <w:r>
        <w:rPr>
          <w:rFonts w:ascii="微软雅黑" w:hAnsi="微软雅黑"/>
        </w:rPr>
        <w:t>梦想</w:t>
      </w:r>
      <w:r>
        <w:rPr>
          <w:rFonts w:ascii="微软雅黑" w:hAnsi="微软雅黑" w:hint="eastAsia"/>
        </w:rPr>
        <w:t>、</w:t>
      </w:r>
      <w:r>
        <w:rPr>
          <w:rFonts w:ascii="微软雅黑" w:hAnsi="微软雅黑"/>
        </w:rPr>
        <w:t>善于</w:t>
      </w:r>
      <w:r>
        <w:rPr>
          <w:rFonts w:ascii="微软雅黑" w:hAnsi="微软雅黑" w:hint="eastAsia"/>
        </w:rPr>
        <w:t>创意</w:t>
      </w:r>
      <w:r>
        <w:rPr>
          <w:rFonts w:ascii="微软雅黑" w:hAnsi="微软雅黑"/>
        </w:rPr>
        <w:t>、勇于创新、敢于创造”</w:t>
      </w:r>
      <w:r>
        <w:rPr>
          <w:rFonts w:ascii="微软雅黑" w:hAnsi="微软雅黑" w:hint="eastAsia"/>
        </w:rPr>
        <w:t>，</w:t>
      </w:r>
      <w:r>
        <w:rPr>
          <w:rFonts w:ascii="微软雅黑" w:hAnsi="微软雅黑"/>
        </w:rPr>
        <w:t>做出应有的时代贡献。</w:t>
      </w:r>
    </w:p>
    <w:p w:rsidR="005E65AC" w:rsidRDefault="005E65AC" w:rsidP="00605256">
      <w:pPr>
        <w:ind w:firstLine="480"/>
        <w:rPr>
          <w:rFonts w:ascii="微软雅黑" w:hAnsi="微软雅黑"/>
        </w:rPr>
      </w:pPr>
    </w:p>
    <w:p w:rsidR="005E65AC" w:rsidRDefault="005E65AC" w:rsidP="00605256">
      <w:pPr>
        <w:ind w:firstLine="480"/>
        <w:rPr>
          <w:rFonts w:ascii="微软雅黑" w:hAnsi="微软雅黑"/>
        </w:rPr>
      </w:pPr>
    </w:p>
    <w:p w:rsidR="005E65AC" w:rsidRDefault="005E65AC" w:rsidP="00605256">
      <w:pPr>
        <w:ind w:firstLine="480"/>
        <w:rPr>
          <w:rFonts w:ascii="微软雅黑" w:hAnsi="微软雅黑"/>
        </w:rPr>
      </w:pPr>
    </w:p>
    <w:p w:rsidR="00DA73AA" w:rsidRDefault="00DA73AA" w:rsidP="00605256">
      <w:pPr>
        <w:ind w:firstLine="480"/>
        <w:rPr>
          <w:rFonts w:ascii="微软雅黑" w:hAnsi="微软雅黑"/>
        </w:rPr>
      </w:pPr>
    </w:p>
    <w:p w:rsidR="00DA73AA" w:rsidRDefault="00DA73AA" w:rsidP="00605256">
      <w:pPr>
        <w:ind w:firstLine="480"/>
        <w:rPr>
          <w:rFonts w:ascii="微软雅黑" w:hAnsi="微软雅黑"/>
        </w:rPr>
      </w:pPr>
    </w:p>
    <w:p w:rsidR="00DA73AA" w:rsidRDefault="00DA73AA" w:rsidP="00605256">
      <w:pPr>
        <w:ind w:firstLine="480"/>
        <w:rPr>
          <w:rFonts w:ascii="微软雅黑" w:hAnsi="微软雅黑"/>
        </w:rPr>
      </w:pPr>
    </w:p>
    <w:p w:rsidR="00DA73AA" w:rsidRDefault="00DA73AA" w:rsidP="00605256">
      <w:pPr>
        <w:ind w:firstLine="480"/>
        <w:rPr>
          <w:rFonts w:ascii="微软雅黑" w:hAnsi="微软雅黑"/>
        </w:rPr>
      </w:pPr>
    </w:p>
    <w:p w:rsidR="005E65AC" w:rsidRDefault="005E65AC" w:rsidP="00605256">
      <w:pPr>
        <w:ind w:firstLine="480"/>
        <w:rPr>
          <w:rFonts w:ascii="微软雅黑" w:hAnsi="微软雅黑"/>
        </w:rPr>
      </w:pPr>
    </w:p>
    <w:p w:rsidR="00DA73AA" w:rsidRPr="00DA73AA" w:rsidRDefault="00DA73AA" w:rsidP="00DA73AA">
      <w:pPr>
        <w:pStyle w:val="1"/>
        <w:ind w:firstLine="600"/>
        <w:jc w:val="left"/>
        <w:rPr>
          <w:sz w:val="30"/>
          <w:szCs w:val="30"/>
        </w:rPr>
      </w:pPr>
      <w:bookmarkStart w:id="61" w:name="_Toc501626672"/>
      <w:r w:rsidRPr="00DA73AA">
        <w:rPr>
          <w:rFonts w:hint="eastAsia"/>
          <w:sz w:val="30"/>
          <w:szCs w:val="30"/>
        </w:rPr>
        <w:lastRenderedPageBreak/>
        <w:t>附录一：</w:t>
      </w:r>
      <w:bookmarkEnd w:id="61"/>
    </w:p>
    <w:p w:rsidR="005E65AC" w:rsidRPr="005E65AC" w:rsidRDefault="005E65AC" w:rsidP="005E65AC">
      <w:pPr>
        <w:ind w:firstLine="643"/>
        <w:jc w:val="center"/>
        <w:rPr>
          <w:rFonts w:ascii="黑体" w:eastAsia="黑体"/>
          <w:b/>
          <w:sz w:val="32"/>
          <w:szCs w:val="32"/>
        </w:rPr>
      </w:pPr>
      <w:r w:rsidRPr="005E65AC">
        <w:rPr>
          <w:rFonts w:ascii="黑体" w:eastAsia="黑体" w:hint="eastAsia"/>
          <w:b/>
          <w:sz w:val="32"/>
          <w:szCs w:val="32"/>
        </w:rPr>
        <w:t>江西财经大学现代经济管理学院</w:t>
      </w:r>
      <w:r w:rsidRPr="005E65AC">
        <w:rPr>
          <w:rFonts w:ascii="黑体" w:eastAsia="黑体"/>
          <w:b/>
          <w:sz w:val="32"/>
          <w:szCs w:val="32"/>
        </w:rPr>
        <w:t>201</w:t>
      </w:r>
      <w:r w:rsidRPr="005E65AC">
        <w:rPr>
          <w:rFonts w:ascii="黑体" w:eastAsia="黑体" w:hint="eastAsia"/>
          <w:b/>
          <w:sz w:val="32"/>
          <w:szCs w:val="32"/>
        </w:rPr>
        <w:t>7届</w:t>
      </w:r>
    </w:p>
    <w:p w:rsidR="005E65AC" w:rsidRDefault="005E65AC" w:rsidP="005E65AC">
      <w:pPr>
        <w:ind w:firstLine="643"/>
        <w:jc w:val="center"/>
        <w:rPr>
          <w:rFonts w:ascii="黑体" w:eastAsia="黑体"/>
          <w:b/>
          <w:sz w:val="44"/>
          <w:szCs w:val="44"/>
        </w:rPr>
      </w:pPr>
      <w:r w:rsidRPr="005E65AC">
        <w:rPr>
          <w:rFonts w:ascii="黑体" w:eastAsia="黑体" w:hint="eastAsia"/>
          <w:b/>
          <w:sz w:val="32"/>
          <w:szCs w:val="32"/>
        </w:rPr>
        <w:t>毕业生质量调查</w:t>
      </w:r>
      <w:r w:rsidRPr="005E65AC">
        <w:rPr>
          <w:rFonts w:ascii="黑体" w:eastAsia="黑体"/>
          <w:b/>
          <w:sz w:val="32"/>
          <w:szCs w:val="32"/>
        </w:rPr>
        <w:t xml:space="preserve"> </w:t>
      </w:r>
      <w:r>
        <w:rPr>
          <w:rFonts w:ascii="黑体" w:eastAsia="黑体"/>
          <w:b/>
          <w:sz w:val="44"/>
          <w:szCs w:val="44"/>
        </w:rPr>
        <w:t xml:space="preserve">     </w:t>
      </w:r>
    </w:p>
    <w:p w:rsidR="005E65AC" w:rsidRDefault="005E65AC" w:rsidP="005E65AC">
      <w:pPr>
        <w:spacing w:line="440" w:lineRule="exact"/>
        <w:ind w:firstLine="480"/>
        <w:rPr>
          <w:rFonts w:ascii="楷体_GB2312" w:eastAsia="楷体_GB2312" w:hAnsi="宋体" w:cs="Tahoma"/>
          <w:color w:val="000000"/>
          <w:kern w:val="0"/>
        </w:rPr>
      </w:pPr>
      <w:r>
        <w:rPr>
          <w:rFonts w:ascii="楷体_GB2312" w:eastAsia="楷体_GB2312" w:hAnsi="宋体" w:cs="Tahoma" w:hint="eastAsia"/>
          <w:color w:val="000000"/>
          <w:kern w:val="0"/>
        </w:rPr>
        <w:t>尊敬的校友：</w:t>
      </w:r>
      <w:r>
        <w:rPr>
          <w:rFonts w:ascii="楷体_GB2312" w:eastAsia="楷体_GB2312" w:hAnsi="宋体" w:cs="Tahoma"/>
          <w:color w:val="000000"/>
          <w:kern w:val="0"/>
        </w:rPr>
        <w:tab/>
      </w:r>
      <w:r>
        <w:rPr>
          <w:rFonts w:ascii="楷体_GB2312" w:eastAsia="楷体_GB2312" w:hAnsi="宋体" w:cs="Tahoma"/>
          <w:color w:val="000000"/>
          <w:kern w:val="0"/>
        </w:rPr>
        <w:tab/>
      </w:r>
      <w:r>
        <w:rPr>
          <w:rFonts w:ascii="楷体_GB2312" w:eastAsia="楷体_GB2312" w:hAnsi="宋体" w:cs="Tahoma"/>
          <w:color w:val="000000"/>
          <w:kern w:val="0"/>
        </w:rPr>
        <w:tab/>
      </w:r>
      <w:r>
        <w:rPr>
          <w:rFonts w:ascii="楷体_GB2312" w:eastAsia="楷体_GB2312" w:hAnsi="宋体" w:cs="Tahoma"/>
          <w:color w:val="000000"/>
          <w:kern w:val="0"/>
        </w:rPr>
        <w:tab/>
      </w:r>
      <w:r>
        <w:rPr>
          <w:rFonts w:ascii="楷体_GB2312" w:eastAsia="楷体_GB2312" w:hAnsi="宋体" w:cs="Tahoma"/>
          <w:color w:val="000000"/>
          <w:kern w:val="0"/>
        </w:rPr>
        <w:tab/>
      </w:r>
      <w:r>
        <w:rPr>
          <w:rFonts w:ascii="楷体_GB2312" w:eastAsia="楷体_GB2312" w:hAnsi="宋体" w:cs="Tahoma"/>
          <w:color w:val="000000"/>
          <w:kern w:val="0"/>
        </w:rPr>
        <w:tab/>
      </w:r>
      <w:r>
        <w:rPr>
          <w:rFonts w:ascii="楷体_GB2312" w:eastAsia="楷体_GB2312" w:hAnsi="宋体" w:cs="Tahoma"/>
          <w:color w:val="000000"/>
          <w:kern w:val="0"/>
        </w:rPr>
        <w:tab/>
      </w:r>
      <w:r>
        <w:rPr>
          <w:rFonts w:ascii="楷体_GB2312" w:eastAsia="楷体_GB2312" w:hAnsi="宋体" w:cs="Tahoma"/>
          <w:color w:val="000000"/>
          <w:kern w:val="0"/>
        </w:rPr>
        <w:tab/>
      </w:r>
      <w:r>
        <w:rPr>
          <w:rFonts w:ascii="楷体_GB2312" w:eastAsia="楷体_GB2312" w:hAnsi="宋体" w:cs="Tahoma"/>
          <w:color w:val="000000"/>
          <w:kern w:val="0"/>
        </w:rPr>
        <w:tab/>
      </w:r>
    </w:p>
    <w:p w:rsidR="005E65AC" w:rsidRDefault="005E65AC" w:rsidP="005E65AC">
      <w:pPr>
        <w:spacing w:line="440" w:lineRule="exact"/>
        <w:ind w:firstLine="480"/>
        <w:rPr>
          <w:rFonts w:ascii="楷体_GB2312" w:eastAsia="楷体_GB2312" w:hAnsi="宋体" w:cs="Tahoma"/>
          <w:color w:val="000000"/>
          <w:kern w:val="0"/>
        </w:rPr>
      </w:pPr>
      <w:r>
        <w:rPr>
          <w:rFonts w:ascii="楷体_GB2312" w:eastAsia="楷体_GB2312" w:hAnsi="宋体" w:cs="Tahoma"/>
          <w:color w:val="000000"/>
          <w:kern w:val="0"/>
        </w:rPr>
        <w:t xml:space="preserve">    </w:t>
      </w:r>
      <w:r>
        <w:rPr>
          <w:rFonts w:ascii="楷体_GB2312" w:eastAsia="楷体_GB2312" w:hAnsi="宋体" w:cs="Tahoma" w:hint="eastAsia"/>
          <w:color w:val="000000"/>
          <w:kern w:val="0"/>
        </w:rPr>
        <w:t>您好！为了解我院毕业生走向社会的工作情况，掌握当前我校毕业生最真实的就业质量状况及对学院教学、育人的意见和建议，进一步加强和改进学院各方面的工作，院招就部正开展</w:t>
      </w:r>
      <w:r>
        <w:rPr>
          <w:rFonts w:ascii="楷体_GB2312" w:eastAsia="楷体_GB2312" w:hAnsi="宋体" w:cs="Tahoma"/>
          <w:color w:val="000000"/>
          <w:kern w:val="0"/>
        </w:rPr>
        <w:t>201</w:t>
      </w:r>
      <w:r>
        <w:rPr>
          <w:rFonts w:ascii="楷体_GB2312" w:eastAsia="楷体_GB2312" w:hAnsi="宋体" w:cs="Tahoma" w:hint="eastAsia"/>
          <w:color w:val="000000"/>
          <w:kern w:val="0"/>
        </w:rPr>
        <w:t>7届毕业生情况调查，调查问卷共分基本信息和问卷主体两部分，请您如实将答案填写到后面的括号中。本次调查采取不记名方式，我们承诺，您的一切个人信息，我们将严格保密。</w:t>
      </w:r>
      <w:r>
        <w:rPr>
          <w:rFonts w:ascii="楷体_GB2312" w:eastAsia="楷体_GB2312" w:hAnsi="宋体" w:cs="Tahoma"/>
          <w:color w:val="000000"/>
          <w:kern w:val="0"/>
        </w:rPr>
        <w:tab/>
      </w:r>
      <w:r>
        <w:rPr>
          <w:rFonts w:ascii="楷体_GB2312" w:eastAsia="楷体_GB2312" w:hAnsi="宋体" w:cs="Tahoma"/>
          <w:color w:val="000000"/>
          <w:kern w:val="0"/>
        </w:rPr>
        <w:tab/>
      </w:r>
      <w:r>
        <w:rPr>
          <w:rFonts w:ascii="楷体_GB2312" w:eastAsia="楷体_GB2312" w:hAnsi="宋体" w:cs="Tahoma"/>
          <w:color w:val="000000"/>
          <w:kern w:val="0"/>
        </w:rPr>
        <w:tab/>
      </w:r>
      <w:r>
        <w:rPr>
          <w:rFonts w:ascii="楷体_GB2312" w:eastAsia="楷体_GB2312" w:hAnsi="宋体" w:cs="Tahoma"/>
          <w:color w:val="000000"/>
          <w:kern w:val="0"/>
        </w:rPr>
        <w:tab/>
      </w:r>
      <w:r>
        <w:rPr>
          <w:rFonts w:ascii="楷体_GB2312" w:eastAsia="楷体_GB2312" w:hAnsi="宋体" w:cs="Tahoma"/>
          <w:color w:val="000000"/>
          <w:kern w:val="0"/>
        </w:rPr>
        <w:tab/>
      </w:r>
      <w:r>
        <w:rPr>
          <w:rFonts w:ascii="楷体_GB2312" w:eastAsia="楷体_GB2312" w:hAnsi="宋体" w:cs="Tahoma"/>
          <w:color w:val="000000"/>
          <w:kern w:val="0"/>
        </w:rPr>
        <w:tab/>
      </w:r>
      <w:r>
        <w:rPr>
          <w:rFonts w:ascii="楷体_GB2312" w:eastAsia="楷体_GB2312" w:hAnsi="宋体" w:cs="Tahoma"/>
          <w:color w:val="000000"/>
          <w:kern w:val="0"/>
        </w:rPr>
        <w:tab/>
      </w:r>
      <w:r>
        <w:rPr>
          <w:rFonts w:ascii="楷体_GB2312" w:eastAsia="楷体_GB2312" w:hAnsi="宋体" w:cs="Tahoma"/>
          <w:color w:val="000000"/>
          <w:kern w:val="0"/>
        </w:rPr>
        <w:tab/>
      </w:r>
      <w:r>
        <w:rPr>
          <w:rFonts w:ascii="楷体_GB2312" w:eastAsia="楷体_GB2312" w:hAnsi="宋体" w:cs="Tahoma"/>
          <w:color w:val="000000"/>
          <w:kern w:val="0"/>
        </w:rPr>
        <w:tab/>
      </w:r>
    </w:p>
    <w:p w:rsidR="005E65AC" w:rsidRDefault="005E65AC" w:rsidP="005E65AC">
      <w:pPr>
        <w:spacing w:line="440" w:lineRule="exact"/>
        <w:ind w:firstLine="480"/>
        <w:rPr>
          <w:rFonts w:ascii="楷体_GB2312" w:eastAsia="楷体_GB2312" w:hAnsi="宋体" w:cs="Tahoma"/>
          <w:color w:val="000000"/>
          <w:kern w:val="0"/>
        </w:rPr>
      </w:pPr>
      <w:r>
        <w:rPr>
          <w:rFonts w:ascii="楷体_GB2312" w:eastAsia="楷体_GB2312" w:hAnsi="宋体" w:cs="Tahoma"/>
          <w:color w:val="000000"/>
          <w:kern w:val="0"/>
        </w:rPr>
        <w:tab/>
      </w:r>
      <w:r>
        <w:rPr>
          <w:rFonts w:ascii="楷体_GB2312" w:eastAsia="楷体_GB2312" w:hAnsi="宋体" w:cs="Tahoma"/>
          <w:color w:val="000000"/>
          <w:kern w:val="0"/>
        </w:rPr>
        <w:tab/>
      </w:r>
      <w:r>
        <w:rPr>
          <w:rFonts w:ascii="楷体_GB2312" w:eastAsia="楷体_GB2312" w:hAnsi="宋体" w:cs="Tahoma"/>
          <w:color w:val="000000"/>
          <w:kern w:val="0"/>
        </w:rPr>
        <w:tab/>
      </w:r>
      <w:r>
        <w:rPr>
          <w:rFonts w:ascii="楷体_GB2312" w:eastAsia="楷体_GB2312" w:hAnsi="宋体" w:cs="Tahoma"/>
          <w:color w:val="000000"/>
          <w:kern w:val="0"/>
        </w:rPr>
        <w:tab/>
      </w:r>
      <w:r>
        <w:rPr>
          <w:rFonts w:ascii="楷体_GB2312" w:eastAsia="楷体_GB2312" w:hAnsi="宋体" w:cs="Tahoma"/>
          <w:color w:val="000000"/>
          <w:kern w:val="0"/>
        </w:rPr>
        <w:tab/>
      </w:r>
      <w:r>
        <w:rPr>
          <w:rFonts w:ascii="楷体_GB2312" w:eastAsia="楷体_GB2312" w:hAnsi="宋体" w:cs="Tahoma"/>
          <w:color w:val="000000"/>
          <w:kern w:val="0"/>
        </w:rPr>
        <w:tab/>
        <w:t xml:space="preserve">      </w:t>
      </w:r>
      <w:r>
        <w:rPr>
          <w:rFonts w:ascii="楷体_GB2312" w:eastAsia="楷体_GB2312" w:hAnsi="宋体" w:cs="Tahoma" w:hint="eastAsia"/>
          <w:color w:val="000000"/>
          <w:kern w:val="0"/>
        </w:rPr>
        <w:t>江西财经大学现代经济管理学院招生就业部</w:t>
      </w:r>
    </w:p>
    <w:p w:rsidR="005E65AC" w:rsidRDefault="005E65AC" w:rsidP="005E65AC">
      <w:pPr>
        <w:spacing w:line="440" w:lineRule="exact"/>
        <w:ind w:firstLineChars="2300" w:firstLine="5520"/>
        <w:rPr>
          <w:rFonts w:ascii="楷体_GB2312" w:eastAsia="楷体_GB2312" w:hAnsi="宋体" w:cs="Tahoma"/>
          <w:color w:val="000000"/>
          <w:kern w:val="0"/>
        </w:rPr>
      </w:pPr>
      <w:r>
        <w:rPr>
          <w:rFonts w:ascii="楷体_GB2312" w:eastAsia="楷体_GB2312" w:hAnsi="宋体" w:cs="Tahoma"/>
          <w:color w:val="000000"/>
          <w:kern w:val="0"/>
        </w:rPr>
        <w:t>201</w:t>
      </w:r>
      <w:r>
        <w:rPr>
          <w:rFonts w:ascii="楷体_GB2312" w:eastAsia="楷体_GB2312" w:hAnsi="宋体" w:cs="Tahoma" w:hint="eastAsia"/>
          <w:color w:val="000000"/>
          <w:kern w:val="0"/>
        </w:rPr>
        <w:t>7年</w:t>
      </w:r>
      <w:r>
        <w:rPr>
          <w:rFonts w:ascii="楷体_GB2312" w:eastAsia="楷体_GB2312" w:hAnsi="宋体" w:cs="Tahoma"/>
          <w:color w:val="000000"/>
          <w:kern w:val="0"/>
        </w:rPr>
        <w:t>11</w:t>
      </w:r>
      <w:r>
        <w:rPr>
          <w:rFonts w:ascii="楷体_GB2312" w:eastAsia="楷体_GB2312" w:hAnsi="宋体" w:cs="Tahoma" w:hint="eastAsia"/>
          <w:color w:val="000000"/>
          <w:kern w:val="0"/>
        </w:rPr>
        <w:t>月</w:t>
      </w:r>
      <w:r>
        <w:rPr>
          <w:rFonts w:ascii="楷体_GB2312" w:eastAsia="楷体_GB2312" w:hAnsi="宋体" w:cs="Tahoma"/>
          <w:color w:val="000000"/>
          <w:kern w:val="0"/>
        </w:rPr>
        <w:t xml:space="preserve">  </w:t>
      </w:r>
    </w:p>
    <w:p w:rsidR="005E65AC" w:rsidRDefault="005E65AC" w:rsidP="005E65AC">
      <w:pPr>
        <w:spacing w:line="440" w:lineRule="exact"/>
        <w:ind w:firstLine="562"/>
        <w:rPr>
          <w:rFonts w:ascii="楷体_GB2312" w:eastAsia="楷体_GB2312" w:hAnsi="宋体" w:cs="Tahoma"/>
          <w:color w:val="000000"/>
          <w:kern w:val="0"/>
        </w:rPr>
      </w:pPr>
      <w:r>
        <w:rPr>
          <w:rFonts w:ascii="黑体" w:eastAsia="黑体" w:hAnsi="宋体" w:hint="eastAsia"/>
          <w:b/>
          <w:sz w:val="28"/>
          <w:szCs w:val="28"/>
        </w:rPr>
        <w:t>基本信息</w:t>
      </w:r>
    </w:p>
    <w:p w:rsidR="005E65AC" w:rsidRDefault="005E65AC" w:rsidP="005E65AC">
      <w:pPr>
        <w:spacing w:line="440" w:lineRule="exact"/>
        <w:ind w:firstLine="480"/>
        <w:rPr>
          <w:rFonts w:ascii="宋体"/>
          <w:u w:val="single"/>
        </w:rPr>
      </w:pPr>
      <w:r>
        <w:rPr>
          <w:rFonts w:ascii="宋体" w:hAnsi="宋体"/>
        </w:rPr>
        <w:t>1</w:t>
      </w:r>
      <w:r>
        <w:rPr>
          <w:rFonts w:ascii="宋体"/>
        </w:rPr>
        <w:t>.</w:t>
      </w:r>
      <w:r>
        <w:rPr>
          <w:rFonts w:ascii="宋体" w:hAnsi="宋体" w:hint="eastAsia"/>
        </w:rPr>
        <w:t>您的学号：</w:t>
      </w:r>
      <w:r>
        <w:rPr>
          <w:rFonts w:ascii="宋体" w:hAnsi="宋体"/>
          <w:u w:val="single"/>
        </w:rPr>
        <w:t xml:space="preserve">           </w:t>
      </w:r>
      <w:r>
        <w:rPr>
          <w:rFonts w:ascii="宋体" w:hAnsi="宋体"/>
        </w:rPr>
        <w:t xml:space="preserve">           </w:t>
      </w:r>
      <w:r>
        <w:rPr>
          <w:rFonts w:ascii="宋体" w:hAnsi="宋体" w:hint="eastAsia"/>
        </w:rPr>
        <w:t xml:space="preserve">      </w:t>
      </w:r>
    </w:p>
    <w:p w:rsidR="005E65AC" w:rsidRPr="00991140" w:rsidRDefault="005E65AC" w:rsidP="005E65AC">
      <w:pPr>
        <w:spacing w:line="440" w:lineRule="exact"/>
        <w:ind w:firstLine="480"/>
        <w:rPr>
          <w:rFonts w:ascii="宋体"/>
        </w:rPr>
      </w:pPr>
      <w:r>
        <w:rPr>
          <w:rFonts w:ascii="宋体" w:hAnsi="宋体"/>
        </w:rPr>
        <w:t xml:space="preserve">  </w:t>
      </w:r>
      <w:r>
        <w:rPr>
          <w:rFonts w:ascii="宋体" w:hAnsi="宋体" w:hint="eastAsia"/>
        </w:rPr>
        <w:t>您现在工作所在的地区：</w:t>
      </w:r>
      <w:r>
        <w:rPr>
          <w:rFonts w:ascii="宋体" w:hAnsi="宋体"/>
          <w:u w:val="single"/>
        </w:rPr>
        <w:t xml:space="preserve">             </w:t>
      </w:r>
      <w:r>
        <w:rPr>
          <w:rFonts w:ascii="宋体" w:hAnsi="宋体"/>
        </w:rPr>
        <w:t xml:space="preserve">( </w:t>
      </w:r>
      <w:r>
        <w:rPr>
          <w:rFonts w:ascii="宋体" w:hAnsi="宋体" w:hint="eastAsia"/>
        </w:rPr>
        <w:t>例如：江西南昌</w:t>
      </w:r>
      <w:r>
        <w:rPr>
          <w:rFonts w:ascii="宋体" w:hAnsi="宋体"/>
        </w:rPr>
        <w:t>)</w:t>
      </w:r>
      <w:r>
        <w:rPr>
          <w:rFonts w:ascii="宋体" w:hAnsi="宋体" w:hint="eastAsia"/>
        </w:rPr>
        <w:t xml:space="preserve">   </w:t>
      </w:r>
    </w:p>
    <w:p w:rsidR="005E65AC" w:rsidRDefault="005E65AC" w:rsidP="005E65AC">
      <w:pPr>
        <w:spacing w:line="440" w:lineRule="exact"/>
        <w:ind w:firstLine="480"/>
        <w:rPr>
          <w:rFonts w:ascii="宋体"/>
        </w:rPr>
      </w:pPr>
      <w:r>
        <w:rPr>
          <w:rFonts w:ascii="宋体" w:hAnsi="宋体" w:hint="eastAsia"/>
        </w:rPr>
        <w:t>2</w:t>
      </w:r>
      <w:r>
        <w:rPr>
          <w:rFonts w:ascii="宋体" w:hAnsi="宋体"/>
        </w:rPr>
        <w:t>.</w:t>
      </w:r>
      <w:r>
        <w:rPr>
          <w:rFonts w:ascii="宋体" w:hAnsi="宋体" w:hint="eastAsia"/>
        </w:rPr>
        <w:t>您目前的状态：（</w:t>
      </w:r>
      <w:r>
        <w:rPr>
          <w:rFonts w:ascii="宋体" w:hAnsi="宋体"/>
        </w:rPr>
        <w:t xml:space="preserve">  </w:t>
      </w:r>
      <w:r>
        <w:rPr>
          <w:rFonts w:ascii="宋体" w:hAnsi="宋体" w:hint="eastAsia"/>
        </w:rPr>
        <w:t>）</w:t>
      </w:r>
    </w:p>
    <w:p w:rsidR="005E65AC" w:rsidRDefault="005E65AC" w:rsidP="005E65AC">
      <w:pPr>
        <w:spacing w:line="440" w:lineRule="exact"/>
        <w:ind w:firstLine="480"/>
        <w:rPr>
          <w:rFonts w:ascii="宋体" w:hAnsi="宋体"/>
        </w:rPr>
      </w:pPr>
      <w:r>
        <w:rPr>
          <w:rFonts w:ascii="宋体" w:hAnsi="宋体"/>
        </w:rPr>
        <w:t>A</w:t>
      </w:r>
      <w:r>
        <w:rPr>
          <w:rFonts w:ascii="宋体" w:hAnsi="宋体" w:hint="eastAsia"/>
        </w:rPr>
        <w:t>．工作</w:t>
      </w:r>
      <w:r>
        <w:rPr>
          <w:rFonts w:ascii="宋体" w:hAnsi="宋体"/>
        </w:rPr>
        <w:t xml:space="preserve">    B.</w:t>
      </w:r>
      <w:r>
        <w:rPr>
          <w:rFonts w:ascii="宋体" w:hAnsi="宋体" w:hint="eastAsia"/>
        </w:rPr>
        <w:t>读研</w:t>
      </w:r>
      <w:r>
        <w:rPr>
          <w:rFonts w:ascii="宋体" w:hAnsi="宋体"/>
        </w:rPr>
        <w:t xml:space="preserve">    C.</w:t>
      </w:r>
      <w:r>
        <w:rPr>
          <w:rFonts w:ascii="宋体" w:hAnsi="宋体" w:hint="eastAsia"/>
        </w:rPr>
        <w:t>择业</w:t>
      </w:r>
      <w:r>
        <w:rPr>
          <w:rFonts w:ascii="宋体" w:hAnsi="宋体"/>
        </w:rPr>
        <w:t xml:space="preserve">    D.</w:t>
      </w:r>
      <w:r>
        <w:rPr>
          <w:rFonts w:ascii="宋体" w:hAnsi="宋体" w:hint="eastAsia"/>
        </w:rPr>
        <w:t>创业</w:t>
      </w:r>
      <w:r>
        <w:rPr>
          <w:rFonts w:ascii="宋体" w:hAnsi="宋体"/>
        </w:rPr>
        <w:t xml:space="preserve"> </w:t>
      </w:r>
      <w:r>
        <w:rPr>
          <w:rFonts w:ascii="宋体" w:hAnsi="宋体" w:hint="eastAsia"/>
        </w:rPr>
        <w:t xml:space="preserve">   E.</w:t>
      </w:r>
      <w:r>
        <w:rPr>
          <w:rFonts w:ascii="宋体" w:hAnsi="宋体" w:hint="eastAsia"/>
        </w:rPr>
        <w:t>考</w:t>
      </w:r>
      <w:r>
        <w:rPr>
          <w:rFonts w:ascii="宋体" w:hAnsi="宋体"/>
        </w:rPr>
        <w:t>公考编</w:t>
      </w:r>
      <w:r>
        <w:rPr>
          <w:rFonts w:ascii="宋体" w:hAnsi="宋体"/>
        </w:rPr>
        <w:t xml:space="preserve"> </w:t>
      </w:r>
      <w:r>
        <w:rPr>
          <w:rFonts w:ascii="宋体" w:hAnsi="宋体" w:hint="eastAsia"/>
        </w:rPr>
        <w:t xml:space="preserve">   </w:t>
      </w:r>
      <w:r>
        <w:rPr>
          <w:rFonts w:ascii="宋体" w:hAnsi="宋体"/>
        </w:rPr>
        <w:t>F.</w:t>
      </w:r>
      <w:r>
        <w:rPr>
          <w:rFonts w:ascii="宋体" w:hAnsi="宋体" w:hint="eastAsia"/>
        </w:rPr>
        <w:t>其他</w:t>
      </w:r>
    </w:p>
    <w:p w:rsidR="005E65AC" w:rsidRDefault="005E65AC" w:rsidP="005E65AC">
      <w:pPr>
        <w:spacing w:line="440" w:lineRule="exact"/>
        <w:ind w:firstLine="480"/>
        <w:rPr>
          <w:rFonts w:ascii="宋体" w:hAnsi="宋体"/>
        </w:rPr>
      </w:pPr>
      <w:r>
        <w:rPr>
          <w:rFonts w:ascii="宋体" w:hAnsi="宋体" w:hint="eastAsia"/>
        </w:rPr>
        <w:t>3.</w:t>
      </w:r>
      <w:r>
        <w:rPr>
          <w:rFonts w:ascii="宋体" w:hAnsi="宋体" w:hint="eastAsia"/>
        </w:rPr>
        <w:t>您在校期间获得奖学金的情况：（</w:t>
      </w:r>
      <w:r>
        <w:rPr>
          <w:rFonts w:ascii="宋体" w:hAnsi="宋体" w:hint="eastAsia"/>
        </w:rPr>
        <w:t xml:space="preserve">  </w:t>
      </w:r>
      <w:r>
        <w:rPr>
          <w:rFonts w:ascii="宋体" w:hAnsi="宋体" w:hint="eastAsia"/>
        </w:rPr>
        <w:t>）</w:t>
      </w:r>
    </w:p>
    <w:p w:rsidR="005E65AC" w:rsidRDefault="005E65AC" w:rsidP="005E65AC">
      <w:pPr>
        <w:spacing w:line="440" w:lineRule="exact"/>
        <w:ind w:firstLine="480"/>
        <w:rPr>
          <w:rFonts w:ascii="宋体" w:hAnsi="宋体"/>
        </w:rPr>
      </w:pPr>
      <w:r>
        <w:rPr>
          <w:rFonts w:ascii="宋体" w:hAnsi="宋体" w:hint="eastAsia"/>
        </w:rPr>
        <w:t>A.</w:t>
      </w:r>
      <w:r>
        <w:rPr>
          <w:rFonts w:ascii="宋体" w:hAnsi="宋体" w:hint="eastAsia"/>
        </w:rPr>
        <w:t>国家奖学金</w:t>
      </w:r>
      <w:r>
        <w:rPr>
          <w:rFonts w:ascii="宋体" w:hAnsi="宋体" w:hint="eastAsia"/>
        </w:rPr>
        <w:t xml:space="preserve">    B.</w:t>
      </w:r>
      <w:r>
        <w:rPr>
          <w:rFonts w:ascii="宋体" w:hAnsi="宋体" w:hint="eastAsia"/>
        </w:rPr>
        <w:t>院级奖学金</w:t>
      </w:r>
      <w:r>
        <w:rPr>
          <w:rFonts w:ascii="宋体" w:hAnsi="宋体" w:hint="eastAsia"/>
        </w:rPr>
        <w:t xml:space="preserve">    C.</w:t>
      </w:r>
      <w:r>
        <w:rPr>
          <w:rFonts w:ascii="宋体" w:hAnsi="宋体" w:hint="eastAsia"/>
        </w:rPr>
        <w:t>无</w:t>
      </w:r>
      <w:r>
        <w:rPr>
          <w:rFonts w:ascii="宋体" w:hAnsi="宋体" w:hint="eastAsia"/>
        </w:rPr>
        <w:t xml:space="preserve">    </w:t>
      </w:r>
      <w:r>
        <w:rPr>
          <w:rFonts w:ascii="宋体" w:hAnsi="宋体"/>
        </w:rPr>
        <w:t xml:space="preserve">     </w:t>
      </w:r>
    </w:p>
    <w:p w:rsidR="005E65AC" w:rsidRDefault="005E65AC" w:rsidP="005E65AC">
      <w:pPr>
        <w:spacing w:line="440" w:lineRule="exact"/>
        <w:ind w:firstLine="480"/>
        <w:rPr>
          <w:rFonts w:ascii="宋体" w:hAnsi="宋体"/>
        </w:rPr>
      </w:pPr>
      <w:r>
        <w:rPr>
          <w:rFonts w:ascii="宋体" w:hAnsi="宋体" w:hint="eastAsia"/>
        </w:rPr>
        <w:t>4</w:t>
      </w:r>
      <w:r>
        <w:rPr>
          <w:rFonts w:ascii="宋体" w:hAnsi="宋体"/>
        </w:rPr>
        <w:t>.</w:t>
      </w:r>
      <w:r>
        <w:rPr>
          <w:rFonts w:ascii="宋体" w:hAnsi="宋体" w:hint="eastAsia"/>
        </w:rPr>
        <w:t>在校期间</w:t>
      </w:r>
      <w:r>
        <w:rPr>
          <w:rFonts w:ascii="宋体" w:hAnsi="宋体"/>
        </w:rPr>
        <w:t>是否参与过职业技能竞赛？</w:t>
      </w:r>
      <w:r>
        <w:rPr>
          <w:rFonts w:ascii="宋体" w:hAnsi="宋体" w:hint="eastAsia"/>
        </w:rPr>
        <w:t>（</w:t>
      </w:r>
      <w:r>
        <w:rPr>
          <w:rFonts w:ascii="宋体" w:hAnsi="宋体" w:hint="eastAsia"/>
        </w:rPr>
        <w:t xml:space="preserve">  </w:t>
      </w:r>
      <w:r>
        <w:rPr>
          <w:rFonts w:ascii="宋体" w:hAnsi="宋体" w:hint="eastAsia"/>
        </w:rPr>
        <w:t>）</w:t>
      </w:r>
    </w:p>
    <w:p w:rsidR="005E65AC" w:rsidRDefault="005E65AC" w:rsidP="005E65AC">
      <w:pPr>
        <w:spacing w:line="440" w:lineRule="exact"/>
        <w:ind w:firstLine="480"/>
        <w:rPr>
          <w:rFonts w:ascii="宋体"/>
        </w:rPr>
      </w:pPr>
      <w:r>
        <w:rPr>
          <w:rFonts w:ascii="宋体" w:hAnsi="宋体" w:hint="eastAsia"/>
        </w:rPr>
        <w:t>A</w:t>
      </w:r>
      <w:r>
        <w:rPr>
          <w:rFonts w:ascii="宋体" w:hAnsi="宋体" w:hint="eastAsia"/>
        </w:rPr>
        <w:t>．</w:t>
      </w:r>
      <w:r>
        <w:rPr>
          <w:rFonts w:ascii="宋体" w:hAnsi="宋体"/>
        </w:rPr>
        <w:t>是</w:t>
      </w:r>
      <w:r>
        <w:rPr>
          <w:rFonts w:ascii="宋体" w:hAnsi="宋体"/>
        </w:rPr>
        <w:t xml:space="preserve">        B.</w:t>
      </w:r>
      <w:r>
        <w:rPr>
          <w:rFonts w:ascii="宋体" w:hAnsi="宋体" w:hint="eastAsia"/>
        </w:rPr>
        <w:t>否</w:t>
      </w:r>
      <w:r>
        <w:rPr>
          <w:rFonts w:ascii="宋体" w:hAnsi="宋体"/>
        </w:rPr>
        <w:t xml:space="preserve">        </w:t>
      </w:r>
    </w:p>
    <w:p w:rsidR="005E65AC" w:rsidRPr="005E65AC" w:rsidRDefault="005E65AC" w:rsidP="005E65AC">
      <w:pPr>
        <w:spacing w:line="440" w:lineRule="exact"/>
        <w:ind w:firstLine="480"/>
        <w:rPr>
          <w:rFonts w:ascii="宋体"/>
          <w:u w:val="single"/>
        </w:rPr>
      </w:pPr>
      <w:r>
        <w:rPr>
          <w:rFonts w:ascii="宋体" w:hAnsi="宋体" w:hint="eastAsia"/>
        </w:rPr>
        <w:t>5</w:t>
      </w:r>
      <w:r>
        <w:rPr>
          <w:rFonts w:ascii="宋体" w:hAnsi="宋体"/>
        </w:rPr>
        <w:t>.</w:t>
      </w:r>
      <w:r>
        <w:rPr>
          <w:rFonts w:ascii="宋体" w:hAnsi="宋体" w:hint="eastAsia"/>
        </w:rPr>
        <w:t>您现在的平均月收入是多少</w:t>
      </w:r>
      <w:r>
        <w:rPr>
          <w:rFonts w:ascii="宋体" w:hAnsi="宋体"/>
          <w:u w:val="single"/>
        </w:rPr>
        <w:t xml:space="preserve">             </w:t>
      </w:r>
    </w:p>
    <w:p w:rsidR="005E65AC" w:rsidRDefault="005E65AC" w:rsidP="005E65AC">
      <w:pPr>
        <w:spacing w:line="440" w:lineRule="exact"/>
        <w:ind w:firstLine="562"/>
        <w:rPr>
          <w:rFonts w:ascii="黑体" w:eastAsia="黑体" w:hAnsi="宋体"/>
          <w:b/>
          <w:sz w:val="28"/>
          <w:szCs w:val="28"/>
        </w:rPr>
      </w:pPr>
      <w:r>
        <w:rPr>
          <w:rFonts w:ascii="黑体" w:eastAsia="黑体" w:hAnsi="宋体" w:hint="eastAsia"/>
          <w:b/>
          <w:sz w:val="28"/>
          <w:szCs w:val="28"/>
        </w:rPr>
        <w:t>问卷主体</w:t>
      </w:r>
    </w:p>
    <w:p w:rsidR="005E65AC" w:rsidRDefault="005E65AC" w:rsidP="005E65AC">
      <w:pPr>
        <w:spacing w:line="480" w:lineRule="exact"/>
        <w:ind w:firstLine="480"/>
        <w:rPr>
          <w:rFonts w:ascii="宋体"/>
        </w:rPr>
      </w:pPr>
      <w:r>
        <w:rPr>
          <w:rFonts w:ascii="宋体" w:hAnsi="宋体"/>
        </w:rPr>
        <w:t>1.</w:t>
      </w:r>
      <w:r>
        <w:rPr>
          <w:rFonts w:ascii="宋体" w:hAnsi="宋体" w:hint="eastAsia"/>
        </w:rPr>
        <w:t>您现在所在单位的类型（</w:t>
      </w:r>
      <w:r>
        <w:rPr>
          <w:rFonts w:ascii="宋体" w:hAnsi="宋体"/>
        </w:rPr>
        <w:t xml:space="preserve">  </w:t>
      </w:r>
      <w:r>
        <w:rPr>
          <w:rFonts w:ascii="宋体" w:hAnsi="宋体" w:hint="eastAsia"/>
        </w:rPr>
        <w:t>）</w:t>
      </w:r>
    </w:p>
    <w:p w:rsidR="005E65AC" w:rsidRDefault="005E65AC" w:rsidP="005E65AC">
      <w:pPr>
        <w:spacing w:line="480" w:lineRule="exact"/>
        <w:ind w:firstLine="480"/>
        <w:rPr>
          <w:rFonts w:ascii="宋体" w:hAnsi="宋体"/>
        </w:rPr>
      </w:pPr>
      <w:r>
        <w:rPr>
          <w:rFonts w:ascii="宋体" w:hAnsi="宋体"/>
        </w:rPr>
        <w:t>A.</w:t>
      </w:r>
      <w:r>
        <w:rPr>
          <w:rFonts w:ascii="宋体" w:hAnsi="宋体" w:hint="eastAsia"/>
        </w:rPr>
        <w:t>国有企业</w:t>
      </w:r>
      <w:r>
        <w:rPr>
          <w:rFonts w:ascii="宋体" w:hAnsi="宋体"/>
        </w:rPr>
        <w:t xml:space="preserve">     B.</w:t>
      </w:r>
      <w:r>
        <w:rPr>
          <w:rFonts w:ascii="宋体" w:hAnsi="宋体" w:hint="eastAsia"/>
        </w:rPr>
        <w:t>三资企业</w:t>
      </w:r>
      <w:r>
        <w:rPr>
          <w:rFonts w:ascii="宋体" w:hAnsi="宋体"/>
        </w:rPr>
        <w:t xml:space="preserve">     C.</w:t>
      </w:r>
      <w:r>
        <w:rPr>
          <w:rFonts w:ascii="宋体" w:hAnsi="宋体" w:hint="eastAsia"/>
        </w:rPr>
        <w:t>党政机关</w:t>
      </w:r>
      <w:r>
        <w:rPr>
          <w:rFonts w:ascii="宋体" w:hAnsi="宋体"/>
        </w:rPr>
        <w:t xml:space="preserve">   </w:t>
      </w:r>
      <w:r>
        <w:rPr>
          <w:rFonts w:ascii="宋体" w:hAnsi="宋体" w:hint="eastAsia"/>
        </w:rPr>
        <w:t xml:space="preserve"> </w:t>
      </w:r>
      <w:r>
        <w:rPr>
          <w:rFonts w:ascii="宋体" w:hAnsi="宋体"/>
        </w:rPr>
        <w:t xml:space="preserve">  D.</w:t>
      </w:r>
      <w:r>
        <w:rPr>
          <w:rFonts w:ascii="宋体" w:hAnsi="宋体" w:hint="eastAsia"/>
        </w:rPr>
        <w:t>部队</w:t>
      </w:r>
      <w:r>
        <w:rPr>
          <w:rFonts w:ascii="宋体" w:hAnsi="宋体"/>
        </w:rPr>
        <w:t xml:space="preserve">    </w:t>
      </w:r>
    </w:p>
    <w:p w:rsidR="005E65AC" w:rsidRDefault="005E65AC" w:rsidP="005E65AC">
      <w:pPr>
        <w:spacing w:line="480" w:lineRule="exact"/>
        <w:ind w:firstLine="480"/>
        <w:rPr>
          <w:rFonts w:ascii="宋体"/>
        </w:rPr>
      </w:pPr>
      <w:r>
        <w:rPr>
          <w:rFonts w:ascii="宋体" w:hAnsi="宋体"/>
        </w:rPr>
        <w:t>E.</w:t>
      </w:r>
      <w:r>
        <w:rPr>
          <w:rFonts w:ascii="宋体" w:hAnsi="宋体" w:hint="eastAsia"/>
        </w:rPr>
        <w:t>民营企业</w:t>
      </w:r>
      <w:r>
        <w:rPr>
          <w:rFonts w:ascii="宋体" w:hAnsi="宋体"/>
        </w:rPr>
        <w:t xml:space="preserve">     F.</w:t>
      </w:r>
      <w:r>
        <w:rPr>
          <w:rFonts w:ascii="宋体" w:hAnsi="宋体" w:hint="eastAsia"/>
        </w:rPr>
        <w:t>教育单位</w:t>
      </w:r>
      <w:r>
        <w:rPr>
          <w:rFonts w:ascii="宋体" w:hAnsi="宋体" w:hint="eastAsia"/>
        </w:rPr>
        <w:t xml:space="preserve">     G.</w:t>
      </w:r>
      <w:r>
        <w:rPr>
          <w:rFonts w:ascii="宋体" w:hAnsi="宋体" w:hint="eastAsia"/>
        </w:rPr>
        <w:t>科研设计单位</w:t>
      </w:r>
      <w:r>
        <w:rPr>
          <w:rFonts w:ascii="宋体" w:hAnsi="宋体" w:hint="eastAsia"/>
        </w:rPr>
        <w:t xml:space="preserve">  H.</w:t>
      </w:r>
      <w:r>
        <w:rPr>
          <w:rFonts w:ascii="宋体" w:hAnsi="宋体" w:hint="eastAsia"/>
        </w:rPr>
        <w:t>其他事业单位</w:t>
      </w:r>
    </w:p>
    <w:p w:rsidR="005E65AC" w:rsidRDefault="005E65AC" w:rsidP="005E65AC">
      <w:pPr>
        <w:spacing w:line="480" w:lineRule="exact"/>
        <w:ind w:firstLine="480"/>
        <w:rPr>
          <w:rFonts w:ascii="宋体"/>
        </w:rPr>
      </w:pPr>
      <w:r>
        <w:rPr>
          <w:rFonts w:ascii="宋体" w:hAnsi="宋体"/>
        </w:rPr>
        <w:t>2</w:t>
      </w:r>
      <w:r>
        <w:rPr>
          <w:rFonts w:ascii="宋体"/>
        </w:rPr>
        <w:t>.</w:t>
      </w:r>
      <w:r>
        <w:rPr>
          <w:rFonts w:ascii="宋体" w:hAnsi="宋体" w:hint="eastAsia"/>
        </w:rPr>
        <w:t>您的求职方式是（</w:t>
      </w:r>
      <w:r>
        <w:rPr>
          <w:rFonts w:ascii="宋体" w:hAnsi="宋体"/>
        </w:rPr>
        <w:t xml:space="preserve">  </w:t>
      </w:r>
      <w:r>
        <w:rPr>
          <w:rFonts w:ascii="宋体" w:hAnsi="宋体" w:hint="eastAsia"/>
        </w:rPr>
        <w:t>）</w:t>
      </w:r>
    </w:p>
    <w:p w:rsidR="005E65AC" w:rsidRDefault="005E65AC" w:rsidP="005E65AC">
      <w:pPr>
        <w:spacing w:line="480" w:lineRule="exact"/>
        <w:ind w:firstLine="480"/>
        <w:rPr>
          <w:rFonts w:ascii="宋体" w:hAnsi="宋体"/>
        </w:rPr>
      </w:pPr>
      <w:r>
        <w:rPr>
          <w:rFonts w:ascii="宋体" w:hAnsi="宋体"/>
        </w:rPr>
        <w:t>A.</w:t>
      </w:r>
      <w:r>
        <w:t xml:space="preserve"> </w:t>
      </w:r>
      <w:r>
        <w:rPr>
          <w:rFonts w:ascii="宋体" w:hAnsi="宋体" w:hint="eastAsia"/>
        </w:rPr>
        <w:t>参加校园招聘</w:t>
      </w:r>
      <w:r>
        <w:rPr>
          <w:rFonts w:ascii="宋体" w:hAnsi="宋体"/>
        </w:rPr>
        <w:t xml:space="preserve">     B.</w:t>
      </w:r>
      <w:r>
        <w:t xml:space="preserve"> </w:t>
      </w:r>
      <w:r>
        <w:rPr>
          <w:rFonts w:ascii="宋体" w:hAnsi="宋体" w:hint="eastAsia"/>
        </w:rPr>
        <w:t>参加社会招聘</w:t>
      </w:r>
      <w:r>
        <w:rPr>
          <w:rFonts w:ascii="宋体" w:hAnsi="宋体"/>
        </w:rPr>
        <w:t xml:space="preserve">    C.</w:t>
      </w:r>
      <w:r>
        <w:t xml:space="preserve"> </w:t>
      </w:r>
      <w:r>
        <w:rPr>
          <w:rFonts w:ascii="宋体" w:hAnsi="宋体" w:hint="eastAsia"/>
        </w:rPr>
        <w:t>亲友推荐</w:t>
      </w:r>
      <w:r>
        <w:rPr>
          <w:rFonts w:ascii="宋体" w:hAnsi="宋体"/>
        </w:rPr>
        <w:t xml:space="preserve">      D.</w:t>
      </w:r>
      <w:r>
        <w:t xml:space="preserve"> </w:t>
      </w:r>
      <w:r>
        <w:rPr>
          <w:rFonts w:ascii="宋体" w:hAnsi="宋体" w:hint="eastAsia"/>
        </w:rPr>
        <w:t>其他</w:t>
      </w:r>
      <w:r>
        <w:rPr>
          <w:rFonts w:ascii="宋体" w:hAnsi="宋体"/>
        </w:rPr>
        <w:t xml:space="preserve">  </w:t>
      </w:r>
    </w:p>
    <w:p w:rsidR="005E65AC" w:rsidRDefault="005E65AC" w:rsidP="005E65AC">
      <w:pPr>
        <w:spacing w:line="480" w:lineRule="exact"/>
        <w:ind w:firstLine="480"/>
        <w:rPr>
          <w:rFonts w:ascii="宋体" w:hAnsi="宋体"/>
        </w:rPr>
      </w:pPr>
      <w:r w:rsidRPr="00AE4755">
        <w:rPr>
          <w:rFonts w:ascii="宋体" w:hAnsi="宋体" w:hint="eastAsia"/>
        </w:rPr>
        <w:lastRenderedPageBreak/>
        <w:t>3.</w:t>
      </w:r>
      <w:r>
        <w:rPr>
          <w:rFonts w:ascii="宋体" w:hAnsi="宋体" w:hint="eastAsia"/>
        </w:rPr>
        <w:t>在求职过程中最困扰您的是（可多选）（</w:t>
      </w:r>
      <w:r>
        <w:rPr>
          <w:rFonts w:ascii="宋体" w:hAnsi="宋体" w:hint="eastAsia"/>
        </w:rPr>
        <w:t xml:space="preserve">  </w:t>
      </w:r>
      <w:r>
        <w:rPr>
          <w:rFonts w:ascii="宋体" w:hAnsi="宋体" w:hint="eastAsia"/>
        </w:rPr>
        <w:t>）</w:t>
      </w:r>
    </w:p>
    <w:p w:rsidR="005E65AC" w:rsidRDefault="005E65AC" w:rsidP="005E65AC">
      <w:pPr>
        <w:spacing w:line="480" w:lineRule="exact"/>
        <w:ind w:firstLine="480"/>
        <w:rPr>
          <w:rFonts w:ascii="宋体" w:hAnsi="宋体"/>
        </w:rPr>
      </w:pPr>
      <w:r>
        <w:rPr>
          <w:rFonts w:ascii="宋体" w:hAnsi="宋体"/>
        </w:rPr>
        <w:t>A.</w:t>
      </w:r>
      <w:r>
        <w:t xml:space="preserve"> </w:t>
      </w:r>
      <w:r>
        <w:rPr>
          <w:rFonts w:ascii="宋体" w:hAnsi="宋体" w:hint="eastAsia"/>
        </w:rPr>
        <w:t>个人能力不足</w:t>
      </w:r>
      <w:r>
        <w:rPr>
          <w:rFonts w:ascii="宋体" w:hAnsi="宋体"/>
        </w:rPr>
        <w:t xml:space="preserve">     B.</w:t>
      </w:r>
      <w:r>
        <w:t xml:space="preserve"> </w:t>
      </w:r>
      <w:r>
        <w:rPr>
          <w:rFonts w:ascii="宋体" w:hAnsi="宋体" w:hint="eastAsia"/>
        </w:rPr>
        <w:t>学校就业指导不够</w:t>
      </w:r>
      <w:r>
        <w:rPr>
          <w:rFonts w:ascii="宋体" w:hAnsi="宋体"/>
        </w:rPr>
        <w:t xml:space="preserve">    C.</w:t>
      </w:r>
      <w:r>
        <w:t xml:space="preserve"> </w:t>
      </w:r>
      <w:r>
        <w:rPr>
          <w:rFonts w:ascii="宋体" w:hAnsi="宋体" w:hint="eastAsia"/>
        </w:rPr>
        <w:t>求职方法技巧欠缺</w:t>
      </w:r>
      <w:r>
        <w:rPr>
          <w:rFonts w:ascii="宋体" w:hAnsi="宋体"/>
        </w:rPr>
        <w:t xml:space="preserve">     </w:t>
      </w:r>
    </w:p>
    <w:p w:rsidR="005E65AC" w:rsidRDefault="005E65AC" w:rsidP="005E65AC">
      <w:pPr>
        <w:spacing w:line="480" w:lineRule="exact"/>
        <w:ind w:firstLine="480"/>
        <w:rPr>
          <w:rFonts w:ascii="宋体" w:hAnsi="宋体"/>
        </w:rPr>
      </w:pPr>
      <w:r>
        <w:rPr>
          <w:rFonts w:ascii="宋体" w:hAnsi="宋体"/>
        </w:rPr>
        <w:t>D.</w:t>
      </w:r>
      <w:r>
        <w:rPr>
          <w:rFonts w:ascii="宋体" w:hAnsi="宋体" w:hint="eastAsia"/>
        </w:rPr>
        <w:t xml:space="preserve"> </w:t>
      </w:r>
      <w:r>
        <w:rPr>
          <w:rFonts w:ascii="宋体" w:hAnsi="宋体" w:hint="eastAsia"/>
        </w:rPr>
        <w:t>工作经验缺乏</w:t>
      </w:r>
      <w:r>
        <w:rPr>
          <w:rFonts w:ascii="宋体" w:hAnsi="宋体" w:hint="eastAsia"/>
        </w:rPr>
        <w:t xml:space="preserve">  E. </w:t>
      </w:r>
      <w:r>
        <w:rPr>
          <w:rFonts w:ascii="宋体" w:hAnsi="宋体" w:hint="eastAsia"/>
        </w:rPr>
        <w:t>社会关系缺乏</w:t>
      </w:r>
      <w:r>
        <w:rPr>
          <w:rFonts w:ascii="宋体" w:hAnsi="宋体" w:hint="eastAsia"/>
        </w:rPr>
        <w:t xml:space="preserve">  G.</w:t>
      </w:r>
      <w:r>
        <w:rPr>
          <w:rFonts w:ascii="宋体" w:hAnsi="宋体" w:hint="eastAsia"/>
        </w:rPr>
        <w:t>用人单位选拔不公</w:t>
      </w:r>
      <w:r>
        <w:rPr>
          <w:rFonts w:ascii="宋体" w:hAnsi="宋体" w:hint="eastAsia"/>
        </w:rPr>
        <w:t xml:space="preserve">  F.</w:t>
      </w:r>
      <w:r>
        <w:rPr>
          <w:rFonts w:ascii="宋体" w:hAnsi="宋体" w:hint="eastAsia"/>
        </w:rPr>
        <w:t>专业</w:t>
      </w:r>
      <w:r>
        <w:rPr>
          <w:rFonts w:ascii="宋体" w:hAnsi="宋体"/>
        </w:rPr>
        <w:t>不对口</w:t>
      </w:r>
      <w:r>
        <w:rPr>
          <w:rFonts w:ascii="宋体" w:hAnsi="宋体" w:hint="eastAsia"/>
        </w:rPr>
        <w:t xml:space="preserve">  </w:t>
      </w:r>
      <w:r>
        <w:rPr>
          <w:rFonts w:ascii="宋体" w:hAnsi="宋体"/>
        </w:rPr>
        <w:t xml:space="preserve"> G</w:t>
      </w:r>
      <w:r>
        <w:rPr>
          <w:rFonts w:ascii="宋体" w:hAnsi="宋体" w:hint="eastAsia"/>
        </w:rPr>
        <w:t>.</w:t>
      </w:r>
      <w:r>
        <w:rPr>
          <w:rFonts w:ascii="宋体" w:hAnsi="宋体" w:hint="eastAsia"/>
        </w:rPr>
        <w:t>专业</w:t>
      </w:r>
      <w:r>
        <w:rPr>
          <w:rFonts w:ascii="宋体" w:hAnsi="宋体"/>
        </w:rPr>
        <w:t>功底不扎实</w:t>
      </w:r>
      <w:r>
        <w:rPr>
          <w:rFonts w:ascii="宋体" w:hAnsi="宋体" w:hint="eastAsia"/>
        </w:rPr>
        <w:t xml:space="preserve">  </w:t>
      </w:r>
      <w:r>
        <w:rPr>
          <w:rFonts w:ascii="宋体" w:hAnsi="宋体"/>
        </w:rPr>
        <w:t>H.</w:t>
      </w:r>
      <w:r>
        <w:rPr>
          <w:rFonts w:ascii="宋体" w:hAnsi="宋体" w:hint="eastAsia"/>
        </w:rPr>
        <w:t>其他</w:t>
      </w:r>
    </w:p>
    <w:p w:rsidR="005E65AC" w:rsidRDefault="005E65AC" w:rsidP="005E65AC">
      <w:pPr>
        <w:spacing w:line="480" w:lineRule="exact"/>
        <w:ind w:firstLine="480"/>
        <w:rPr>
          <w:rFonts w:ascii="宋体" w:hAnsi="宋体"/>
        </w:rPr>
      </w:pPr>
      <w:r w:rsidRPr="00AE4755">
        <w:rPr>
          <w:rFonts w:ascii="宋体" w:hAnsi="宋体" w:hint="eastAsia"/>
        </w:rPr>
        <w:t>4.</w:t>
      </w:r>
      <w:r>
        <w:rPr>
          <w:rFonts w:ascii="宋体" w:hAnsi="宋体" w:hint="eastAsia"/>
        </w:rPr>
        <w:t>在求职过程中，与其他院校相比，您认为我院的优势是（</w:t>
      </w:r>
      <w:r>
        <w:rPr>
          <w:rFonts w:ascii="宋体" w:hAnsi="宋体" w:hint="eastAsia"/>
        </w:rPr>
        <w:t xml:space="preserve">  </w:t>
      </w:r>
      <w:r>
        <w:rPr>
          <w:rFonts w:ascii="宋体" w:hAnsi="宋体" w:hint="eastAsia"/>
        </w:rPr>
        <w:t>）</w:t>
      </w:r>
    </w:p>
    <w:p w:rsidR="005E65AC" w:rsidRDefault="005E65AC" w:rsidP="005E65AC">
      <w:pPr>
        <w:spacing w:line="480" w:lineRule="exact"/>
        <w:ind w:firstLine="480"/>
        <w:rPr>
          <w:rFonts w:ascii="宋体" w:hAnsi="宋体"/>
        </w:rPr>
      </w:pPr>
      <w:r>
        <w:rPr>
          <w:rFonts w:ascii="宋体" w:hAnsi="宋体"/>
        </w:rPr>
        <w:t>A.</w:t>
      </w:r>
      <w:r>
        <w:rPr>
          <w:rFonts w:ascii="宋体" w:hAnsi="宋体" w:hint="eastAsia"/>
        </w:rPr>
        <w:t xml:space="preserve"> </w:t>
      </w:r>
      <w:r>
        <w:rPr>
          <w:rFonts w:ascii="宋体" w:hAnsi="宋体" w:hint="eastAsia"/>
        </w:rPr>
        <w:t>专业性强，符合社会需求</w:t>
      </w:r>
      <w:r>
        <w:rPr>
          <w:rFonts w:ascii="宋体" w:hAnsi="宋体"/>
        </w:rPr>
        <w:t xml:space="preserve">    </w:t>
      </w:r>
      <w:r>
        <w:rPr>
          <w:rFonts w:ascii="宋体" w:hAnsi="宋体" w:hint="eastAsia"/>
        </w:rPr>
        <w:t xml:space="preserve">  </w:t>
      </w:r>
      <w:r>
        <w:rPr>
          <w:rFonts w:ascii="宋体" w:hAnsi="宋体"/>
        </w:rPr>
        <w:t xml:space="preserve"> B.</w:t>
      </w:r>
      <w:r>
        <w:t xml:space="preserve"> </w:t>
      </w:r>
      <w:r>
        <w:rPr>
          <w:rFonts w:ascii="宋体" w:hAnsi="宋体" w:hint="eastAsia"/>
        </w:rPr>
        <w:t>重视培养学生的实践能力</w:t>
      </w:r>
      <w:r>
        <w:rPr>
          <w:rFonts w:ascii="宋体" w:hAnsi="宋体"/>
        </w:rPr>
        <w:t xml:space="preserve">    </w:t>
      </w:r>
    </w:p>
    <w:p w:rsidR="005E65AC" w:rsidRDefault="005E65AC" w:rsidP="005E65AC">
      <w:pPr>
        <w:spacing w:line="480" w:lineRule="exact"/>
        <w:ind w:firstLine="480"/>
        <w:rPr>
          <w:rFonts w:ascii="宋体"/>
        </w:rPr>
      </w:pPr>
      <w:r>
        <w:rPr>
          <w:rFonts w:ascii="宋体" w:hAnsi="宋体"/>
          <w:noProof/>
        </w:rPr>
        <mc:AlternateContent>
          <mc:Choice Requires="wps">
            <w:drawing>
              <wp:anchor distT="0" distB="0" distL="114300" distR="114300" simplePos="0" relativeHeight="251674112" behindDoc="0" locked="0" layoutInCell="1" allowOverlap="1" wp14:anchorId="6EA2D164" wp14:editId="7747DB7A">
                <wp:simplePos x="0" y="0"/>
                <wp:positionH relativeFrom="column">
                  <wp:posOffset>2981325</wp:posOffset>
                </wp:positionH>
                <wp:positionV relativeFrom="paragraph">
                  <wp:posOffset>285750</wp:posOffset>
                </wp:positionV>
                <wp:extent cx="1362075" cy="0"/>
                <wp:effectExtent l="9525" t="9525" r="9525" b="952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left:0;text-align:left;margin-left:234.75pt;margin-top:22.5pt;width:107.2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s5HQ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jzDSJIe&#10;WvR8cCpERqkvz6BtDlal3BmfID3JV/2i6HeLpCpbIhsejN/OGnwT7xG9c/EXqyHIfvisGNgQwA+1&#10;OtWm95BQBXQKLTnfWsJPDlF4TB7mafwI3Oioi0g+Ompj3SeueuSFAltniGhaVyopofHKJCEMOb5Y&#10;52mRfHTwUaXaiq4L/e8kGgq8nKWz4GBVJ5hXejNrmn3ZGXQkfoLCF3IEzb2ZUQfJAljLCdtcZUdE&#10;d5EheCc9HiQGdK7SZUR+LOPlZrFZZJMsnW8mWVxVk+dtmU3m2+RxVj1UZVklPz21JMtbwRiXnt04&#10;rkn2d+NwXZzLoN0G9laG6D16qBeQHf+BdOisb+ZlLPaKnXdm7DhMaDC+bpNfgfs7yPc7v/4FAAD/&#10;/wMAUEsDBBQABgAIAAAAIQCzgeB83QAAAAkBAAAPAAAAZHJzL2Rvd25yZXYueG1sTI/NbsIwEITv&#10;lXgHa5F6qYoDIhGkcRCq1EOP/Ei9mnibBOJ1FDsk5em7qIdym90dzX6TbUbbiCt2vnakYD6LQCAV&#10;ztRUKjgePl5XIHzQZHTjCBX8oIdNPnnKdGrcQDu87kMpOIR8qhVUIbSplL6o0Go/cy0S375dZ3Xg&#10;sSul6fTA4baRiyhKpNU18YdKt/heYXHZ91YB+j6eR9u1LY+ft+Hla3E7D+1BqefpuH0DEXAM/2a4&#10;4zM65Mx0cj0ZLxoFy2Qds5VFzJ3YkKyWLE5/C5ln8rFB/gsAAP//AwBQSwECLQAUAAYACAAAACEA&#10;toM4kv4AAADhAQAAEwAAAAAAAAAAAAAAAAAAAAAAW0NvbnRlbnRfVHlwZXNdLnhtbFBLAQItABQA&#10;BgAIAAAAIQA4/SH/1gAAAJQBAAALAAAAAAAAAAAAAAAAAC8BAABfcmVscy8ucmVsc1BLAQItABQA&#10;BgAIAAAAIQBavAs5HQIAADsEAAAOAAAAAAAAAAAAAAAAAC4CAABkcnMvZTJvRG9jLnhtbFBLAQIt&#10;ABQABgAIAAAAIQCzgeB83QAAAAkBAAAPAAAAAAAAAAAAAAAAAHcEAABkcnMvZG93bnJldi54bWxQ&#10;SwUGAAAAAAQABADzAAAAgQUAAAAA&#10;"/>
            </w:pict>
          </mc:Fallback>
        </mc:AlternateContent>
      </w:r>
      <w:r>
        <w:rPr>
          <w:rFonts w:ascii="宋体" w:hAnsi="宋体"/>
        </w:rPr>
        <w:t>C.</w:t>
      </w:r>
      <w:r>
        <w:t xml:space="preserve"> </w:t>
      </w:r>
      <w:r>
        <w:rPr>
          <w:rFonts w:ascii="宋体" w:hAnsi="宋体" w:hint="eastAsia"/>
        </w:rPr>
        <w:t>学院有良好的社会信誉</w:t>
      </w:r>
      <w:r>
        <w:rPr>
          <w:rFonts w:ascii="宋体" w:hAnsi="宋体"/>
        </w:rPr>
        <w:t xml:space="preserve">     </w:t>
      </w:r>
      <w:r>
        <w:rPr>
          <w:rFonts w:ascii="宋体" w:hAnsi="宋体" w:hint="eastAsia"/>
        </w:rPr>
        <w:t xml:space="preserve">   </w:t>
      </w:r>
      <w:r>
        <w:rPr>
          <w:rFonts w:ascii="宋体" w:hAnsi="宋体"/>
        </w:rPr>
        <w:t xml:space="preserve"> D.</w:t>
      </w:r>
      <w:r>
        <w:t xml:space="preserve"> </w:t>
      </w:r>
      <w:r>
        <w:rPr>
          <w:rFonts w:ascii="宋体" w:hAnsi="宋体" w:hint="eastAsia"/>
        </w:rPr>
        <w:t>其他</w:t>
      </w:r>
    </w:p>
    <w:p w:rsidR="005E65AC" w:rsidRDefault="005E65AC" w:rsidP="005E65AC">
      <w:pPr>
        <w:spacing w:line="480" w:lineRule="exact"/>
        <w:ind w:firstLine="480"/>
        <w:rPr>
          <w:rFonts w:ascii="宋体"/>
        </w:rPr>
      </w:pPr>
      <w:r>
        <w:rPr>
          <w:rFonts w:ascii="宋体" w:hAnsi="宋体" w:hint="eastAsia"/>
        </w:rPr>
        <w:t>5</w:t>
      </w:r>
      <w:r>
        <w:rPr>
          <w:rFonts w:ascii="宋体" w:hAnsi="宋体"/>
        </w:rPr>
        <w:t>.</w:t>
      </w:r>
      <w:r>
        <w:rPr>
          <w:rFonts w:ascii="宋体" w:hAnsi="宋体" w:hint="eastAsia"/>
        </w:rPr>
        <w:t>请您对下面这些在找工作的过程中会考虑的因素按照重要程度从</w:t>
      </w:r>
      <w:r>
        <w:rPr>
          <w:rFonts w:ascii="宋体" w:hAnsi="宋体"/>
        </w:rPr>
        <w:t>1</w:t>
      </w:r>
      <w:r>
        <w:rPr>
          <w:rFonts w:ascii="宋体" w:hAnsi="宋体" w:hint="eastAsia"/>
        </w:rPr>
        <w:t>到</w:t>
      </w:r>
      <w:r>
        <w:rPr>
          <w:rFonts w:ascii="宋体" w:hAnsi="宋体"/>
        </w:rPr>
        <w:t>7</w:t>
      </w:r>
      <w:r>
        <w:rPr>
          <w:rFonts w:ascii="宋体" w:hAnsi="宋体" w:hint="eastAsia"/>
        </w:rPr>
        <w:t>进行排序（</w:t>
      </w:r>
      <w:r>
        <w:rPr>
          <w:rFonts w:ascii="宋体" w:hAnsi="宋体" w:hint="eastAsia"/>
          <w:b/>
        </w:rPr>
        <w:t>说明：数字</w:t>
      </w:r>
      <w:r>
        <w:rPr>
          <w:rFonts w:ascii="宋体" w:hAnsi="宋体"/>
          <w:b/>
        </w:rPr>
        <w:t>1</w:t>
      </w:r>
      <w:r>
        <w:rPr>
          <w:rFonts w:ascii="宋体" w:hAnsi="宋体" w:hint="eastAsia"/>
          <w:b/>
        </w:rPr>
        <w:t>到</w:t>
      </w:r>
      <w:r>
        <w:rPr>
          <w:rFonts w:ascii="宋体" w:hAnsi="宋体"/>
          <w:b/>
        </w:rPr>
        <w:t>7</w:t>
      </w:r>
      <w:r>
        <w:rPr>
          <w:rFonts w:ascii="宋体" w:hAnsi="宋体" w:hint="eastAsia"/>
          <w:b/>
        </w:rPr>
        <w:t>，代表重要程度依次递减</w:t>
      </w:r>
      <w:r>
        <w:rPr>
          <w:rFonts w:ascii="宋体" w:hAnsi="宋体" w:hint="eastAsia"/>
        </w:rPr>
        <w:t>）</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019"/>
      </w:tblGrid>
      <w:tr w:rsidR="005E65AC" w:rsidTr="00C36878">
        <w:trPr>
          <w:trHeight w:val="285"/>
        </w:trPr>
        <w:tc>
          <w:tcPr>
            <w:tcW w:w="4503" w:type="dxa"/>
          </w:tcPr>
          <w:p w:rsidR="005E65AC" w:rsidRDefault="005E65AC" w:rsidP="005E65AC">
            <w:pPr>
              <w:widowControl/>
              <w:ind w:firstLine="480"/>
              <w:jc w:val="center"/>
              <w:rPr>
                <w:rFonts w:ascii="宋体" w:cs="宋体"/>
                <w:color w:val="000000"/>
                <w:kern w:val="0"/>
              </w:rPr>
            </w:pPr>
            <w:r>
              <w:rPr>
                <w:rFonts w:ascii="宋体" w:hAnsi="宋体" w:cs="宋体" w:hint="eastAsia"/>
                <w:color w:val="000000"/>
                <w:kern w:val="0"/>
              </w:rPr>
              <w:t>发展空间</w:t>
            </w:r>
          </w:p>
        </w:tc>
        <w:tc>
          <w:tcPr>
            <w:tcW w:w="4019" w:type="dxa"/>
          </w:tcPr>
          <w:p w:rsidR="005E65AC" w:rsidRDefault="005E65AC" w:rsidP="005E65AC">
            <w:pPr>
              <w:widowControl/>
              <w:ind w:firstLine="440"/>
              <w:jc w:val="center"/>
              <w:rPr>
                <w:rFonts w:ascii="宋体" w:cs="宋体"/>
                <w:color w:val="000000"/>
                <w:kern w:val="0"/>
                <w:sz w:val="22"/>
              </w:rPr>
            </w:pPr>
          </w:p>
        </w:tc>
      </w:tr>
      <w:tr w:rsidR="005E65AC" w:rsidTr="00C36878">
        <w:trPr>
          <w:trHeight w:val="285"/>
        </w:trPr>
        <w:tc>
          <w:tcPr>
            <w:tcW w:w="4503" w:type="dxa"/>
          </w:tcPr>
          <w:p w:rsidR="005E65AC" w:rsidRDefault="005E65AC" w:rsidP="005E65AC">
            <w:pPr>
              <w:widowControl/>
              <w:ind w:firstLine="480"/>
              <w:jc w:val="center"/>
              <w:rPr>
                <w:rFonts w:cs="宋体"/>
                <w:color w:val="000000"/>
                <w:kern w:val="0"/>
                <w:szCs w:val="21"/>
              </w:rPr>
            </w:pPr>
            <w:r>
              <w:rPr>
                <w:rFonts w:ascii="宋体" w:hAnsi="宋体" w:cs="宋体" w:hint="eastAsia"/>
                <w:color w:val="000000"/>
                <w:kern w:val="0"/>
              </w:rPr>
              <w:t>薪酬水平</w:t>
            </w:r>
          </w:p>
        </w:tc>
        <w:tc>
          <w:tcPr>
            <w:tcW w:w="4019" w:type="dxa"/>
          </w:tcPr>
          <w:p w:rsidR="005E65AC" w:rsidRDefault="005E65AC" w:rsidP="005E65AC">
            <w:pPr>
              <w:widowControl/>
              <w:ind w:firstLine="440"/>
              <w:jc w:val="center"/>
              <w:rPr>
                <w:rFonts w:ascii="宋体" w:cs="宋体"/>
                <w:color w:val="000000"/>
                <w:kern w:val="0"/>
                <w:sz w:val="22"/>
              </w:rPr>
            </w:pPr>
          </w:p>
        </w:tc>
      </w:tr>
      <w:tr w:rsidR="005E65AC" w:rsidTr="00C36878">
        <w:trPr>
          <w:trHeight w:val="285"/>
        </w:trPr>
        <w:tc>
          <w:tcPr>
            <w:tcW w:w="4503" w:type="dxa"/>
          </w:tcPr>
          <w:p w:rsidR="005E65AC" w:rsidRDefault="005E65AC" w:rsidP="005E65AC">
            <w:pPr>
              <w:widowControl/>
              <w:ind w:firstLine="480"/>
              <w:jc w:val="center"/>
              <w:rPr>
                <w:rFonts w:ascii="宋体" w:cs="宋体"/>
                <w:color w:val="000000"/>
                <w:kern w:val="0"/>
              </w:rPr>
            </w:pPr>
            <w:r>
              <w:rPr>
                <w:rFonts w:ascii="宋体" w:hAnsi="宋体" w:cs="宋体" w:hint="eastAsia"/>
                <w:color w:val="000000"/>
                <w:kern w:val="0"/>
              </w:rPr>
              <w:t>工作稳定度</w:t>
            </w:r>
          </w:p>
        </w:tc>
        <w:tc>
          <w:tcPr>
            <w:tcW w:w="4019" w:type="dxa"/>
          </w:tcPr>
          <w:p w:rsidR="005E65AC" w:rsidRDefault="005E65AC" w:rsidP="005E65AC">
            <w:pPr>
              <w:widowControl/>
              <w:ind w:firstLine="440"/>
              <w:jc w:val="center"/>
              <w:rPr>
                <w:rFonts w:ascii="宋体" w:cs="宋体"/>
                <w:color w:val="000000"/>
                <w:kern w:val="0"/>
                <w:sz w:val="22"/>
              </w:rPr>
            </w:pPr>
          </w:p>
        </w:tc>
      </w:tr>
      <w:tr w:rsidR="005E65AC" w:rsidTr="00C36878">
        <w:trPr>
          <w:trHeight w:val="285"/>
        </w:trPr>
        <w:tc>
          <w:tcPr>
            <w:tcW w:w="4503" w:type="dxa"/>
          </w:tcPr>
          <w:p w:rsidR="005E65AC" w:rsidRDefault="005E65AC" w:rsidP="005E65AC">
            <w:pPr>
              <w:widowControl/>
              <w:ind w:firstLine="480"/>
              <w:jc w:val="center"/>
              <w:rPr>
                <w:rFonts w:ascii="宋体" w:cs="宋体"/>
                <w:color w:val="000000"/>
                <w:kern w:val="0"/>
              </w:rPr>
            </w:pPr>
            <w:r>
              <w:rPr>
                <w:rFonts w:ascii="宋体" w:hAnsi="宋体" w:cs="宋体" w:hint="eastAsia"/>
                <w:color w:val="000000"/>
                <w:kern w:val="0"/>
              </w:rPr>
              <w:t>工作环境</w:t>
            </w:r>
          </w:p>
        </w:tc>
        <w:tc>
          <w:tcPr>
            <w:tcW w:w="4019" w:type="dxa"/>
          </w:tcPr>
          <w:p w:rsidR="005E65AC" w:rsidRDefault="005E65AC" w:rsidP="005E65AC">
            <w:pPr>
              <w:widowControl/>
              <w:ind w:firstLine="440"/>
              <w:jc w:val="center"/>
              <w:rPr>
                <w:rFonts w:ascii="宋体" w:cs="宋体"/>
                <w:color w:val="000000"/>
                <w:kern w:val="0"/>
                <w:sz w:val="22"/>
              </w:rPr>
            </w:pPr>
          </w:p>
        </w:tc>
      </w:tr>
      <w:tr w:rsidR="005E65AC" w:rsidTr="00C36878">
        <w:trPr>
          <w:trHeight w:val="285"/>
        </w:trPr>
        <w:tc>
          <w:tcPr>
            <w:tcW w:w="4503" w:type="dxa"/>
          </w:tcPr>
          <w:p w:rsidR="005E65AC" w:rsidRDefault="005E65AC" w:rsidP="005E65AC">
            <w:pPr>
              <w:widowControl/>
              <w:ind w:firstLine="480"/>
              <w:jc w:val="center"/>
              <w:rPr>
                <w:rFonts w:cs="宋体"/>
                <w:color w:val="000000"/>
                <w:kern w:val="0"/>
                <w:szCs w:val="21"/>
              </w:rPr>
            </w:pPr>
            <w:r>
              <w:rPr>
                <w:rFonts w:ascii="宋体" w:hAnsi="宋体" w:cs="宋体" w:hint="eastAsia"/>
                <w:color w:val="000000"/>
                <w:kern w:val="0"/>
              </w:rPr>
              <w:t>社会保障</w:t>
            </w:r>
          </w:p>
        </w:tc>
        <w:tc>
          <w:tcPr>
            <w:tcW w:w="4019" w:type="dxa"/>
          </w:tcPr>
          <w:p w:rsidR="005E65AC" w:rsidRDefault="005E65AC" w:rsidP="005E65AC">
            <w:pPr>
              <w:widowControl/>
              <w:ind w:firstLine="440"/>
              <w:jc w:val="center"/>
              <w:rPr>
                <w:rFonts w:ascii="宋体" w:cs="宋体"/>
                <w:color w:val="000000"/>
                <w:kern w:val="0"/>
                <w:sz w:val="22"/>
              </w:rPr>
            </w:pPr>
          </w:p>
        </w:tc>
      </w:tr>
      <w:tr w:rsidR="005E65AC" w:rsidTr="00C36878">
        <w:trPr>
          <w:trHeight w:val="285"/>
        </w:trPr>
        <w:tc>
          <w:tcPr>
            <w:tcW w:w="4503" w:type="dxa"/>
          </w:tcPr>
          <w:p w:rsidR="005E65AC" w:rsidRDefault="005E65AC" w:rsidP="005E65AC">
            <w:pPr>
              <w:widowControl/>
              <w:ind w:firstLine="480"/>
              <w:jc w:val="center"/>
              <w:rPr>
                <w:rFonts w:cs="宋体"/>
                <w:color w:val="000000"/>
                <w:kern w:val="0"/>
                <w:szCs w:val="21"/>
              </w:rPr>
            </w:pPr>
            <w:r>
              <w:rPr>
                <w:rFonts w:ascii="宋体" w:hAnsi="宋体" w:cs="宋体" w:hint="eastAsia"/>
                <w:color w:val="000000"/>
                <w:kern w:val="0"/>
              </w:rPr>
              <w:t>就业地理位置</w:t>
            </w:r>
          </w:p>
        </w:tc>
        <w:tc>
          <w:tcPr>
            <w:tcW w:w="4019" w:type="dxa"/>
          </w:tcPr>
          <w:p w:rsidR="005E65AC" w:rsidRDefault="005E65AC" w:rsidP="005E65AC">
            <w:pPr>
              <w:widowControl/>
              <w:ind w:firstLine="440"/>
              <w:jc w:val="center"/>
              <w:rPr>
                <w:rFonts w:ascii="宋体" w:cs="宋体"/>
                <w:color w:val="000000"/>
                <w:kern w:val="0"/>
                <w:sz w:val="22"/>
              </w:rPr>
            </w:pPr>
          </w:p>
        </w:tc>
      </w:tr>
      <w:tr w:rsidR="005E65AC" w:rsidTr="00C36878">
        <w:trPr>
          <w:trHeight w:val="285"/>
        </w:trPr>
        <w:tc>
          <w:tcPr>
            <w:tcW w:w="4503" w:type="dxa"/>
          </w:tcPr>
          <w:p w:rsidR="005E65AC" w:rsidRDefault="005E65AC" w:rsidP="005E65AC">
            <w:pPr>
              <w:widowControl/>
              <w:ind w:firstLine="480"/>
              <w:jc w:val="center"/>
              <w:rPr>
                <w:rFonts w:ascii="宋体" w:cs="宋体"/>
                <w:color w:val="000000"/>
                <w:kern w:val="0"/>
              </w:rPr>
            </w:pPr>
            <w:r>
              <w:rPr>
                <w:rFonts w:ascii="宋体" w:hAnsi="宋体" w:cs="宋体" w:hint="eastAsia"/>
                <w:color w:val="000000"/>
                <w:kern w:val="0"/>
              </w:rPr>
              <w:t>就业单位社会声望</w:t>
            </w:r>
          </w:p>
        </w:tc>
        <w:tc>
          <w:tcPr>
            <w:tcW w:w="4019" w:type="dxa"/>
          </w:tcPr>
          <w:p w:rsidR="005E65AC" w:rsidRDefault="005E65AC" w:rsidP="005E65AC">
            <w:pPr>
              <w:widowControl/>
              <w:ind w:firstLine="480"/>
              <w:jc w:val="center"/>
              <w:rPr>
                <w:rFonts w:ascii="宋体" w:cs="宋体"/>
                <w:color w:val="000000"/>
                <w:kern w:val="0"/>
              </w:rPr>
            </w:pPr>
          </w:p>
        </w:tc>
      </w:tr>
    </w:tbl>
    <w:p w:rsidR="005E65AC" w:rsidRDefault="005E65AC" w:rsidP="005E65AC">
      <w:pPr>
        <w:spacing w:line="480" w:lineRule="exact"/>
        <w:ind w:firstLine="480"/>
        <w:rPr>
          <w:rFonts w:ascii="宋体"/>
        </w:rPr>
      </w:pPr>
      <w:r>
        <w:rPr>
          <w:rFonts w:ascii="宋体" w:hAnsi="宋体" w:hint="eastAsia"/>
        </w:rPr>
        <w:t>6</w:t>
      </w:r>
      <w:r>
        <w:rPr>
          <w:rFonts w:ascii="宋体"/>
        </w:rPr>
        <w:t>.</w:t>
      </w:r>
      <w:r>
        <w:rPr>
          <w:rFonts w:ascii="宋体" w:hAnsi="宋体" w:hint="eastAsia"/>
        </w:rPr>
        <w:t>您觉得能够成功就业需要哪些因素</w:t>
      </w:r>
      <w:r>
        <w:rPr>
          <w:rFonts w:ascii="宋体" w:hAnsi="宋体"/>
        </w:rPr>
        <w:t xml:space="preserve">? </w:t>
      </w:r>
      <w:r>
        <w:rPr>
          <w:rFonts w:ascii="宋体" w:hAnsi="宋体" w:hint="eastAsia"/>
        </w:rPr>
        <w:t>（最多选</w:t>
      </w:r>
      <w:r>
        <w:rPr>
          <w:rFonts w:ascii="宋体" w:hAnsi="宋体"/>
        </w:rPr>
        <w:t>4</w:t>
      </w:r>
      <w:r>
        <w:rPr>
          <w:rFonts w:ascii="宋体" w:hAnsi="宋体" w:hint="eastAsia"/>
        </w:rPr>
        <w:t>项）</w:t>
      </w:r>
      <w:r>
        <w:rPr>
          <w:rFonts w:ascii="宋体" w:hAnsi="宋体"/>
        </w:rPr>
        <w:t xml:space="preserve">  </w:t>
      </w:r>
      <w:r>
        <w:rPr>
          <w:rFonts w:ascii="宋体" w:hAnsi="宋体" w:hint="eastAsia"/>
        </w:rPr>
        <w:t>（</w:t>
      </w:r>
      <w:r>
        <w:rPr>
          <w:rFonts w:ascii="宋体" w:hAnsi="宋体"/>
        </w:rPr>
        <w:t xml:space="preserve">  </w:t>
      </w:r>
      <w:r>
        <w:rPr>
          <w:rFonts w:ascii="宋体" w:hAnsi="宋体" w:hint="eastAsia"/>
        </w:rPr>
        <w:t>）</w:t>
      </w:r>
    </w:p>
    <w:p w:rsidR="005E65AC" w:rsidRDefault="005E65AC" w:rsidP="005E65AC">
      <w:pPr>
        <w:spacing w:line="480" w:lineRule="exact"/>
        <w:ind w:firstLine="480"/>
        <w:rPr>
          <w:rFonts w:ascii="宋体"/>
        </w:rPr>
      </w:pPr>
      <w:r>
        <w:rPr>
          <w:rFonts w:ascii="宋体" w:hAnsi="宋体"/>
        </w:rPr>
        <w:t>A.</w:t>
      </w:r>
      <w:r>
        <w:t xml:space="preserve"> </w:t>
      </w:r>
      <w:r>
        <w:rPr>
          <w:rFonts w:ascii="宋体" w:hAnsi="宋体" w:hint="eastAsia"/>
        </w:rPr>
        <w:t>学历</w:t>
      </w:r>
      <w:r>
        <w:rPr>
          <w:rFonts w:ascii="宋体" w:hAnsi="宋体"/>
        </w:rPr>
        <w:t xml:space="preserve">    B.</w:t>
      </w:r>
      <w:r>
        <w:t xml:space="preserve"> </w:t>
      </w:r>
      <w:r>
        <w:rPr>
          <w:rFonts w:ascii="宋体" w:hAnsi="宋体" w:hint="eastAsia"/>
        </w:rPr>
        <w:t>专业背景</w:t>
      </w:r>
      <w:r>
        <w:rPr>
          <w:rFonts w:ascii="宋体" w:hAnsi="宋体"/>
        </w:rPr>
        <w:t xml:space="preserve">    C.</w:t>
      </w:r>
      <w:r>
        <w:t xml:space="preserve"> </w:t>
      </w:r>
      <w:r>
        <w:rPr>
          <w:rFonts w:ascii="宋体" w:hAnsi="宋体" w:hint="eastAsia"/>
        </w:rPr>
        <w:t>母校声誉</w:t>
      </w:r>
      <w:r>
        <w:rPr>
          <w:rFonts w:ascii="宋体" w:hAnsi="宋体"/>
        </w:rPr>
        <w:t xml:space="preserve">    D.</w:t>
      </w:r>
      <w:r>
        <w:t xml:space="preserve"> </w:t>
      </w:r>
      <w:r>
        <w:rPr>
          <w:rFonts w:ascii="宋体" w:hAnsi="宋体" w:hint="eastAsia"/>
        </w:rPr>
        <w:t>实践</w:t>
      </w:r>
      <w:r>
        <w:rPr>
          <w:rFonts w:ascii="宋体" w:hAnsi="宋体"/>
        </w:rPr>
        <w:t>/</w:t>
      </w:r>
      <w:r>
        <w:rPr>
          <w:rFonts w:ascii="宋体" w:hAnsi="宋体" w:hint="eastAsia"/>
        </w:rPr>
        <w:t>工作经验</w:t>
      </w:r>
      <w:r>
        <w:rPr>
          <w:rFonts w:ascii="宋体" w:hAnsi="宋体"/>
        </w:rPr>
        <w:t xml:space="preserve">   E.</w:t>
      </w:r>
      <w:r>
        <w:t xml:space="preserve"> </w:t>
      </w:r>
      <w:r>
        <w:rPr>
          <w:rFonts w:ascii="宋体" w:hAnsi="宋体" w:hint="eastAsia"/>
        </w:rPr>
        <w:t>职业资格证书</w:t>
      </w:r>
      <w:r>
        <w:rPr>
          <w:rFonts w:ascii="宋体" w:hAnsi="宋体"/>
        </w:rPr>
        <w:t xml:space="preserve">    F.</w:t>
      </w:r>
      <w:r>
        <w:t xml:space="preserve"> </w:t>
      </w:r>
      <w:r>
        <w:rPr>
          <w:rFonts w:ascii="宋体" w:hAnsi="宋体" w:hint="eastAsia"/>
        </w:rPr>
        <w:t>个人素质</w:t>
      </w:r>
      <w:r>
        <w:rPr>
          <w:rFonts w:ascii="宋体" w:hAnsi="宋体"/>
        </w:rPr>
        <w:t xml:space="preserve">    G.</w:t>
      </w:r>
      <w:r>
        <w:t xml:space="preserve"> </w:t>
      </w:r>
      <w:r>
        <w:rPr>
          <w:rFonts w:ascii="宋体" w:hAnsi="宋体" w:hint="eastAsia"/>
        </w:rPr>
        <w:t>社会关系</w:t>
      </w:r>
    </w:p>
    <w:p w:rsidR="005E65AC" w:rsidRDefault="005E65AC" w:rsidP="005E65AC">
      <w:pPr>
        <w:spacing w:line="480" w:lineRule="exact"/>
        <w:ind w:firstLine="480"/>
        <w:rPr>
          <w:rFonts w:ascii="宋体"/>
        </w:rPr>
      </w:pPr>
      <w:r>
        <w:rPr>
          <w:rFonts w:ascii="宋体" w:hAnsi="宋体" w:hint="eastAsia"/>
        </w:rPr>
        <w:t>7</w:t>
      </w:r>
      <w:r>
        <w:rPr>
          <w:rFonts w:ascii="宋体" w:hAnsi="宋体"/>
        </w:rPr>
        <w:t xml:space="preserve">. </w:t>
      </w:r>
      <w:r>
        <w:rPr>
          <w:rFonts w:ascii="宋体" w:hAnsi="宋体" w:hint="eastAsia"/>
        </w:rPr>
        <w:t>您目前的工作与专业的关联度？</w:t>
      </w:r>
      <w:r>
        <w:rPr>
          <w:rFonts w:ascii="宋体" w:hAnsi="宋体"/>
        </w:rPr>
        <w:t xml:space="preserve"> (   )</w:t>
      </w:r>
    </w:p>
    <w:p w:rsidR="005E65AC" w:rsidRDefault="005E65AC" w:rsidP="005E65AC">
      <w:pPr>
        <w:spacing w:line="480" w:lineRule="exact"/>
        <w:ind w:firstLine="480"/>
        <w:rPr>
          <w:rFonts w:ascii="宋体"/>
        </w:rPr>
      </w:pPr>
      <w:r>
        <w:rPr>
          <w:rFonts w:ascii="宋体" w:hAnsi="宋体"/>
        </w:rPr>
        <w:t xml:space="preserve">A. </w:t>
      </w:r>
      <w:r>
        <w:rPr>
          <w:rFonts w:ascii="宋体" w:hAnsi="宋体" w:hint="eastAsia"/>
        </w:rPr>
        <w:t>非常相关</w:t>
      </w:r>
      <w:r>
        <w:rPr>
          <w:rFonts w:ascii="宋体" w:hAnsi="宋体"/>
        </w:rPr>
        <w:t xml:space="preserve">     B.</w:t>
      </w:r>
      <w:r>
        <w:t xml:space="preserve"> </w:t>
      </w:r>
      <w:r>
        <w:rPr>
          <w:rFonts w:ascii="宋体" w:hAnsi="宋体" w:hint="eastAsia"/>
        </w:rPr>
        <w:t>比较相关</w:t>
      </w:r>
      <w:r>
        <w:rPr>
          <w:rFonts w:ascii="宋体" w:hAnsi="宋体"/>
        </w:rPr>
        <w:t xml:space="preserve">    C.</w:t>
      </w:r>
      <w:r>
        <w:t xml:space="preserve"> </w:t>
      </w:r>
      <w:r>
        <w:rPr>
          <w:rFonts w:ascii="宋体" w:hAnsi="宋体" w:hint="eastAsia"/>
        </w:rPr>
        <w:t>一般</w:t>
      </w:r>
      <w:r>
        <w:rPr>
          <w:rFonts w:ascii="宋体" w:hAnsi="宋体"/>
        </w:rPr>
        <w:t xml:space="preserve">    D.</w:t>
      </w:r>
      <w:r>
        <w:t xml:space="preserve"> </w:t>
      </w:r>
      <w:r>
        <w:rPr>
          <w:rFonts w:ascii="宋体" w:hAnsi="宋体" w:hint="eastAsia"/>
        </w:rPr>
        <w:t>不太相关</w:t>
      </w:r>
      <w:r>
        <w:rPr>
          <w:rFonts w:ascii="宋体" w:hAnsi="宋体"/>
        </w:rPr>
        <w:t xml:space="preserve">   E.</w:t>
      </w:r>
      <w:r>
        <w:t xml:space="preserve"> </w:t>
      </w:r>
      <w:r>
        <w:rPr>
          <w:rFonts w:hint="eastAsia"/>
        </w:rPr>
        <w:t>不相关</w:t>
      </w:r>
    </w:p>
    <w:p w:rsidR="005E65AC" w:rsidRPr="004476E5" w:rsidRDefault="005E65AC" w:rsidP="005E65AC">
      <w:pPr>
        <w:spacing w:line="480" w:lineRule="exact"/>
        <w:ind w:firstLine="480"/>
        <w:rPr>
          <w:rFonts w:ascii="宋体"/>
        </w:rPr>
      </w:pPr>
      <w:r>
        <w:rPr>
          <w:rFonts w:ascii="宋体" w:hint="eastAsia"/>
        </w:rPr>
        <w:t>8</w:t>
      </w:r>
      <w:r w:rsidRPr="004476E5">
        <w:rPr>
          <w:rFonts w:ascii="宋体"/>
        </w:rPr>
        <w:t>.</w:t>
      </w:r>
      <w:r w:rsidRPr="004476E5">
        <w:rPr>
          <w:rFonts w:ascii="宋体" w:hAnsi="宋体" w:hint="eastAsia"/>
        </w:rPr>
        <w:t>请问你对就业状况的满意度？（</w:t>
      </w:r>
      <w:r w:rsidRPr="004476E5">
        <w:rPr>
          <w:rFonts w:ascii="宋体" w:hAnsi="宋体"/>
        </w:rPr>
        <w:t xml:space="preserve">  </w:t>
      </w:r>
      <w:r w:rsidRPr="004476E5">
        <w:rPr>
          <w:rFonts w:ascii="宋体" w:hAnsi="宋体" w:hint="eastAsia"/>
        </w:rPr>
        <w:t>）</w:t>
      </w:r>
    </w:p>
    <w:p w:rsidR="005E65AC" w:rsidRDefault="005E65AC" w:rsidP="005E65AC">
      <w:pPr>
        <w:spacing w:line="480" w:lineRule="exact"/>
        <w:ind w:firstLine="480"/>
        <w:rPr>
          <w:rFonts w:ascii="宋体" w:hAnsi="宋体"/>
        </w:rPr>
      </w:pPr>
      <w:r w:rsidRPr="004476E5">
        <w:rPr>
          <w:rFonts w:ascii="宋体" w:hAnsi="宋体"/>
        </w:rPr>
        <w:t>A.</w:t>
      </w:r>
      <w:r w:rsidRPr="004476E5">
        <w:t xml:space="preserve"> </w:t>
      </w:r>
      <w:r w:rsidRPr="004476E5">
        <w:rPr>
          <w:rFonts w:ascii="宋体" w:hAnsi="宋体" w:hint="eastAsia"/>
        </w:rPr>
        <w:t>非常满意</w:t>
      </w:r>
      <w:r w:rsidRPr="004476E5">
        <w:rPr>
          <w:rFonts w:ascii="宋体" w:hAnsi="宋体"/>
        </w:rPr>
        <w:t xml:space="preserve">     B.</w:t>
      </w:r>
      <w:r w:rsidRPr="004476E5">
        <w:t xml:space="preserve"> </w:t>
      </w:r>
      <w:r w:rsidRPr="004476E5">
        <w:rPr>
          <w:rFonts w:ascii="宋体" w:hAnsi="宋体" w:hint="eastAsia"/>
        </w:rPr>
        <w:t>比较满意</w:t>
      </w:r>
      <w:r w:rsidRPr="004476E5">
        <w:rPr>
          <w:rFonts w:ascii="宋体" w:hAnsi="宋体"/>
        </w:rPr>
        <w:t xml:space="preserve">    C.</w:t>
      </w:r>
      <w:r w:rsidRPr="004476E5">
        <w:t xml:space="preserve"> </w:t>
      </w:r>
      <w:r w:rsidRPr="004476E5">
        <w:rPr>
          <w:rFonts w:ascii="宋体" w:hAnsi="宋体" w:hint="eastAsia"/>
        </w:rPr>
        <w:t>一般</w:t>
      </w:r>
      <w:r w:rsidRPr="004476E5">
        <w:rPr>
          <w:rFonts w:ascii="宋体" w:hAnsi="宋体"/>
        </w:rPr>
        <w:t xml:space="preserve">     D.</w:t>
      </w:r>
      <w:r w:rsidRPr="004476E5">
        <w:t xml:space="preserve"> </w:t>
      </w:r>
      <w:r w:rsidRPr="004476E5">
        <w:rPr>
          <w:rFonts w:ascii="宋体" w:hAnsi="宋体" w:hint="eastAsia"/>
        </w:rPr>
        <w:t>不太满意</w:t>
      </w:r>
      <w:r w:rsidRPr="004476E5">
        <w:rPr>
          <w:rFonts w:ascii="宋体" w:hAnsi="宋体"/>
        </w:rPr>
        <w:t xml:space="preserve">   E.</w:t>
      </w:r>
      <w:r w:rsidRPr="004476E5">
        <w:t xml:space="preserve"> </w:t>
      </w:r>
      <w:r w:rsidRPr="004476E5">
        <w:rPr>
          <w:rFonts w:ascii="宋体" w:hAnsi="宋体" w:hint="eastAsia"/>
        </w:rPr>
        <w:t>不满意</w:t>
      </w:r>
    </w:p>
    <w:p w:rsidR="00F8602E" w:rsidRDefault="00F8602E" w:rsidP="005E65AC">
      <w:pPr>
        <w:spacing w:line="480" w:lineRule="exact"/>
        <w:ind w:firstLine="480"/>
        <w:rPr>
          <w:rFonts w:ascii="宋体" w:hAnsi="宋体" w:hint="eastAsia"/>
        </w:rPr>
      </w:pPr>
    </w:p>
    <w:p w:rsidR="005E65AC" w:rsidRDefault="005E65AC" w:rsidP="005E65AC">
      <w:pPr>
        <w:spacing w:line="480" w:lineRule="exact"/>
        <w:ind w:firstLine="480"/>
        <w:rPr>
          <w:rFonts w:ascii="宋体" w:hAnsi="宋体"/>
        </w:rPr>
      </w:pPr>
      <w:r>
        <w:rPr>
          <w:rFonts w:ascii="宋体" w:hAnsi="宋体"/>
        </w:rPr>
        <w:t>9</w:t>
      </w:r>
      <w:r>
        <w:rPr>
          <w:rFonts w:ascii="宋体" w:hAnsi="宋体" w:hint="eastAsia"/>
        </w:rPr>
        <w:t>.</w:t>
      </w:r>
      <w:r>
        <w:rPr>
          <w:rFonts w:ascii="宋体" w:hAnsi="宋体" w:hint="eastAsia"/>
        </w:rPr>
        <w:t>您现在的工作单位最让您满意的是（最多选</w:t>
      </w:r>
      <w:r>
        <w:rPr>
          <w:rFonts w:ascii="宋体" w:hAnsi="宋体" w:hint="eastAsia"/>
        </w:rPr>
        <w:t>3</w:t>
      </w:r>
      <w:r>
        <w:rPr>
          <w:rFonts w:ascii="宋体" w:hAnsi="宋体" w:hint="eastAsia"/>
        </w:rPr>
        <w:t>项）（</w:t>
      </w:r>
      <w:r>
        <w:rPr>
          <w:rFonts w:ascii="宋体" w:hAnsi="宋体" w:hint="eastAsia"/>
        </w:rPr>
        <w:t xml:space="preserve">  </w:t>
      </w:r>
      <w:r>
        <w:rPr>
          <w:rFonts w:ascii="宋体" w:hAnsi="宋体" w:hint="eastAsia"/>
        </w:rPr>
        <w:t>）</w:t>
      </w:r>
    </w:p>
    <w:p w:rsidR="005E65AC" w:rsidRDefault="005E65AC" w:rsidP="005E65AC">
      <w:pPr>
        <w:spacing w:line="480" w:lineRule="exact"/>
        <w:ind w:firstLine="480"/>
        <w:rPr>
          <w:rFonts w:ascii="宋体" w:hAnsi="宋体"/>
        </w:rPr>
      </w:pPr>
      <w:r>
        <w:rPr>
          <w:rFonts w:ascii="宋体" w:hAnsi="宋体"/>
        </w:rPr>
        <w:t>A.</w:t>
      </w:r>
      <w:r>
        <w:t xml:space="preserve"> </w:t>
      </w:r>
      <w:r>
        <w:rPr>
          <w:rFonts w:ascii="宋体" w:hAnsi="宋体" w:hint="eastAsia"/>
        </w:rPr>
        <w:t>单位性质和规模</w:t>
      </w:r>
      <w:r>
        <w:rPr>
          <w:rFonts w:ascii="宋体" w:hAnsi="宋体"/>
        </w:rPr>
        <w:t xml:space="preserve">    </w:t>
      </w:r>
      <w:r>
        <w:rPr>
          <w:rFonts w:ascii="宋体" w:hAnsi="宋体" w:hint="eastAsia"/>
        </w:rPr>
        <w:t xml:space="preserve">    </w:t>
      </w:r>
      <w:r>
        <w:rPr>
          <w:rFonts w:ascii="宋体" w:hAnsi="宋体"/>
        </w:rPr>
        <w:t>B.</w:t>
      </w:r>
      <w:r>
        <w:t xml:space="preserve"> </w:t>
      </w:r>
      <w:r>
        <w:rPr>
          <w:rFonts w:ascii="宋体" w:hAnsi="宋体" w:hint="eastAsia"/>
        </w:rPr>
        <w:t>地理位置和周边经济环境</w:t>
      </w:r>
      <w:r>
        <w:rPr>
          <w:rFonts w:ascii="宋体" w:hAnsi="宋体"/>
        </w:rPr>
        <w:t xml:space="preserve">   </w:t>
      </w:r>
      <w:r>
        <w:rPr>
          <w:rFonts w:ascii="宋体" w:hAnsi="宋体" w:hint="eastAsia"/>
        </w:rPr>
        <w:t>C.</w:t>
      </w:r>
      <w:r>
        <w:rPr>
          <w:rFonts w:ascii="宋体" w:hAnsi="宋体" w:hint="eastAsia"/>
        </w:rPr>
        <w:t>人际关系融洽</w:t>
      </w:r>
    </w:p>
    <w:p w:rsidR="005E65AC" w:rsidRDefault="005E65AC" w:rsidP="005E65AC">
      <w:pPr>
        <w:spacing w:line="480" w:lineRule="exact"/>
        <w:ind w:firstLine="480"/>
        <w:rPr>
          <w:rFonts w:ascii="宋体" w:hAnsi="宋体"/>
        </w:rPr>
      </w:pPr>
      <w:r>
        <w:rPr>
          <w:rFonts w:ascii="宋体" w:hAnsi="宋体" w:hint="eastAsia"/>
        </w:rPr>
        <w:t>D</w:t>
      </w:r>
      <w:r>
        <w:rPr>
          <w:rFonts w:ascii="宋体" w:hAnsi="宋体"/>
        </w:rPr>
        <w:t>.</w:t>
      </w:r>
      <w:r>
        <w:t xml:space="preserve"> </w:t>
      </w:r>
      <w:r>
        <w:rPr>
          <w:rFonts w:ascii="宋体" w:hAnsi="宋体" w:hint="eastAsia"/>
        </w:rPr>
        <w:t>单位文化及激励机制</w:t>
      </w:r>
      <w:r>
        <w:rPr>
          <w:rFonts w:ascii="宋体" w:hAnsi="宋体" w:hint="eastAsia"/>
        </w:rPr>
        <w:t xml:space="preserve"> </w:t>
      </w:r>
      <w:r>
        <w:rPr>
          <w:rFonts w:ascii="宋体" w:hAnsi="宋体"/>
        </w:rPr>
        <w:t xml:space="preserve">   </w:t>
      </w:r>
      <w:r>
        <w:rPr>
          <w:rFonts w:ascii="宋体" w:hAnsi="宋体" w:hint="eastAsia"/>
        </w:rPr>
        <w:t>E</w:t>
      </w:r>
      <w:r>
        <w:rPr>
          <w:rFonts w:ascii="宋体" w:hAnsi="宋体"/>
        </w:rPr>
        <w:t>.</w:t>
      </w:r>
      <w:r>
        <w:t xml:space="preserve"> </w:t>
      </w:r>
      <w:r>
        <w:rPr>
          <w:rFonts w:ascii="宋体" w:hAnsi="宋体" w:hint="eastAsia"/>
        </w:rPr>
        <w:t>薪酬与福利</w:t>
      </w:r>
      <w:r>
        <w:rPr>
          <w:rFonts w:ascii="宋体" w:hAnsi="宋体" w:hint="eastAsia"/>
        </w:rPr>
        <w:t xml:space="preserve">        F.</w:t>
      </w:r>
      <w:r>
        <w:rPr>
          <w:rFonts w:ascii="宋体" w:hAnsi="宋体" w:hint="eastAsia"/>
        </w:rPr>
        <w:t>培训及晋升机会</w:t>
      </w:r>
    </w:p>
    <w:p w:rsidR="005E65AC" w:rsidRDefault="005E65AC" w:rsidP="005E65AC">
      <w:pPr>
        <w:spacing w:line="480" w:lineRule="exact"/>
        <w:ind w:firstLine="480"/>
        <w:rPr>
          <w:rFonts w:ascii="宋体" w:hAnsi="宋体"/>
        </w:rPr>
      </w:pPr>
      <w:r>
        <w:rPr>
          <w:rFonts w:ascii="宋体" w:hAnsi="宋体" w:hint="eastAsia"/>
        </w:rPr>
        <w:t>G</w:t>
      </w:r>
      <w:r>
        <w:rPr>
          <w:rFonts w:ascii="宋体" w:hAnsi="宋体"/>
        </w:rPr>
        <w:t>.</w:t>
      </w:r>
      <w:r>
        <w:t xml:space="preserve"> </w:t>
      </w:r>
      <w:r>
        <w:rPr>
          <w:rFonts w:ascii="宋体" w:hAnsi="宋体" w:hint="eastAsia"/>
        </w:rPr>
        <w:t>单位效益与发展潜力</w:t>
      </w:r>
      <w:r>
        <w:rPr>
          <w:rFonts w:ascii="宋体" w:hAnsi="宋体"/>
        </w:rPr>
        <w:t xml:space="preserve">     </w:t>
      </w:r>
      <w:r>
        <w:rPr>
          <w:rFonts w:ascii="宋体" w:hAnsi="宋体" w:hint="eastAsia"/>
        </w:rPr>
        <w:t>H</w:t>
      </w:r>
      <w:r>
        <w:rPr>
          <w:rFonts w:ascii="宋体" w:hAnsi="宋体"/>
        </w:rPr>
        <w:t>.</w:t>
      </w:r>
      <w:r>
        <w:t xml:space="preserve"> </w:t>
      </w:r>
      <w:r>
        <w:rPr>
          <w:rFonts w:ascii="宋体" w:hAnsi="宋体" w:hint="eastAsia"/>
        </w:rPr>
        <w:t>领导重视可以发挥自己的专长</w:t>
      </w:r>
      <w:r>
        <w:rPr>
          <w:rFonts w:ascii="宋体" w:hAnsi="宋体"/>
        </w:rPr>
        <w:t xml:space="preserve">   </w:t>
      </w:r>
      <w:r>
        <w:rPr>
          <w:rFonts w:ascii="宋体" w:hAnsi="宋体" w:hint="eastAsia"/>
        </w:rPr>
        <w:t>I</w:t>
      </w:r>
      <w:r>
        <w:rPr>
          <w:rFonts w:ascii="宋体" w:hAnsi="宋体"/>
        </w:rPr>
        <w:t>.</w:t>
      </w:r>
      <w:r>
        <w:t xml:space="preserve"> </w:t>
      </w:r>
      <w:r>
        <w:rPr>
          <w:rFonts w:ascii="宋体" w:hAnsi="宋体" w:hint="eastAsia"/>
        </w:rPr>
        <w:t>专业对口</w:t>
      </w:r>
    </w:p>
    <w:p w:rsidR="00F8602E" w:rsidRDefault="00F8602E" w:rsidP="005E65AC">
      <w:pPr>
        <w:spacing w:line="480" w:lineRule="exact"/>
        <w:ind w:firstLine="480"/>
        <w:rPr>
          <w:rFonts w:ascii="宋体" w:hAnsi="宋体" w:hint="eastAsia"/>
        </w:rPr>
      </w:pPr>
    </w:p>
    <w:p w:rsidR="005E65AC" w:rsidRDefault="005E65AC" w:rsidP="005E65AC">
      <w:pPr>
        <w:spacing w:line="480" w:lineRule="exact"/>
        <w:ind w:firstLine="480"/>
        <w:rPr>
          <w:rFonts w:ascii="宋体" w:hAnsi="宋体"/>
        </w:rPr>
      </w:pPr>
      <w:r>
        <w:rPr>
          <w:rFonts w:ascii="宋体" w:hAnsi="宋体" w:hint="eastAsia"/>
        </w:rPr>
        <w:t>10</w:t>
      </w:r>
      <w:r w:rsidRPr="00AE4755">
        <w:rPr>
          <w:rFonts w:ascii="宋体" w:hAnsi="宋体" w:hint="eastAsia"/>
        </w:rPr>
        <w:t>.</w:t>
      </w:r>
      <w:r>
        <w:rPr>
          <w:rFonts w:ascii="宋体" w:hAnsi="宋体" w:hint="eastAsia"/>
        </w:rPr>
        <w:t>您参加工作之后，调换工作的次数是（</w:t>
      </w:r>
      <w:r>
        <w:rPr>
          <w:rFonts w:ascii="宋体" w:hAnsi="宋体" w:hint="eastAsia"/>
        </w:rPr>
        <w:t xml:space="preserve">  </w:t>
      </w:r>
      <w:r>
        <w:rPr>
          <w:rFonts w:ascii="宋体" w:hAnsi="宋体" w:hint="eastAsia"/>
        </w:rPr>
        <w:t>）</w:t>
      </w:r>
    </w:p>
    <w:p w:rsidR="005E65AC" w:rsidRDefault="005E65AC" w:rsidP="005E65AC">
      <w:pPr>
        <w:spacing w:line="480" w:lineRule="exact"/>
        <w:ind w:firstLine="480"/>
        <w:rPr>
          <w:rFonts w:ascii="宋体" w:hAnsi="宋体"/>
        </w:rPr>
      </w:pPr>
      <w:r>
        <w:rPr>
          <w:rFonts w:ascii="宋体" w:hAnsi="宋体"/>
        </w:rPr>
        <w:t>A.</w:t>
      </w:r>
      <w:r>
        <w:t xml:space="preserve"> </w:t>
      </w:r>
      <w:r>
        <w:rPr>
          <w:rFonts w:ascii="宋体" w:hAnsi="宋体" w:hint="eastAsia"/>
        </w:rPr>
        <w:t>从未调换过（跳到</w:t>
      </w:r>
      <w:r>
        <w:rPr>
          <w:rFonts w:ascii="宋体" w:hAnsi="宋体" w:hint="eastAsia"/>
        </w:rPr>
        <w:t>1</w:t>
      </w:r>
      <w:r>
        <w:rPr>
          <w:rFonts w:ascii="宋体" w:hAnsi="宋体"/>
        </w:rPr>
        <w:t>4</w:t>
      </w:r>
      <w:r>
        <w:rPr>
          <w:rFonts w:ascii="宋体" w:hAnsi="宋体" w:hint="eastAsia"/>
        </w:rPr>
        <w:t>题）</w:t>
      </w:r>
      <w:r>
        <w:rPr>
          <w:rFonts w:ascii="宋体" w:hAnsi="宋体"/>
        </w:rPr>
        <w:t xml:space="preserve">    B.</w:t>
      </w:r>
      <w:r>
        <w:t xml:space="preserve"> </w:t>
      </w:r>
      <w:r>
        <w:rPr>
          <w:rFonts w:ascii="宋体" w:hAnsi="宋体" w:hint="eastAsia"/>
        </w:rPr>
        <w:t>1</w:t>
      </w:r>
      <w:r>
        <w:rPr>
          <w:rFonts w:ascii="宋体" w:hAnsi="宋体" w:hint="eastAsia"/>
        </w:rPr>
        <w:t>次</w:t>
      </w:r>
      <w:r>
        <w:rPr>
          <w:rFonts w:ascii="宋体" w:hAnsi="宋体"/>
        </w:rPr>
        <w:t xml:space="preserve">    C.</w:t>
      </w:r>
      <w:r>
        <w:t xml:space="preserve"> </w:t>
      </w:r>
      <w:r>
        <w:rPr>
          <w:rFonts w:ascii="宋体" w:hAnsi="宋体" w:hint="eastAsia"/>
        </w:rPr>
        <w:t>2--3</w:t>
      </w:r>
      <w:r>
        <w:rPr>
          <w:rFonts w:ascii="宋体" w:hAnsi="宋体" w:hint="eastAsia"/>
        </w:rPr>
        <w:t>次</w:t>
      </w:r>
      <w:r>
        <w:rPr>
          <w:rFonts w:ascii="宋体" w:hAnsi="宋体"/>
        </w:rPr>
        <w:t xml:space="preserve">     D.</w:t>
      </w:r>
      <w:r>
        <w:t xml:space="preserve"> </w:t>
      </w:r>
      <w:r>
        <w:rPr>
          <w:rFonts w:ascii="宋体" w:hAnsi="宋体" w:hint="eastAsia"/>
        </w:rPr>
        <w:t>4</w:t>
      </w:r>
      <w:r>
        <w:rPr>
          <w:rFonts w:ascii="宋体" w:hAnsi="宋体" w:hint="eastAsia"/>
        </w:rPr>
        <w:t>次及</w:t>
      </w:r>
      <w:r>
        <w:rPr>
          <w:rFonts w:ascii="宋体" w:hAnsi="宋体" w:hint="eastAsia"/>
        </w:rPr>
        <w:t>4</w:t>
      </w:r>
      <w:r>
        <w:rPr>
          <w:rFonts w:ascii="宋体" w:hAnsi="宋体" w:hint="eastAsia"/>
        </w:rPr>
        <w:t>次以上</w:t>
      </w:r>
    </w:p>
    <w:p w:rsidR="00F8602E" w:rsidRDefault="00F8602E" w:rsidP="005E65AC">
      <w:pPr>
        <w:spacing w:line="480" w:lineRule="exact"/>
        <w:ind w:firstLine="480"/>
        <w:rPr>
          <w:rFonts w:ascii="宋体" w:hAnsi="宋体" w:hint="eastAsia"/>
        </w:rPr>
      </w:pPr>
    </w:p>
    <w:p w:rsidR="005E65AC" w:rsidRDefault="005E65AC" w:rsidP="005E65AC">
      <w:pPr>
        <w:spacing w:line="480" w:lineRule="exact"/>
        <w:ind w:firstLine="480"/>
        <w:rPr>
          <w:rFonts w:ascii="宋体" w:hAnsi="宋体"/>
        </w:rPr>
      </w:pPr>
      <w:r>
        <w:rPr>
          <w:rFonts w:ascii="宋体" w:hAnsi="宋体" w:hint="eastAsia"/>
        </w:rPr>
        <w:t>11</w:t>
      </w:r>
      <w:r w:rsidRPr="00AE4755">
        <w:rPr>
          <w:rFonts w:ascii="宋体" w:hAnsi="宋体" w:hint="eastAsia"/>
        </w:rPr>
        <w:t>.</w:t>
      </w:r>
      <w:r>
        <w:rPr>
          <w:rFonts w:ascii="宋体" w:hAnsi="宋体" w:hint="eastAsia"/>
        </w:rPr>
        <w:t>您调换工作的主要原因（</w:t>
      </w:r>
      <w:r>
        <w:rPr>
          <w:rFonts w:ascii="宋体" w:hAnsi="宋体" w:hint="eastAsia"/>
        </w:rPr>
        <w:t xml:space="preserve">  </w:t>
      </w:r>
      <w:r>
        <w:rPr>
          <w:rFonts w:ascii="宋体" w:hAnsi="宋体" w:hint="eastAsia"/>
        </w:rPr>
        <w:t>）</w:t>
      </w:r>
      <w:r>
        <w:rPr>
          <w:rFonts w:ascii="宋体" w:hAnsi="宋体"/>
        </w:rPr>
        <w:t xml:space="preserve"> </w:t>
      </w:r>
    </w:p>
    <w:p w:rsidR="005E65AC" w:rsidRDefault="005E65AC" w:rsidP="005E65AC">
      <w:pPr>
        <w:spacing w:line="480" w:lineRule="exact"/>
        <w:ind w:firstLine="480"/>
        <w:rPr>
          <w:rFonts w:ascii="宋体" w:hAnsi="宋体"/>
        </w:rPr>
      </w:pPr>
      <w:r>
        <w:rPr>
          <w:rFonts w:ascii="宋体" w:hAnsi="宋体"/>
        </w:rPr>
        <w:t>A.</w:t>
      </w:r>
      <w:r>
        <w:t xml:space="preserve"> </w:t>
      </w:r>
      <w:r>
        <w:rPr>
          <w:rFonts w:ascii="宋体" w:hAnsi="宋体" w:hint="eastAsia"/>
        </w:rPr>
        <w:t>为增加自己的工作经验及经历</w:t>
      </w:r>
      <w:r>
        <w:rPr>
          <w:rFonts w:ascii="宋体" w:hAnsi="宋体"/>
        </w:rPr>
        <w:t xml:space="preserve">     B.</w:t>
      </w:r>
      <w:r>
        <w:t xml:space="preserve"> </w:t>
      </w:r>
      <w:r>
        <w:rPr>
          <w:rFonts w:ascii="宋体" w:hAnsi="宋体" w:hint="eastAsia"/>
        </w:rPr>
        <w:t>原单位管理混乱、效益差</w:t>
      </w:r>
      <w:r>
        <w:rPr>
          <w:rFonts w:ascii="宋体" w:hAnsi="宋体"/>
        </w:rPr>
        <w:t xml:space="preserve">    </w:t>
      </w:r>
    </w:p>
    <w:p w:rsidR="005E65AC" w:rsidRDefault="005E65AC" w:rsidP="005E65AC">
      <w:pPr>
        <w:spacing w:line="480" w:lineRule="exact"/>
        <w:ind w:firstLine="480"/>
        <w:rPr>
          <w:rFonts w:ascii="宋体" w:hAnsi="宋体"/>
        </w:rPr>
      </w:pPr>
      <w:r>
        <w:rPr>
          <w:rFonts w:ascii="宋体" w:hAnsi="宋体"/>
        </w:rPr>
        <w:t>C.</w:t>
      </w:r>
      <w:r>
        <w:t xml:space="preserve"> </w:t>
      </w:r>
      <w:r>
        <w:rPr>
          <w:rFonts w:ascii="宋体" w:hAnsi="宋体" w:hint="eastAsia"/>
        </w:rPr>
        <w:t>原单位的人际关系太复杂</w:t>
      </w:r>
      <w:r>
        <w:rPr>
          <w:rFonts w:ascii="宋体" w:hAnsi="宋体"/>
        </w:rPr>
        <w:t xml:space="preserve">      </w:t>
      </w:r>
      <w:r>
        <w:rPr>
          <w:rFonts w:ascii="宋体" w:hAnsi="宋体" w:hint="eastAsia"/>
        </w:rPr>
        <w:t xml:space="preserve">  </w:t>
      </w:r>
      <w:r>
        <w:rPr>
          <w:rFonts w:ascii="宋体" w:hAnsi="宋体"/>
        </w:rPr>
        <w:t xml:space="preserve">    D.</w:t>
      </w:r>
      <w:r>
        <w:t xml:space="preserve"> </w:t>
      </w:r>
      <w:r>
        <w:rPr>
          <w:rFonts w:ascii="宋体" w:hAnsi="宋体" w:hint="eastAsia"/>
        </w:rPr>
        <w:t>工作太累、工资太低</w:t>
      </w:r>
      <w:r>
        <w:rPr>
          <w:rFonts w:ascii="宋体" w:hAnsi="宋体"/>
        </w:rPr>
        <w:t xml:space="preserve">  </w:t>
      </w:r>
    </w:p>
    <w:p w:rsidR="00F8602E" w:rsidRDefault="00F8602E" w:rsidP="005E65AC">
      <w:pPr>
        <w:spacing w:line="480" w:lineRule="exact"/>
        <w:ind w:firstLine="480"/>
        <w:rPr>
          <w:rFonts w:ascii="宋体" w:hAnsi="宋体" w:hint="eastAsia"/>
        </w:rPr>
      </w:pPr>
    </w:p>
    <w:p w:rsidR="005E65AC" w:rsidRDefault="005E65AC" w:rsidP="005E65AC">
      <w:pPr>
        <w:spacing w:line="480" w:lineRule="exact"/>
        <w:ind w:firstLine="480"/>
        <w:rPr>
          <w:rFonts w:ascii="宋体" w:hAnsi="宋体"/>
        </w:rPr>
      </w:pPr>
      <w:r w:rsidRPr="00AE4755">
        <w:rPr>
          <w:rFonts w:ascii="宋体" w:hAnsi="宋体"/>
        </w:rPr>
        <w:t>1</w:t>
      </w:r>
      <w:r>
        <w:rPr>
          <w:rFonts w:ascii="宋体" w:hAnsi="宋体" w:hint="eastAsia"/>
        </w:rPr>
        <w:t>2</w:t>
      </w:r>
      <w:r w:rsidRPr="00AE4755">
        <w:rPr>
          <w:rFonts w:ascii="宋体"/>
        </w:rPr>
        <w:t>.</w:t>
      </w:r>
      <w:r>
        <w:t xml:space="preserve"> </w:t>
      </w:r>
      <w:r>
        <w:rPr>
          <w:rFonts w:ascii="宋体" w:hAnsi="宋体" w:hint="eastAsia"/>
        </w:rPr>
        <w:t>您认为大学教育中哪些素质和能力培养最重要（可多选）：（</w:t>
      </w:r>
      <w:r>
        <w:rPr>
          <w:rFonts w:ascii="宋体" w:hAnsi="宋体" w:hint="eastAsia"/>
        </w:rPr>
        <w:t xml:space="preserve">   </w:t>
      </w:r>
      <w:r>
        <w:rPr>
          <w:rFonts w:ascii="宋体" w:hAnsi="宋体" w:hint="eastAsia"/>
        </w:rPr>
        <w:t>）</w:t>
      </w:r>
    </w:p>
    <w:p w:rsidR="005E65AC" w:rsidRDefault="005E65AC" w:rsidP="005E65AC">
      <w:pPr>
        <w:spacing w:line="480" w:lineRule="exact"/>
        <w:ind w:firstLine="480"/>
        <w:rPr>
          <w:rFonts w:ascii="宋体" w:hAnsi="宋体"/>
        </w:rPr>
      </w:pPr>
      <w:r>
        <w:rPr>
          <w:rFonts w:ascii="宋体" w:hAnsi="宋体"/>
        </w:rPr>
        <w:t>A.</w:t>
      </w:r>
      <w:r>
        <w:t xml:space="preserve"> </w:t>
      </w:r>
      <w:r>
        <w:rPr>
          <w:rFonts w:ascii="宋体" w:hAnsi="宋体" w:hint="eastAsia"/>
        </w:rPr>
        <w:t>思想道德</w:t>
      </w:r>
      <w:r>
        <w:rPr>
          <w:rFonts w:ascii="宋体" w:hAnsi="宋体"/>
        </w:rPr>
        <w:t xml:space="preserve">   B.</w:t>
      </w:r>
      <w:r>
        <w:t xml:space="preserve"> </w:t>
      </w:r>
      <w:r>
        <w:rPr>
          <w:rFonts w:ascii="宋体" w:hAnsi="宋体" w:hint="eastAsia"/>
        </w:rPr>
        <w:t>业务能力</w:t>
      </w:r>
      <w:r>
        <w:rPr>
          <w:rFonts w:ascii="宋体" w:hAnsi="宋体"/>
        </w:rPr>
        <w:t xml:space="preserve">   C.</w:t>
      </w:r>
      <w:r>
        <w:t xml:space="preserve"> </w:t>
      </w:r>
      <w:r>
        <w:rPr>
          <w:rFonts w:ascii="宋体" w:hAnsi="宋体" w:hint="eastAsia"/>
        </w:rPr>
        <w:t>敬业奉献精神</w:t>
      </w:r>
      <w:r>
        <w:rPr>
          <w:rFonts w:ascii="宋体" w:hAnsi="宋体"/>
        </w:rPr>
        <w:t xml:space="preserve">   D.</w:t>
      </w:r>
      <w:r>
        <w:t xml:space="preserve"> </w:t>
      </w:r>
      <w:r>
        <w:rPr>
          <w:rFonts w:ascii="宋体" w:hAnsi="宋体" w:hint="eastAsia"/>
        </w:rPr>
        <w:t>人文素质</w:t>
      </w:r>
    </w:p>
    <w:p w:rsidR="005E65AC" w:rsidRDefault="005E65AC" w:rsidP="005E65AC">
      <w:pPr>
        <w:spacing w:line="480" w:lineRule="exact"/>
        <w:ind w:firstLine="480"/>
        <w:rPr>
          <w:rFonts w:ascii="宋体" w:hAnsi="宋体"/>
        </w:rPr>
      </w:pPr>
      <w:r>
        <w:rPr>
          <w:rFonts w:ascii="宋体" w:hAnsi="宋体" w:hint="eastAsia"/>
        </w:rPr>
        <w:t>E</w:t>
      </w:r>
      <w:r>
        <w:rPr>
          <w:rFonts w:ascii="宋体" w:hAnsi="宋体"/>
        </w:rPr>
        <w:t>.</w:t>
      </w:r>
      <w:r>
        <w:t xml:space="preserve"> </w:t>
      </w:r>
      <w:r>
        <w:rPr>
          <w:rFonts w:ascii="宋体" w:hAnsi="宋体" w:hint="eastAsia"/>
        </w:rPr>
        <w:t>获取知识的能力</w:t>
      </w:r>
      <w:r>
        <w:rPr>
          <w:rFonts w:ascii="宋体" w:hAnsi="宋体"/>
        </w:rPr>
        <w:t xml:space="preserve">  </w:t>
      </w:r>
      <w:r>
        <w:rPr>
          <w:rFonts w:ascii="宋体" w:hAnsi="宋体" w:hint="eastAsia"/>
        </w:rPr>
        <w:t>F</w:t>
      </w:r>
      <w:r>
        <w:rPr>
          <w:rFonts w:ascii="宋体" w:hAnsi="宋体"/>
        </w:rPr>
        <w:t>.</w:t>
      </w:r>
      <w:r>
        <w:t xml:space="preserve"> </w:t>
      </w:r>
      <w:r>
        <w:rPr>
          <w:rFonts w:ascii="宋体" w:hAnsi="宋体" w:hint="eastAsia"/>
        </w:rPr>
        <w:t>发现问题、解决问题的能力</w:t>
      </w:r>
      <w:r>
        <w:rPr>
          <w:rFonts w:ascii="宋体" w:hAnsi="宋体"/>
        </w:rPr>
        <w:t xml:space="preserve">  </w:t>
      </w:r>
      <w:r>
        <w:rPr>
          <w:rFonts w:ascii="宋体" w:hAnsi="宋体" w:hint="eastAsia"/>
        </w:rPr>
        <w:t>G</w:t>
      </w:r>
      <w:r>
        <w:rPr>
          <w:rFonts w:ascii="宋体" w:hAnsi="宋体"/>
        </w:rPr>
        <w:t>.</w:t>
      </w:r>
      <w:r>
        <w:t xml:space="preserve"> </w:t>
      </w:r>
      <w:r>
        <w:rPr>
          <w:rFonts w:ascii="宋体" w:hAnsi="宋体" w:hint="eastAsia"/>
        </w:rPr>
        <w:t>创新能力</w:t>
      </w:r>
    </w:p>
    <w:p w:rsidR="005E65AC" w:rsidRDefault="005E65AC" w:rsidP="005E65AC">
      <w:pPr>
        <w:spacing w:line="480" w:lineRule="exact"/>
        <w:ind w:firstLine="480"/>
        <w:rPr>
          <w:rFonts w:ascii="宋体" w:hAnsi="宋体"/>
        </w:rPr>
      </w:pPr>
      <w:r>
        <w:rPr>
          <w:rFonts w:ascii="宋体" w:hAnsi="宋体" w:hint="eastAsia"/>
        </w:rPr>
        <w:t>H</w:t>
      </w:r>
      <w:r>
        <w:rPr>
          <w:rFonts w:ascii="宋体" w:hAnsi="宋体"/>
        </w:rPr>
        <w:t>.</w:t>
      </w:r>
      <w:r>
        <w:t xml:space="preserve"> </w:t>
      </w:r>
      <w:r>
        <w:rPr>
          <w:rFonts w:ascii="宋体" w:hAnsi="宋体" w:hint="eastAsia"/>
        </w:rPr>
        <w:t>实践动手能力</w:t>
      </w:r>
      <w:r>
        <w:rPr>
          <w:rFonts w:ascii="宋体" w:hAnsi="宋体" w:hint="eastAsia"/>
        </w:rPr>
        <w:t xml:space="preserve">  I.</w:t>
      </w:r>
      <w:r>
        <w:rPr>
          <w:rFonts w:ascii="宋体" w:hAnsi="宋体" w:hint="eastAsia"/>
        </w:rPr>
        <w:t>人际交往能力</w:t>
      </w:r>
      <w:r>
        <w:rPr>
          <w:rFonts w:ascii="宋体" w:hAnsi="宋体" w:hint="eastAsia"/>
        </w:rPr>
        <w:t xml:space="preserve">   J. </w:t>
      </w:r>
      <w:r>
        <w:rPr>
          <w:rFonts w:ascii="宋体" w:hAnsi="宋体" w:hint="eastAsia"/>
        </w:rPr>
        <w:t>组织管理能力</w:t>
      </w:r>
      <w:r>
        <w:rPr>
          <w:rFonts w:ascii="宋体" w:hAnsi="宋体" w:hint="eastAsia"/>
        </w:rPr>
        <w:t xml:space="preserve">   K. </w:t>
      </w:r>
      <w:r>
        <w:rPr>
          <w:rFonts w:ascii="宋体" w:hAnsi="宋体" w:hint="eastAsia"/>
        </w:rPr>
        <w:t>身体素质</w:t>
      </w:r>
    </w:p>
    <w:p w:rsidR="005E65AC" w:rsidRDefault="005E65AC" w:rsidP="005E65AC">
      <w:pPr>
        <w:spacing w:line="480" w:lineRule="exact"/>
        <w:ind w:firstLine="480"/>
        <w:rPr>
          <w:rFonts w:ascii="宋体" w:hAnsi="宋体"/>
        </w:rPr>
      </w:pPr>
      <w:r>
        <w:rPr>
          <w:rFonts w:ascii="宋体" w:hAnsi="宋体" w:hint="eastAsia"/>
        </w:rPr>
        <w:t xml:space="preserve">L. </w:t>
      </w:r>
      <w:r>
        <w:rPr>
          <w:rFonts w:ascii="宋体" w:hAnsi="宋体" w:hint="eastAsia"/>
        </w:rPr>
        <w:t>心理素质</w:t>
      </w:r>
      <w:r>
        <w:rPr>
          <w:rFonts w:ascii="宋体" w:hAnsi="宋体" w:hint="eastAsia"/>
        </w:rPr>
        <w:t xml:space="preserve">    M. </w:t>
      </w:r>
      <w:r>
        <w:rPr>
          <w:rFonts w:ascii="宋体" w:hAnsi="宋体" w:hint="eastAsia"/>
        </w:rPr>
        <w:t>团队合作精神</w:t>
      </w:r>
      <w:r>
        <w:rPr>
          <w:rFonts w:ascii="宋体" w:hAnsi="宋体" w:hint="eastAsia"/>
        </w:rPr>
        <w:t xml:space="preserve">    N. </w:t>
      </w:r>
      <w:r>
        <w:rPr>
          <w:rFonts w:ascii="宋体" w:hAnsi="宋体" w:hint="eastAsia"/>
        </w:rPr>
        <w:t>个人职业生涯规划能力</w:t>
      </w:r>
      <w:r>
        <w:rPr>
          <w:rFonts w:ascii="宋体" w:hAnsi="宋体" w:hint="eastAsia"/>
        </w:rPr>
        <w:t xml:space="preserve">   </w:t>
      </w:r>
    </w:p>
    <w:p w:rsidR="005E65AC" w:rsidRDefault="005E65AC" w:rsidP="005E65AC">
      <w:pPr>
        <w:spacing w:line="480" w:lineRule="exact"/>
        <w:ind w:firstLine="480"/>
        <w:rPr>
          <w:rFonts w:ascii="宋体" w:hAnsi="宋体"/>
        </w:rPr>
      </w:pPr>
      <w:r>
        <w:rPr>
          <w:rFonts w:ascii="宋体" w:hAnsi="宋体"/>
          <w:noProof/>
        </w:rPr>
        <mc:AlternateContent>
          <mc:Choice Requires="wps">
            <w:drawing>
              <wp:anchor distT="0" distB="0" distL="114300" distR="114300" simplePos="0" relativeHeight="251675136" behindDoc="0" locked="0" layoutInCell="1" allowOverlap="1" wp14:anchorId="1ABBE05E" wp14:editId="349B322B">
                <wp:simplePos x="0" y="0"/>
                <wp:positionH relativeFrom="column">
                  <wp:posOffset>552450</wp:posOffset>
                </wp:positionH>
                <wp:positionV relativeFrom="paragraph">
                  <wp:posOffset>295275</wp:posOffset>
                </wp:positionV>
                <wp:extent cx="4114800" cy="0"/>
                <wp:effectExtent l="9525" t="9525" r="9525" b="952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left:0;text-align:left;margin-left:43.5pt;margin-top:23.25pt;width:324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M8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I/YqRI&#10;DxI9772OldFDGM9gXAFRldra0CA9qlfzoul3h5SuOqJaHoPfTgZys5CRvEsJF2egyG74rBnEEMCP&#10;szo2tg+QMAV0jJKcbpLwo0cUPuZZls9TUI5efQkpronGOv+J6x4Fo8TOWyLazldaKRBe2yyWIYcX&#10;5wMtUlwTQlWlN0LKqL9UaCjxYjqZxgSnpWDBGcKcbXeVtOhAwgbFX+wRPPdhVu8Vi2AdJ2x9sT0R&#10;8mxDcakCHjQGdC7WeUV+LNLFer6e56N8MluP8rSuR8+bKh/NNtnjtH6oq6rOfgZqWV50gjGuArvr&#10;umb5363D5eGcF+22sLcxJO/R47yA7PU/ko7KBjHPa7HT7LS1V8VhQ2Pw5TWFJ3B/B/v+za9+AQAA&#10;//8DAFBLAwQUAAYACAAAACEAQo6s3N0AAAAIAQAADwAAAGRycy9kb3ducmV2LnhtbEyPwU7DMBBE&#10;70j8g7VIXBB1WkhbQjZVhcSBI20lrm68JIF4HcVOE/r1LOIAx50Zzb7JN5Nr1Yn60HhGmM8SUMSl&#10;tw1XCIf98+0aVIiGrWk9E8IXBdgUlxe5yawf+ZVOu1gpKeGQGYQ6xi7TOpQ1ORNmviMW7933zkQ5&#10;+0rb3oxS7lq9SJKldqZh+VCbjp5qKj93g0OgMKTzZPvgqsPLebx5W5w/xm6PeH01bR9BRZriXxh+&#10;8AUdCmE6+oFtUC3CeiVTIsL9MgUl/uouFeH4K+gi1/8HFN8AAAD//wMAUEsBAi0AFAAGAAgAAAAh&#10;ALaDOJL+AAAA4QEAABMAAAAAAAAAAAAAAAAAAAAAAFtDb250ZW50X1R5cGVzXS54bWxQSwECLQAU&#10;AAYACAAAACEAOP0h/9YAAACUAQAACwAAAAAAAAAAAAAAAAAvAQAAX3JlbHMvLnJlbHNQSwECLQAU&#10;AAYACAAAACEA509DPB4CAAA7BAAADgAAAAAAAAAAAAAAAAAuAgAAZHJzL2Uyb0RvYy54bWxQSwEC&#10;LQAUAAYACAAAACEAQo6s3N0AAAAIAQAADwAAAAAAAAAAAAAAAAB4BAAAZHJzL2Rvd25yZXYueG1s&#10;UEsFBgAAAAAEAAQA8wAAAIIFAAAAAA==&#10;"/>
            </w:pict>
          </mc:Fallback>
        </mc:AlternateContent>
      </w:r>
      <w:r>
        <w:rPr>
          <w:rFonts w:ascii="宋体" w:hAnsi="宋体" w:hint="eastAsia"/>
        </w:rPr>
        <w:t xml:space="preserve">Q. </w:t>
      </w:r>
      <w:r>
        <w:rPr>
          <w:rFonts w:ascii="宋体" w:hAnsi="宋体" w:hint="eastAsia"/>
        </w:rPr>
        <w:t>其他</w:t>
      </w:r>
    </w:p>
    <w:p w:rsidR="00F8602E" w:rsidRDefault="00F8602E" w:rsidP="005E65AC">
      <w:pPr>
        <w:spacing w:line="480" w:lineRule="exact"/>
        <w:ind w:firstLine="480"/>
        <w:rPr>
          <w:rFonts w:ascii="宋体" w:hAnsi="宋体" w:hint="eastAsia"/>
        </w:rPr>
      </w:pPr>
    </w:p>
    <w:p w:rsidR="00F8602E" w:rsidRDefault="00F8602E" w:rsidP="005E65AC">
      <w:pPr>
        <w:spacing w:line="480" w:lineRule="exact"/>
        <w:ind w:firstLine="480"/>
        <w:rPr>
          <w:rFonts w:ascii="宋体" w:hAnsi="宋体" w:hint="eastAsia"/>
        </w:rPr>
      </w:pPr>
    </w:p>
    <w:p w:rsidR="005E65AC" w:rsidRDefault="005E65AC" w:rsidP="005E65AC">
      <w:pPr>
        <w:spacing w:line="480" w:lineRule="exact"/>
        <w:ind w:firstLine="480"/>
        <w:rPr>
          <w:rFonts w:ascii="宋体" w:hAnsi="宋体" w:hint="eastAsia"/>
        </w:rPr>
      </w:pPr>
      <w:r>
        <w:rPr>
          <w:rFonts w:ascii="宋体" w:hAnsi="宋体"/>
        </w:rPr>
        <w:t>1</w:t>
      </w:r>
      <w:r>
        <w:rPr>
          <w:rFonts w:ascii="宋体" w:hAnsi="宋体" w:hint="eastAsia"/>
        </w:rPr>
        <w:t>3</w:t>
      </w:r>
      <w:r>
        <w:rPr>
          <w:rFonts w:ascii="宋体"/>
        </w:rPr>
        <w:t>.</w:t>
      </w:r>
      <w:r>
        <w:t xml:space="preserve"> </w:t>
      </w:r>
      <w:r>
        <w:rPr>
          <w:rFonts w:ascii="宋体" w:hAnsi="宋体" w:hint="eastAsia"/>
        </w:rPr>
        <w:t>请您</w:t>
      </w:r>
      <w:r>
        <w:rPr>
          <w:rFonts w:ascii="宋体" w:hAnsi="宋体"/>
        </w:rPr>
        <w:t>对</w:t>
      </w:r>
      <w:r>
        <w:rPr>
          <w:rFonts w:ascii="宋体" w:hAnsi="宋体" w:hint="eastAsia"/>
        </w:rPr>
        <w:t>下列这些毕业后会</w:t>
      </w:r>
      <w:r>
        <w:rPr>
          <w:rFonts w:ascii="宋体" w:hAnsi="宋体"/>
        </w:rPr>
        <w:t>对你</w:t>
      </w:r>
      <w:r>
        <w:rPr>
          <w:rFonts w:ascii="宋体" w:hAnsi="宋体" w:hint="eastAsia"/>
        </w:rPr>
        <w:t>职业晋升有</w:t>
      </w:r>
      <w:r>
        <w:rPr>
          <w:rFonts w:ascii="宋体" w:hAnsi="宋体"/>
        </w:rPr>
        <w:t>影响的因素按照</w:t>
      </w:r>
      <w:r>
        <w:rPr>
          <w:rFonts w:ascii="宋体" w:hAnsi="宋体" w:hint="eastAsia"/>
        </w:rPr>
        <w:t>影响程度从</w:t>
      </w:r>
      <w:r>
        <w:rPr>
          <w:rFonts w:ascii="宋体" w:hAnsi="宋体"/>
        </w:rPr>
        <w:t>1</w:t>
      </w:r>
      <w:r>
        <w:rPr>
          <w:rFonts w:ascii="宋体" w:hAnsi="宋体" w:hint="eastAsia"/>
        </w:rPr>
        <w:t>到</w:t>
      </w:r>
      <w:r>
        <w:rPr>
          <w:rFonts w:ascii="宋体" w:hAnsi="宋体" w:hint="eastAsia"/>
        </w:rPr>
        <w:t>9</w:t>
      </w:r>
      <w:r>
        <w:rPr>
          <w:rFonts w:ascii="宋体" w:hAnsi="宋体" w:hint="eastAsia"/>
        </w:rPr>
        <w:t>进行</w:t>
      </w:r>
      <w:r>
        <w:rPr>
          <w:rFonts w:ascii="宋体" w:hAnsi="宋体"/>
        </w:rPr>
        <w:t>排序</w:t>
      </w:r>
      <w:r>
        <w:rPr>
          <w:rFonts w:ascii="宋体" w:hAnsi="宋体" w:hint="eastAsia"/>
        </w:rPr>
        <w:t>。（</w:t>
      </w:r>
      <w:r>
        <w:rPr>
          <w:rFonts w:ascii="宋体" w:hAnsi="宋体" w:hint="eastAsia"/>
          <w:b/>
        </w:rPr>
        <w:t>说明：数字</w:t>
      </w:r>
      <w:r>
        <w:rPr>
          <w:rFonts w:ascii="宋体" w:hAnsi="宋体"/>
          <w:b/>
        </w:rPr>
        <w:t>1</w:t>
      </w:r>
      <w:r>
        <w:rPr>
          <w:rFonts w:ascii="宋体" w:hAnsi="宋体" w:hint="eastAsia"/>
          <w:b/>
        </w:rPr>
        <w:t>到</w:t>
      </w:r>
      <w:r>
        <w:rPr>
          <w:rFonts w:ascii="宋体" w:hAnsi="宋体"/>
          <w:b/>
        </w:rPr>
        <w:t>9</w:t>
      </w:r>
      <w:r>
        <w:rPr>
          <w:rFonts w:ascii="宋体" w:hAnsi="宋体" w:hint="eastAsia"/>
          <w:b/>
        </w:rPr>
        <w:t>，代表影响程度依次递减</w:t>
      </w:r>
      <w:r>
        <w:rPr>
          <w:rFonts w:ascii="宋体" w:hAnsi="宋体" w:hint="eastAsia"/>
        </w:rPr>
        <w:t>）</w:t>
      </w:r>
    </w:p>
    <w:p w:rsidR="00F8602E" w:rsidRDefault="00F8602E" w:rsidP="00F8602E">
      <w:pPr>
        <w:spacing w:line="480" w:lineRule="exact"/>
        <w:ind w:firstLineChars="0" w:firstLine="0"/>
        <w:rPr>
          <w:rFonts w:ascii="宋体" w:hAnsi="宋体" w:hint="eastAsia"/>
        </w:rPr>
      </w:pPr>
    </w:p>
    <w:p w:rsidR="00F8602E" w:rsidRDefault="00F8602E" w:rsidP="00F8602E">
      <w:pPr>
        <w:spacing w:line="480" w:lineRule="exact"/>
        <w:ind w:firstLineChars="0" w:firstLine="0"/>
        <w:rPr>
          <w:rFonts w:ascii="宋体" w:hAnsi="宋体"/>
        </w:rPr>
      </w:pPr>
    </w:p>
    <w:tbl>
      <w:tblPr>
        <w:tblW w:w="7250" w:type="dxa"/>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5"/>
        <w:gridCol w:w="3625"/>
      </w:tblGrid>
      <w:tr w:rsidR="005E65AC" w:rsidTr="00F8602E">
        <w:trPr>
          <w:trHeight w:val="39"/>
        </w:trPr>
        <w:tc>
          <w:tcPr>
            <w:tcW w:w="3625" w:type="dxa"/>
          </w:tcPr>
          <w:p w:rsidR="005E65AC" w:rsidRDefault="005E65AC" w:rsidP="00431258">
            <w:pPr>
              <w:widowControl/>
              <w:spacing w:line="400" w:lineRule="exact"/>
              <w:ind w:firstLine="480"/>
              <w:jc w:val="center"/>
              <w:rPr>
                <w:rFonts w:ascii="宋体" w:cs="宋体"/>
                <w:color w:val="000000"/>
                <w:kern w:val="0"/>
              </w:rPr>
            </w:pPr>
            <w:r>
              <w:rPr>
                <w:rFonts w:ascii="宋体" w:hAnsi="宋体" w:hint="eastAsia"/>
              </w:rPr>
              <w:t>综合</w:t>
            </w:r>
            <w:r>
              <w:rPr>
                <w:rFonts w:ascii="宋体" w:hAnsi="宋体"/>
              </w:rPr>
              <w:t>素质好</w:t>
            </w:r>
            <w:r>
              <w:rPr>
                <w:rFonts w:ascii="宋体" w:hAnsi="宋体" w:hint="eastAsia"/>
              </w:rPr>
              <w:t>，工作</w:t>
            </w:r>
            <w:r>
              <w:rPr>
                <w:rFonts w:ascii="宋体" w:hAnsi="宋体"/>
              </w:rPr>
              <w:t>业绩显著</w:t>
            </w:r>
          </w:p>
        </w:tc>
        <w:tc>
          <w:tcPr>
            <w:tcW w:w="3625" w:type="dxa"/>
          </w:tcPr>
          <w:p w:rsidR="005E65AC" w:rsidRDefault="005E65AC" w:rsidP="00431258">
            <w:pPr>
              <w:widowControl/>
              <w:spacing w:line="400" w:lineRule="exact"/>
              <w:ind w:firstLine="440"/>
              <w:jc w:val="center"/>
              <w:rPr>
                <w:rFonts w:ascii="宋体" w:cs="宋体"/>
                <w:color w:val="000000"/>
                <w:kern w:val="0"/>
                <w:sz w:val="22"/>
              </w:rPr>
            </w:pPr>
          </w:p>
        </w:tc>
      </w:tr>
      <w:tr w:rsidR="005E65AC" w:rsidTr="00F8602E">
        <w:trPr>
          <w:trHeight w:val="39"/>
        </w:trPr>
        <w:tc>
          <w:tcPr>
            <w:tcW w:w="3625" w:type="dxa"/>
          </w:tcPr>
          <w:p w:rsidR="005E65AC" w:rsidRDefault="005E65AC" w:rsidP="00431258">
            <w:pPr>
              <w:widowControl/>
              <w:spacing w:line="400" w:lineRule="exact"/>
              <w:ind w:firstLine="480"/>
              <w:jc w:val="center"/>
              <w:rPr>
                <w:rFonts w:cs="宋体"/>
                <w:color w:val="000000"/>
                <w:kern w:val="0"/>
                <w:szCs w:val="21"/>
              </w:rPr>
            </w:pPr>
            <w:r>
              <w:rPr>
                <w:rFonts w:ascii="宋体" w:hAnsi="宋体" w:hint="eastAsia"/>
              </w:rPr>
              <w:t>工作</w:t>
            </w:r>
            <w:r>
              <w:rPr>
                <w:rFonts w:ascii="宋体" w:hAnsi="宋体"/>
              </w:rPr>
              <w:t>勤勉</w:t>
            </w:r>
            <w:r>
              <w:rPr>
                <w:rFonts w:ascii="宋体" w:hAnsi="宋体" w:hint="eastAsia"/>
              </w:rPr>
              <w:t>，有</w:t>
            </w:r>
            <w:r>
              <w:rPr>
                <w:rFonts w:ascii="宋体" w:hAnsi="宋体"/>
              </w:rPr>
              <w:t>职业道德</w:t>
            </w:r>
          </w:p>
        </w:tc>
        <w:tc>
          <w:tcPr>
            <w:tcW w:w="3625" w:type="dxa"/>
          </w:tcPr>
          <w:p w:rsidR="005E65AC" w:rsidRDefault="005E65AC" w:rsidP="00431258">
            <w:pPr>
              <w:widowControl/>
              <w:spacing w:line="400" w:lineRule="exact"/>
              <w:ind w:firstLine="440"/>
              <w:jc w:val="center"/>
              <w:rPr>
                <w:rFonts w:ascii="宋体" w:cs="宋体"/>
                <w:color w:val="000000"/>
                <w:kern w:val="0"/>
                <w:sz w:val="22"/>
              </w:rPr>
            </w:pPr>
          </w:p>
        </w:tc>
      </w:tr>
      <w:tr w:rsidR="005E65AC" w:rsidTr="00F8602E">
        <w:trPr>
          <w:trHeight w:val="39"/>
        </w:trPr>
        <w:tc>
          <w:tcPr>
            <w:tcW w:w="3625" w:type="dxa"/>
          </w:tcPr>
          <w:p w:rsidR="005E65AC" w:rsidRDefault="005E65AC" w:rsidP="00431258">
            <w:pPr>
              <w:widowControl/>
              <w:spacing w:line="400" w:lineRule="exact"/>
              <w:ind w:firstLine="480"/>
              <w:jc w:val="center"/>
              <w:rPr>
                <w:rFonts w:ascii="宋体" w:cs="宋体"/>
                <w:color w:val="000000"/>
                <w:kern w:val="0"/>
              </w:rPr>
            </w:pPr>
            <w:r>
              <w:rPr>
                <w:rFonts w:ascii="宋体" w:hAnsi="宋体" w:hint="eastAsia"/>
              </w:rPr>
              <w:t>较强</w:t>
            </w:r>
            <w:r>
              <w:rPr>
                <w:rFonts w:ascii="宋体" w:hAnsi="宋体"/>
              </w:rPr>
              <w:t>的学习和</w:t>
            </w:r>
            <w:r>
              <w:rPr>
                <w:rFonts w:ascii="宋体" w:hAnsi="宋体" w:hint="eastAsia"/>
              </w:rPr>
              <w:t>实践</w:t>
            </w:r>
            <w:r>
              <w:rPr>
                <w:rFonts w:ascii="宋体" w:hAnsi="宋体"/>
              </w:rPr>
              <w:t>动手能力</w:t>
            </w:r>
          </w:p>
        </w:tc>
        <w:tc>
          <w:tcPr>
            <w:tcW w:w="3625" w:type="dxa"/>
          </w:tcPr>
          <w:p w:rsidR="005E65AC" w:rsidRDefault="005E65AC" w:rsidP="00431258">
            <w:pPr>
              <w:widowControl/>
              <w:spacing w:line="400" w:lineRule="exact"/>
              <w:ind w:firstLine="440"/>
              <w:jc w:val="center"/>
              <w:rPr>
                <w:rFonts w:ascii="宋体" w:cs="宋体"/>
                <w:color w:val="000000"/>
                <w:kern w:val="0"/>
                <w:sz w:val="22"/>
              </w:rPr>
            </w:pPr>
          </w:p>
        </w:tc>
      </w:tr>
      <w:tr w:rsidR="005E65AC" w:rsidTr="00F8602E">
        <w:trPr>
          <w:trHeight w:val="39"/>
        </w:trPr>
        <w:tc>
          <w:tcPr>
            <w:tcW w:w="3625" w:type="dxa"/>
          </w:tcPr>
          <w:p w:rsidR="005E65AC" w:rsidRDefault="005E65AC" w:rsidP="00431258">
            <w:pPr>
              <w:widowControl/>
              <w:spacing w:line="400" w:lineRule="exact"/>
              <w:ind w:firstLine="480"/>
              <w:jc w:val="center"/>
              <w:rPr>
                <w:rFonts w:ascii="宋体" w:cs="宋体"/>
                <w:color w:val="000000"/>
                <w:kern w:val="0"/>
              </w:rPr>
            </w:pPr>
            <w:r>
              <w:rPr>
                <w:rFonts w:ascii="宋体" w:hAnsi="宋体" w:hint="eastAsia"/>
              </w:rPr>
              <w:t>良好</w:t>
            </w:r>
            <w:r>
              <w:rPr>
                <w:rFonts w:ascii="宋体" w:hAnsi="宋体"/>
              </w:rPr>
              <w:t>的团队意识和人际关系</w:t>
            </w:r>
          </w:p>
        </w:tc>
        <w:tc>
          <w:tcPr>
            <w:tcW w:w="3625" w:type="dxa"/>
          </w:tcPr>
          <w:p w:rsidR="005E65AC" w:rsidRDefault="005E65AC" w:rsidP="00431258">
            <w:pPr>
              <w:widowControl/>
              <w:spacing w:line="400" w:lineRule="exact"/>
              <w:ind w:firstLine="440"/>
              <w:jc w:val="center"/>
              <w:rPr>
                <w:rFonts w:ascii="宋体" w:cs="宋体"/>
                <w:color w:val="000000"/>
                <w:kern w:val="0"/>
                <w:sz w:val="22"/>
              </w:rPr>
            </w:pPr>
          </w:p>
        </w:tc>
      </w:tr>
      <w:tr w:rsidR="005E65AC" w:rsidTr="00F8602E">
        <w:trPr>
          <w:trHeight w:val="39"/>
        </w:trPr>
        <w:tc>
          <w:tcPr>
            <w:tcW w:w="3625" w:type="dxa"/>
          </w:tcPr>
          <w:p w:rsidR="005E65AC" w:rsidRDefault="005E65AC" w:rsidP="00431258">
            <w:pPr>
              <w:widowControl/>
              <w:spacing w:line="400" w:lineRule="exact"/>
              <w:ind w:firstLine="480"/>
              <w:jc w:val="center"/>
              <w:rPr>
                <w:rFonts w:cs="宋体"/>
                <w:color w:val="000000"/>
                <w:kern w:val="0"/>
                <w:szCs w:val="21"/>
              </w:rPr>
            </w:pPr>
            <w:r>
              <w:rPr>
                <w:rFonts w:ascii="宋体" w:hAnsi="宋体" w:hint="eastAsia"/>
              </w:rPr>
              <w:t>学历</w:t>
            </w:r>
            <w:r>
              <w:rPr>
                <w:rFonts w:ascii="宋体" w:hAnsi="宋体"/>
              </w:rPr>
              <w:t>层次</w:t>
            </w:r>
          </w:p>
        </w:tc>
        <w:tc>
          <w:tcPr>
            <w:tcW w:w="3625" w:type="dxa"/>
          </w:tcPr>
          <w:p w:rsidR="005E65AC" w:rsidRDefault="005E65AC" w:rsidP="00431258">
            <w:pPr>
              <w:widowControl/>
              <w:spacing w:line="400" w:lineRule="exact"/>
              <w:ind w:firstLine="440"/>
              <w:jc w:val="center"/>
              <w:rPr>
                <w:rFonts w:ascii="宋体" w:cs="宋体"/>
                <w:color w:val="000000"/>
                <w:kern w:val="0"/>
                <w:sz w:val="22"/>
              </w:rPr>
            </w:pPr>
          </w:p>
        </w:tc>
      </w:tr>
      <w:tr w:rsidR="005E65AC" w:rsidTr="00F8602E">
        <w:trPr>
          <w:trHeight w:val="39"/>
        </w:trPr>
        <w:tc>
          <w:tcPr>
            <w:tcW w:w="3625" w:type="dxa"/>
          </w:tcPr>
          <w:p w:rsidR="005E65AC" w:rsidRDefault="005E65AC" w:rsidP="00431258">
            <w:pPr>
              <w:widowControl/>
              <w:spacing w:line="400" w:lineRule="exact"/>
              <w:ind w:firstLine="480"/>
              <w:jc w:val="center"/>
              <w:rPr>
                <w:rFonts w:cs="宋体"/>
                <w:color w:val="000000"/>
                <w:kern w:val="0"/>
                <w:szCs w:val="21"/>
              </w:rPr>
            </w:pPr>
            <w:r>
              <w:rPr>
                <w:rFonts w:ascii="宋体" w:hAnsi="宋体" w:hint="eastAsia"/>
              </w:rPr>
              <w:t>个人</w:t>
            </w:r>
            <w:r>
              <w:rPr>
                <w:rFonts w:ascii="宋体" w:hAnsi="宋体"/>
              </w:rPr>
              <w:t>具有领导才能</w:t>
            </w:r>
          </w:p>
        </w:tc>
        <w:tc>
          <w:tcPr>
            <w:tcW w:w="3625" w:type="dxa"/>
          </w:tcPr>
          <w:p w:rsidR="005E65AC" w:rsidRDefault="005E65AC" w:rsidP="00431258">
            <w:pPr>
              <w:widowControl/>
              <w:spacing w:line="400" w:lineRule="exact"/>
              <w:ind w:firstLine="440"/>
              <w:jc w:val="center"/>
              <w:rPr>
                <w:rFonts w:ascii="宋体" w:cs="宋体"/>
                <w:color w:val="000000"/>
                <w:kern w:val="0"/>
                <w:sz w:val="22"/>
              </w:rPr>
            </w:pPr>
          </w:p>
        </w:tc>
      </w:tr>
      <w:tr w:rsidR="005E65AC" w:rsidTr="00F8602E">
        <w:trPr>
          <w:trHeight w:val="39"/>
        </w:trPr>
        <w:tc>
          <w:tcPr>
            <w:tcW w:w="3625" w:type="dxa"/>
          </w:tcPr>
          <w:p w:rsidR="005E65AC" w:rsidRDefault="005E65AC" w:rsidP="00431258">
            <w:pPr>
              <w:widowControl/>
              <w:spacing w:line="400" w:lineRule="exact"/>
              <w:ind w:firstLine="480"/>
              <w:jc w:val="center"/>
              <w:rPr>
                <w:rFonts w:ascii="宋体" w:cs="宋体"/>
                <w:color w:val="000000"/>
                <w:kern w:val="0"/>
              </w:rPr>
            </w:pPr>
            <w:r>
              <w:rPr>
                <w:rFonts w:ascii="宋体" w:hAnsi="宋体" w:hint="eastAsia"/>
              </w:rPr>
              <w:t>制定</w:t>
            </w:r>
            <w:r>
              <w:rPr>
                <w:rFonts w:ascii="宋体" w:hAnsi="宋体"/>
              </w:rPr>
              <w:t>了周全的职业规划</w:t>
            </w:r>
          </w:p>
        </w:tc>
        <w:tc>
          <w:tcPr>
            <w:tcW w:w="3625" w:type="dxa"/>
          </w:tcPr>
          <w:p w:rsidR="005E65AC" w:rsidRDefault="005E65AC" w:rsidP="00431258">
            <w:pPr>
              <w:widowControl/>
              <w:spacing w:line="400" w:lineRule="exact"/>
              <w:ind w:firstLine="480"/>
              <w:jc w:val="center"/>
              <w:rPr>
                <w:rFonts w:ascii="宋体" w:cs="宋体"/>
                <w:color w:val="000000"/>
                <w:kern w:val="0"/>
              </w:rPr>
            </w:pPr>
          </w:p>
        </w:tc>
      </w:tr>
      <w:tr w:rsidR="005E65AC" w:rsidTr="00F8602E">
        <w:trPr>
          <w:trHeight w:val="39"/>
        </w:trPr>
        <w:tc>
          <w:tcPr>
            <w:tcW w:w="3625" w:type="dxa"/>
          </w:tcPr>
          <w:p w:rsidR="005E65AC" w:rsidRDefault="005E65AC" w:rsidP="00431258">
            <w:pPr>
              <w:widowControl/>
              <w:spacing w:line="400" w:lineRule="exact"/>
              <w:ind w:firstLine="480"/>
              <w:jc w:val="center"/>
              <w:rPr>
                <w:rFonts w:ascii="宋体" w:hAnsi="宋体"/>
              </w:rPr>
            </w:pPr>
            <w:r>
              <w:rPr>
                <w:rFonts w:ascii="宋体" w:hAnsi="宋体" w:hint="eastAsia"/>
              </w:rPr>
              <w:t>毕业</w:t>
            </w:r>
            <w:r>
              <w:rPr>
                <w:rFonts w:ascii="宋体" w:hAnsi="宋体"/>
              </w:rPr>
              <w:t>院校的知名度</w:t>
            </w:r>
          </w:p>
        </w:tc>
        <w:tc>
          <w:tcPr>
            <w:tcW w:w="3625" w:type="dxa"/>
          </w:tcPr>
          <w:p w:rsidR="00F8602E" w:rsidRDefault="00F8602E" w:rsidP="00F8602E">
            <w:pPr>
              <w:widowControl/>
              <w:spacing w:line="400" w:lineRule="exact"/>
              <w:ind w:firstLineChars="0" w:firstLine="0"/>
              <w:rPr>
                <w:rFonts w:ascii="宋体" w:cs="宋体"/>
                <w:color w:val="000000"/>
                <w:kern w:val="0"/>
              </w:rPr>
            </w:pPr>
          </w:p>
        </w:tc>
      </w:tr>
      <w:tr w:rsidR="005E65AC" w:rsidTr="00F8602E">
        <w:trPr>
          <w:trHeight w:val="39"/>
        </w:trPr>
        <w:tc>
          <w:tcPr>
            <w:tcW w:w="3625" w:type="dxa"/>
          </w:tcPr>
          <w:p w:rsidR="005E65AC" w:rsidRPr="00117E90" w:rsidRDefault="005E65AC" w:rsidP="00431258">
            <w:pPr>
              <w:widowControl/>
              <w:spacing w:line="400" w:lineRule="exact"/>
              <w:ind w:firstLine="480"/>
              <w:jc w:val="center"/>
              <w:rPr>
                <w:rFonts w:ascii="宋体" w:hAnsi="宋体"/>
              </w:rPr>
            </w:pPr>
            <w:r>
              <w:rPr>
                <w:rFonts w:ascii="宋体" w:hAnsi="宋体" w:hint="eastAsia"/>
              </w:rPr>
              <w:t>良好</w:t>
            </w:r>
            <w:r>
              <w:rPr>
                <w:rFonts w:ascii="宋体" w:hAnsi="宋体"/>
              </w:rPr>
              <w:t>的家庭背景和社会关系</w:t>
            </w:r>
          </w:p>
        </w:tc>
        <w:tc>
          <w:tcPr>
            <w:tcW w:w="3625" w:type="dxa"/>
          </w:tcPr>
          <w:p w:rsidR="005E65AC" w:rsidRPr="00117E90" w:rsidRDefault="005E65AC" w:rsidP="00431258">
            <w:pPr>
              <w:widowControl/>
              <w:spacing w:line="400" w:lineRule="exact"/>
              <w:ind w:firstLine="480"/>
              <w:jc w:val="center"/>
              <w:rPr>
                <w:rFonts w:ascii="宋体" w:cs="宋体"/>
                <w:color w:val="000000"/>
                <w:kern w:val="0"/>
              </w:rPr>
            </w:pPr>
          </w:p>
        </w:tc>
      </w:tr>
    </w:tbl>
    <w:p w:rsidR="005E65AC" w:rsidRDefault="005E65AC" w:rsidP="005E65AC">
      <w:pPr>
        <w:spacing w:line="480" w:lineRule="exact"/>
        <w:ind w:firstLine="480"/>
        <w:rPr>
          <w:rFonts w:ascii="宋体" w:hAnsi="宋体"/>
        </w:rPr>
      </w:pPr>
      <w:bookmarkStart w:id="62" w:name="_GoBack"/>
      <w:bookmarkEnd w:id="62"/>
      <w:r w:rsidRPr="0077152F">
        <w:rPr>
          <w:rFonts w:ascii="宋体" w:hAnsi="宋体" w:hint="eastAsia"/>
          <w:color w:val="FF0000"/>
        </w:rPr>
        <w:t>14.</w:t>
      </w:r>
      <w:r>
        <w:rPr>
          <w:rFonts w:ascii="宋体" w:hAnsi="宋体" w:hint="eastAsia"/>
        </w:rPr>
        <w:t>您对</w:t>
      </w:r>
      <w:r>
        <w:rPr>
          <w:rFonts w:ascii="宋体" w:hAnsi="宋体"/>
        </w:rPr>
        <w:t>创业的概念理解为？</w:t>
      </w:r>
      <w:r>
        <w:rPr>
          <w:rFonts w:ascii="宋体" w:hAnsi="宋体" w:hint="eastAsia"/>
        </w:rPr>
        <w:t>（</w:t>
      </w:r>
      <w:r>
        <w:rPr>
          <w:rFonts w:ascii="宋体" w:hAnsi="宋体" w:hint="eastAsia"/>
        </w:rPr>
        <w:t xml:space="preserve">   </w:t>
      </w:r>
      <w:r>
        <w:rPr>
          <w:rFonts w:ascii="宋体" w:hAnsi="宋体" w:hint="eastAsia"/>
        </w:rPr>
        <w:t>）</w:t>
      </w:r>
    </w:p>
    <w:p w:rsidR="005E65AC" w:rsidRDefault="005E65AC" w:rsidP="005E65AC">
      <w:pPr>
        <w:spacing w:line="480" w:lineRule="exact"/>
        <w:ind w:firstLine="480"/>
        <w:rPr>
          <w:rFonts w:ascii="宋体" w:hAnsi="宋体"/>
        </w:rPr>
      </w:pPr>
      <w:r>
        <w:rPr>
          <w:rFonts w:ascii="宋体" w:hAnsi="宋体" w:hint="eastAsia"/>
        </w:rPr>
        <w:t>A.</w:t>
      </w:r>
      <w:r w:rsidRPr="00592B7E">
        <w:rPr>
          <w:rFonts w:hint="eastAsia"/>
        </w:rPr>
        <w:t xml:space="preserve"> </w:t>
      </w:r>
      <w:r w:rsidRPr="00592B7E">
        <w:rPr>
          <w:rFonts w:ascii="宋体" w:hAnsi="宋体" w:hint="eastAsia"/>
        </w:rPr>
        <w:t>开办一个企业（公司）</w:t>
      </w:r>
      <w:r>
        <w:rPr>
          <w:rFonts w:ascii="宋体" w:hAnsi="宋体" w:hint="eastAsia"/>
        </w:rPr>
        <w:t xml:space="preserve">  B.</w:t>
      </w:r>
      <w:r w:rsidRPr="00592B7E">
        <w:rPr>
          <w:rFonts w:hint="eastAsia"/>
        </w:rPr>
        <w:t xml:space="preserve"> </w:t>
      </w:r>
      <w:r w:rsidRPr="00592B7E">
        <w:rPr>
          <w:rFonts w:ascii="宋体" w:hAnsi="宋体" w:hint="eastAsia"/>
        </w:rPr>
        <w:t>开发一项前沿的科技项目</w:t>
      </w:r>
      <w:r>
        <w:rPr>
          <w:rFonts w:ascii="宋体" w:hAnsi="宋体" w:hint="eastAsia"/>
        </w:rPr>
        <w:t xml:space="preserve">  </w:t>
      </w:r>
      <w:r>
        <w:rPr>
          <w:rFonts w:ascii="宋体" w:hAnsi="宋体"/>
        </w:rPr>
        <w:t>C.</w:t>
      </w:r>
      <w:r w:rsidRPr="00592B7E">
        <w:rPr>
          <w:rFonts w:hint="eastAsia"/>
        </w:rPr>
        <w:t xml:space="preserve"> </w:t>
      </w:r>
      <w:r w:rsidRPr="00592B7E">
        <w:rPr>
          <w:rFonts w:ascii="宋体" w:hAnsi="宋体" w:hint="eastAsia"/>
        </w:rPr>
        <w:t>开办一家网店</w:t>
      </w:r>
      <w:r>
        <w:rPr>
          <w:rFonts w:ascii="宋体" w:hAnsi="宋体" w:hint="eastAsia"/>
        </w:rPr>
        <w:t xml:space="preserve">  </w:t>
      </w:r>
      <w:r>
        <w:rPr>
          <w:rFonts w:ascii="宋体" w:hAnsi="宋体"/>
        </w:rPr>
        <w:t xml:space="preserve"> </w:t>
      </w:r>
      <w:r>
        <w:rPr>
          <w:rFonts w:ascii="宋体" w:hAnsi="宋体" w:hint="eastAsia"/>
        </w:rPr>
        <w:t xml:space="preserve">  </w:t>
      </w:r>
      <w:r>
        <w:rPr>
          <w:rFonts w:ascii="宋体" w:hAnsi="宋体"/>
        </w:rPr>
        <w:t xml:space="preserve"> D.</w:t>
      </w:r>
      <w:r w:rsidRPr="00592B7E">
        <w:rPr>
          <w:rFonts w:hint="eastAsia"/>
        </w:rPr>
        <w:t xml:space="preserve"> </w:t>
      </w:r>
      <w:r w:rsidRPr="00592B7E">
        <w:rPr>
          <w:rFonts w:ascii="宋体" w:hAnsi="宋体" w:hint="eastAsia"/>
        </w:rPr>
        <w:t>只要开创一份事业都可以叫创业</w:t>
      </w:r>
      <w:r>
        <w:rPr>
          <w:rFonts w:ascii="宋体" w:hAnsi="宋体" w:hint="eastAsia"/>
        </w:rPr>
        <w:t xml:space="preserve">  </w:t>
      </w:r>
      <w:r>
        <w:rPr>
          <w:rFonts w:ascii="宋体" w:hAnsi="宋体"/>
        </w:rPr>
        <w:t>E</w:t>
      </w:r>
      <w:r>
        <w:rPr>
          <w:rFonts w:ascii="宋体" w:hAnsi="宋体" w:hint="eastAsia"/>
        </w:rPr>
        <w:t>.</w:t>
      </w:r>
      <w:r w:rsidRPr="00592B7E">
        <w:rPr>
          <w:rFonts w:hint="eastAsia"/>
        </w:rPr>
        <w:t xml:space="preserve"> </w:t>
      </w:r>
      <w:r w:rsidRPr="00592B7E">
        <w:rPr>
          <w:rFonts w:ascii="宋体" w:hAnsi="宋体" w:hint="eastAsia"/>
        </w:rPr>
        <w:t>证券投资</w:t>
      </w:r>
      <w:r>
        <w:rPr>
          <w:rFonts w:ascii="宋体" w:hAnsi="宋体" w:hint="eastAsia"/>
        </w:rPr>
        <w:t xml:space="preserve">  </w:t>
      </w:r>
      <w:r>
        <w:rPr>
          <w:rFonts w:ascii="宋体" w:hAnsi="宋体"/>
        </w:rPr>
        <w:t>F.</w:t>
      </w:r>
      <w:r w:rsidRPr="00592B7E">
        <w:rPr>
          <w:rFonts w:hint="eastAsia"/>
        </w:rPr>
        <w:t xml:space="preserve"> </w:t>
      </w:r>
      <w:r w:rsidRPr="00592B7E">
        <w:rPr>
          <w:rFonts w:ascii="宋体" w:hAnsi="宋体" w:hint="eastAsia"/>
        </w:rPr>
        <w:t>其它</w:t>
      </w:r>
      <w:r>
        <w:rPr>
          <w:rFonts w:ascii="宋体" w:hAnsi="宋体" w:hint="eastAsia"/>
        </w:rPr>
        <w:t xml:space="preserve">    </w:t>
      </w:r>
    </w:p>
    <w:p w:rsidR="005E65AC" w:rsidRDefault="005E65AC" w:rsidP="005E65AC">
      <w:pPr>
        <w:spacing w:line="480" w:lineRule="exact"/>
        <w:ind w:firstLine="480"/>
        <w:rPr>
          <w:rFonts w:ascii="宋体" w:hAnsi="宋体"/>
        </w:rPr>
      </w:pPr>
      <w:r w:rsidRPr="0077152F">
        <w:rPr>
          <w:rFonts w:ascii="宋体" w:hAnsi="宋体" w:hint="eastAsia"/>
          <w:color w:val="FF0000"/>
        </w:rPr>
        <w:t>1</w:t>
      </w:r>
      <w:r w:rsidRPr="0077152F">
        <w:rPr>
          <w:rFonts w:ascii="宋体" w:hAnsi="宋体"/>
          <w:color w:val="FF0000"/>
        </w:rPr>
        <w:t>5.</w:t>
      </w:r>
      <w:r>
        <w:rPr>
          <w:rFonts w:ascii="宋体" w:hAnsi="宋体" w:hint="eastAsia"/>
        </w:rPr>
        <w:t>您</w:t>
      </w:r>
      <w:r>
        <w:rPr>
          <w:rFonts w:ascii="宋体" w:hAnsi="宋体"/>
        </w:rPr>
        <w:t>认为一个准备创业的大学生</w:t>
      </w:r>
      <w:r>
        <w:rPr>
          <w:rFonts w:ascii="宋体" w:hAnsi="宋体" w:hint="eastAsia"/>
        </w:rPr>
        <w:t>需要</w:t>
      </w:r>
      <w:r>
        <w:rPr>
          <w:rFonts w:ascii="宋体" w:hAnsi="宋体"/>
        </w:rPr>
        <w:t>具备哪些能力？</w:t>
      </w:r>
      <w:r>
        <w:rPr>
          <w:rFonts w:ascii="宋体" w:hAnsi="宋体" w:hint="eastAsia"/>
        </w:rPr>
        <w:t>（</w:t>
      </w:r>
      <w:r>
        <w:rPr>
          <w:rFonts w:ascii="宋体" w:hAnsi="宋体"/>
        </w:rPr>
        <w:t>可多选）</w:t>
      </w:r>
      <w:r>
        <w:rPr>
          <w:rFonts w:ascii="宋体" w:hAnsi="宋体" w:hint="eastAsia"/>
        </w:rPr>
        <w:t>（</w:t>
      </w:r>
      <w:r>
        <w:rPr>
          <w:rFonts w:ascii="宋体" w:hAnsi="宋体" w:hint="eastAsia"/>
        </w:rPr>
        <w:t xml:space="preserve">   </w:t>
      </w:r>
      <w:r>
        <w:rPr>
          <w:rFonts w:ascii="宋体" w:hAnsi="宋体" w:hint="eastAsia"/>
        </w:rPr>
        <w:t>）</w:t>
      </w:r>
    </w:p>
    <w:p w:rsidR="005E65AC" w:rsidRDefault="005E65AC" w:rsidP="005E65AC">
      <w:pPr>
        <w:spacing w:line="480" w:lineRule="exact"/>
        <w:ind w:firstLine="480"/>
        <w:rPr>
          <w:rFonts w:ascii="宋体" w:hAnsi="宋体"/>
        </w:rPr>
      </w:pPr>
      <w:r>
        <w:rPr>
          <w:rFonts w:ascii="宋体" w:hAnsi="宋体" w:hint="eastAsia"/>
        </w:rPr>
        <w:t>A</w:t>
      </w:r>
      <w:r>
        <w:rPr>
          <w:rFonts w:ascii="宋体" w:hAnsi="宋体" w:hint="eastAsia"/>
        </w:rPr>
        <w:t>．专业</w:t>
      </w:r>
      <w:r>
        <w:rPr>
          <w:rFonts w:ascii="宋体" w:hAnsi="宋体"/>
        </w:rPr>
        <w:t>基础知识</w:t>
      </w:r>
      <w:r>
        <w:rPr>
          <w:rFonts w:ascii="宋体" w:hAnsi="宋体" w:hint="eastAsia"/>
        </w:rPr>
        <w:t xml:space="preserve">  </w:t>
      </w:r>
      <w:r>
        <w:rPr>
          <w:rFonts w:ascii="宋体" w:hAnsi="宋体"/>
        </w:rPr>
        <w:t>B.</w:t>
      </w:r>
      <w:r>
        <w:rPr>
          <w:rFonts w:ascii="宋体" w:hAnsi="宋体" w:hint="eastAsia"/>
        </w:rPr>
        <w:t>管理</w:t>
      </w:r>
      <w:r>
        <w:rPr>
          <w:rFonts w:ascii="宋体" w:hAnsi="宋体"/>
        </w:rPr>
        <w:t>领导能力</w:t>
      </w:r>
      <w:r>
        <w:rPr>
          <w:rFonts w:ascii="宋体" w:hAnsi="宋体" w:hint="eastAsia"/>
        </w:rPr>
        <w:t xml:space="preserve">  C</w:t>
      </w:r>
      <w:r>
        <w:rPr>
          <w:rFonts w:ascii="宋体" w:hAnsi="宋体" w:hint="eastAsia"/>
        </w:rPr>
        <w:t>持续</w:t>
      </w:r>
      <w:r>
        <w:rPr>
          <w:rFonts w:ascii="宋体" w:hAnsi="宋体"/>
        </w:rPr>
        <w:t>学习能力</w:t>
      </w:r>
      <w:r>
        <w:rPr>
          <w:rFonts w:ascii="宋体" w:hAnsi="宋体" w:hint="eastAsia"/>
        </w:rPr>
        <w:t xml:space="preserve">  D</w:t>
      </w:r>
      <w:r>
        <w:rPr>
          <w:rFonts w:ascii="宋体" w:hAnsi="宋体" w:hint="eastAsia"/>
        </w:rPr>
        <w:t>把握</w:t>
      </w:r>
      <w:r>
        <w:rPr>
          <w:rFonts w:ascii="宋体" w:hAnsi="宋体"/>
        </w:rPr>
        <w:t>机会能力</w:t>
      </w:r>
      <w:r>
        <w:rPr>
          <w:rFonts w:ascii="宋体" w:hAnsi="宋体" w:hint="eastAsia"/>
        </w:rPr>
        <w:t xml:space="preserve">     </w:t>
      </w:r>
    </w:p>
    <w:p w:rsidR="005E65AC" w:rsidRDefault="005E65AC" w:rsidP="005E65AC">
      <w:pPr>
        <w:spacing w:line="480" w:lineRule="exact"/>
        <w:ind w:firstLine="480"/>
        <w:rPr>
          <w:rFonts w:ascii="宋体" w:hAnsi="宋体"/>
        </w:rPr>
      </w:pPr>
      <w:r>
        <w:rPr>
          <w:rFonts w:ascii="宋体" w:hAnsi="宋体"/>
        </w:rPr>
        <w:t>E</w:t>
      </w:r>
      <w:r>
        <w:rPr>
          <w:rFonts w:ascii="宋体" w:hAnsi="宋体" w:hint="eastAsia"/>
        </w:rPr>
        <w:t>．沟通</w:t>
      </w:r>
      <w:r>
        <w:rPr>
          <w:rFonts w:ascii="宋体" w:hAnsi="宋体"/>
        </w:rPr>
        <w:t>协调与处理社会关系能力</w:t>
      </w:r>
      <w:r>
        <w:rPr>
          <w:rFonts w:ascii="宋体" w:hAnsi="宋体" w:hint="eastAsia"/>
        </w:rPr>
        <w:t xml:space="preserve">  </w:t>
      </w:r>
      <w:r>
        <w:rPr>
          <w:rFonts w:ascii="宋体" w:hAnsi="宋体"/>
        </w:rPr>
        <w:t>F.</w:t>
      </w:r>
      <w:r>
        <w:rPr>
          <w:rFonts w:ascii="宋体" w:hAnsi="宋体" w:hint="eastAsia"/>
        </w:rPr>
        <w:t>熟悉</w:t>
      </w:r>
      <w:r>
        <w:rPr>
          <w:rFonts w:ascii="宋体" w:hAnsi="宋体"/>
        </w:rPr>
        <w:t>创业</w:t>
      </w:r>
      <w:r>
        <w:rPr>
          <w:rFonts w:ascii="宋体" w:hAnsi="宋体" w:hint="eastAsia"/>
        </w:rPr>
        <w:t>政策</w:t>
      </w:r>
      <w:r>
        <w:rPr>
          <w:rFonts w:ascii="宋体" w:hAnsi="宋体"/>
        </w:rPr>
        <w:t>与环境</w:t>
      </w:r>
      <w:r>
        <w:rPr>
          <w:rFonts w:ascii="宋体" w:hAnsi="宋体" w:hint="eastAsia"/>
        </w:rPr>
        <w:t xml:space="preserve">  </w:t>
      </w:r>
      <w:r>
        <w:rPr>
          <w:rFonts w:ascii="宋体" w:hAnsi="宋体"/>
        </w:rPr>
        <w:t>G.</w:t>
      </w:r>
      <w:r>
        <w:rPr>
          <w:rFonts w:ascii="宋体" w:hAnsi="宋体" w:hint="eastAsia"/>
        </w:rPr>
        <w:t>承受</w:t>
      </w:r>
      <w:r>
        <w:rPr>
          <w:rFonts w:ascii="宋体" w:hAnsi="宋体"/>
        </w:rPr>
        <w:t>与规避风险</w:t>
      </w:r>
      <w:r>
        <w:rPr>
          <w:rFonts w:ascii="宋体" w:hAnsi="宋体" w:hint="eastAsia"/>
        </w:rPr>
        <w:t>-</w:t>
      </w:r>
      <w:r>
        <w:rPr>
          <w:rFonts w:ascii="宋体" w:hAnsi="宋体"/>
        </w:rPr>
        <w:t>能力</w:t>
      </w:r>
      <w:r>
        <w:rPr>
          <w:rFonts w:ascii="宋体" w:hAnsi="宋体" w:hint="eastAsia"/>
        </w:rPr>
        <w:t xml:space="preserve">   </w:t>
      </w:r>
      <w:r>
        <w:rPr>
          <w:rFonts w:ascii="宋体" w:hAnsi="宋体"/>
        </w:rPr>
        <w:t>H.</w:t>
      </w:r>
      <w:r>
        <w:rPr>
          <w:rFonts w:ascii="宋体" w:hAnsi="宋体" w:hint="eastAsia"/>
        </w:rPr>
        <w:t>获取资源</w:t>
      </w:r>
      <w:r>
        <w:rPr>
          <w:rFonts w:ascii="宋体" w:hAnsi="宋体"/>
        </w:rPr>
        <w:t>的能力</w:t>
      </w:r>
      <w:r>
        <w:rPr>
          <w:rFonts w:ascii="宋体" w:hAnsi="宋体" w:hint="eastAsia"/>
        </w:rPr>
        <w:t xml:space="preserve">   </w:t>
      </w:r>
      <w:r>
        <w:rPr>
          <w:rFonts w:ascii="宋体" w:hAnsi="宋体"/>
        </w:rPr>
        <w:t>I.</w:t>
      </w:r>
      <w:r>
        <w:rPr>
          <w:rFonts w:ascii="宋体" w:hAnsi="宋体"/>
        </w:rPr>
        <w:t>其它</w:t>
      </w:r>
      <w:r>
        <w:rPr>
          <w:rFonts w:ascii="宋体" w:hAnsi="宋体"/>
        </w:rPr>
        <w:t>_____</w:t>
      </w:r>
    </w:p>
    <w:p w:rsidR="005E65AC" w:rsidRDefault="005E65AC" w:rsidP="005E65AC">
      <w:pPr>
        <w:spacing w:line="480" w:lineRule="exact"/>
        <w:ind w:firstLine="480"/>
        <w:rPr>
          <w:rFonts w:ascii="宋体" w:hAnsi="宋体"/>
        </w:rPr>
      </w:pPr>
      <w:r w:rsidRPr="0077152F">
        <w:rPr>
          <w:rFonts w:ascii="宋体" w:hAnsi="宋体"/>
          <w:color w:val="FF0000"/>
        </w:rPr>
        <w:t>16.</w:t>
      </w:r>
      <w:r>
        <w:rPr>
          <w:rFonts w:ascii="宋体" w:hAnsi="宋体" w:hint="eastAsia"/>
        </w:rPr>
        <w:t>您认为影响</w:t>
      </w:r>
      <w:r>
        <w:rPr>
          <w:rFonts w:ascii="宋体" w:hAnsi="宋体"/>
        </w:rPr>
        <w:t>大学生创业成功的</w:t>
      </w:r>
      <w:r>
        <w:rPr>
          <w:rFonts w:ascii="宋体" w:hAnsi="宋体" w:hint="eastAsia"/>
        </w:rPr>
        <w:t>主要</w:t>
      </w:r>
      <w:r>
        <w:rPr>
          <w:rFonts w:ascii="宋体" w:hAnsi="宋体"/>
        </w:rPr>
        <w:t>因素有哪些？</w:t>
      </w:r>
      <w:r>
        <w:rPr>
          <w:rFonts w:ascii="宋体" w:hAnsi="宋体" w:hint="eastAsia"/>
        </w:rPr>
        <w:t>（</w:t>
      </w:r>
      <w:r>
        <w:rPr>
          <w:rFonts w:ascii="宋体" w:hAnsi="宋体"/>
        </w:rPr>
        <w:t>可多选）</w:t>
      </w:r>
      <w:r>
        <w:rPr>
          <w:rFonts w:ascii="宋体" w:hAnsi="宋体" w:hint="eastAsia"/>
        </w:rPr>
        <w:t>（</w:t>
      </w:r>
      <w:r>
        <w:rPr>
          <w:rFonts w:ascii="宋体" w:hAnsi="宋体" w:hint="eastAsia"/>
        </w:rPr>
        <w:t xml:space="preserve">   </w:t>
      </w:r>
      <w:r>
        <w:rPr>
          <w:rFonts w:ascii="宋体" w:hAnsi="宋体" w:hint="eastAsia"/>
        </w:rPr>
        <w:t>）</w:t>
      </w:r>
    </w:p>
    <w:p w:rsidR="005E65AC" w:rsidRDefault="005E65AC" w:rsidP="005E65AC">
      <w:pPr>
        <w:spacing w:line="480" w:lineRule="exact"/>
        <w:ind w:firstLine="480"/>
        <w:rPr>
          <w:rFonts w:ascii="宋体" w:hAnsi="宋体"/>
        </w:rPr>
      </w:pPr>
      <w:r>
        <w:rPr>
          <w:rFonts w:ascii="宋体" w:hAnsi="宋体" w:hint="eastAsia"/>
        </w:rPr>
        <w:t>A</w:t>
      </w:r>
      <w:r>
        <w:rPr>
          <w:rFonts w:ascii="宋体" w:hAnsi="宋体" w:hint="eastAsia"/>
        </w:rPr>
        <w:t>．</w:t>
      </w:r>
      <w:r>
        <w:rPr>
          <w:rFonts w:ascii="宋体" w:hAnsi="宋体" w:hint="eastAsia"/>
        </w:rPr>
        <w:t xml:space="preserve"> </w:t>
      </w:r>
      <w:r>
        <w:rPr>
          <w:rFonts w:ascii="宋体" w:hAnsi="宋体" w:hint="eastAsia"/>
        </w:rPr>
        <w:t>创业</w:t>
      </w:r>
      <w:r>
        <w:rPr>
          <w:rFonts w:ascii="宋体" w:hAnsi="宋体"/>
        </w:rPr>
        <w:t>项目</w:t>
      </w:r>
      <w:r>
        <w:rPr>
          <w:rFonts w:ascii="宋体" w:hAnsi="宋体" w:hint="eastAsia"/>
        </w:rPr>
        <w:t xml:space="preserve">  </w:t>
      </w:r>
      <w:r>
        <w:rPr>
          <w:rFonts w:ascii="宋体" w:hAnsi="宋体"/>
        </w:rPr>
        <w:t>B.</w:t>
      </w:r>
      <w:r>
        <w:rPr>
          <w:rFonts w:ascii="宋体" w:hAnsi="宋体" w:hint="eastAsia"/>
        </w:rPr>
        <w:t>创业</w:t>
      </w:r>
      <w:r>
        <w:rPr>
          <w:rFonts w:ascii="宋体" w:hAnsi="宋体"/>
        </w:rPr>
        <w:t>资金</w:t>
      </w:r>
      <w:r>
        <w:rPr>
          <w:rFonts w:ascii="宋体" w:hAnsi="宋体" w:hint="eastAsia"/>
        </w:rPr>
        <w:t xml:space="preserve">  </w:t>
      </w:r>
      <w:r>
        <w:rPr>
          <w:rFonts w:ascii="宋体" w:hAnsi="宋体"/>
        </w:rPr>
        <w:t>C</w:t>
      </w:r>
      <w:r>
        <w:rPr>
          <w:rFonts w:ascii="宋体" w:hAnsi="宋体" w:hint="eastAsia"/>
        </w:rPr>
        <w:t>.</w:t>
      </w:r>
      <w:r>
        <w:rPr>
          <w:rFonts w:ascii="宋体" w:hAnsi="宋体" w:hint="eastAsia"/>
        </w:rPr>
        <w:t>个人</w:t>
      </w:r>
      <w:r>
        <w:rPr>
          <w:rFonts w:ascii="宋体" w:hAnsi="宋体"/>
        </w:rPr>
        <w:t>经营管理经验</w:t>
      </w:r>
      <w:r>
        <w:rPr>
          <w:rFonts w:ascii="宋体" w:hAnsi="宋体" w:hint="eastAsia"/>
        </w:rPr>
        <w:t xml:space="preserve">  </w:t>
      </w:r>
      <w:r>
        <w:rPr>
          <w:rFonts w:ascii="宋体" w:hAnsi="宋体"/>
        </w:rPr>
        <w:t>D.</w:t>
      </w:r>
      <w:r>
        <w:rPr>
          <w:rFonts w:ascii="宋体" w:hAnsi="宋体" w:hint="eastAsia"/>
        </w:rPr>
        <w:t>个人</w:t>
      </w:r>
      <w:r>
        <w:rPr>
          <w:rFonts w:ascii="宋体" w:hAnsi="宋体"/>
        </w:rPr>
        <w:t>专业知识与能力</w:t>
      </w:r>
      <w:r>
        <w:rPr>
          <w:rFonts w:ascii="宋体" w:hAnsi="宋体" w:hint="eastAsia"/>
        </w:rPr>
        <w:t xml:space="preserve">   </w:t>
      </w:r>
      <w:r>
        <w:rPr>
          <w:rFonts w:ascii="宋体" w:hAnsi="宋体"/>
        </w:rPr>
        <w:t xml:space="preserve"> E.</w:t>
      </w:r>
      <w:r>
        <w:rPr>
          <w:rFonts w:ascii="宋体" w:hAnsi="宋体" w:hint="eastAsia"/>
        </w:rPr>
        <w:t>学校</w:t>
      </w:r>
      <w:r>
        <w:rPr>
          <w:rFonts w:ascii="宋体" w:hAnsi="宋体"/>
        </w:rPr>
        <w:t>鼓励与支持</w:t>
      </w:r>
      <w:r>
        <w:rPr>
          <w:rFonts w:ascii="宋体" w:hAnsi="宋体" w:hint="eastAsia"/>
        </w:rPr>
        <w:t xml:space="preserve">  </w:t>
      </w:r>
      <w:r>
        <w:rPr>
          <w:rFonts w:ascii="宋体" w:hAnsi="宋体"/>
        </w:rPr>
        <w:t>F.</w:t>
      </w:r>
      <w:r>
        <w:rPr>
          <w:rFonts w:ascii="宋体" w:hAnsi="宋体" w:hint="eastAsia"/>
        </w:rPr>
        <w:t>政府</w:t>
      </w:r>
      <w:r>
        <w:rPr>
          <w:rFonts w:ascii="宋体" w:hAnsi="宋体"/>
        </w:rPr>
        <w:t>政策支持力度</w:t>
      </w:r>
      <w:r>
        <w:rPr>
          <w:rFonts w:ascii="宋体" w:hAnsi="宋体" w:hint="eastAsia"/>
        </w:rPr>
        <w:t xml:space="preserve">  </w:t>
      </w:r>
      <w:r>
        <w:rPr>
          <w:rFonts w:ascii="宋体" w:hAnsi="宋体"/>
        </w:rPr>
        <w:t>G.</w:t>
      </w:r>
      <w:r>
        <w:rPr>
          <w:rFonts w:ascii="宋体" w:hAnsi="宋体" w:hint="eastAsia"/>
        </w:rPr>
        <w:t>家庭</w:t>
      </w:r>
      <w:r>
        <w:rPr>
          <w:rFonts w:ascii="宋体" w:hAnsi="宋体"/>
        </w:rPr>
        <w:t>经济条件</w:t>
      </w:r>
      <w:r>
        <w:rPr>
          <w:rFonts w:ascii="宋体" w:hAnsi="宋体" w:hint="eastAsia"/>
        </w:rPr>
        <w:t xml:space="preserve">  </w:t>
      </w:r>
      <w:r>
        <w:rPr>
          <w:rFonts w:ascii="宋体" w:hAnsi="宋体"/>
        </w:rPr>
        <w:t>H.</w:t>
      </w:r>
      <w:r>
        <w:rPr>
          <w:rFonts w:ascii="宋体" w:hAnsi="宋体" w:hint="eastAsia"/>
        </w:rPr>
        <w:t>家庭</w:t>
      </w:r>
      <w:r>
        <w:rPr>
          <w:rFonts w:ascii="宋体" w:hAnsi="宋体"/>
        </w:rPr>
        <w:t>鼓励与支持</w:t>
      </w:r>
      <w:r>
        <w:rPr>
          <w:rFonts w:ascii="宋体" w:hAnsi="宋体" w:hint="eastAsia"/>
        </w:rPr>
        <w:t xml:space="preserve">  </w:t>
      </w:r>
      <w:r>
        <w:rPr>
          <w:rFonts w:ascii="宋体" w:hAnsi="宋体"/>
        </w:rPr>
        <w:t>I.</w:t>
      </w:r>
      <w:r>
        <w:rPr>
          <w:rFonts w:ascii="宋体" w:hAnsi="宋体" w:hint="eastAsia"/>
        </w:rPr>
        <w:t>市场</w:t>
      </w:r>
      <w:r>
        <w:rPr>
          <w:rFonts w:ascii="宋体" w:hAnsi="宋体"/>
        </w:rPr>
        <w:t>的需求</w:t>
      </w:r>
      <w:r>
        <w:rPr>
          <w:rFonts w:ascii="宋体" w:hAnsi="宋体" w:hint="eastAsia"/>
        </w:rPr>
        <w:t xml:space="preserve">  </w:t>
      </w:r>
      <w:r>
        <w:rPr>
          <w:rFonts w:ascii="宋体" w:hAnsi="宋体"/>
        </w:rPr>
        <w:t>J.</w:t>
      </w:r>
      <w:r>
        <w:rPr>
          <w:rFonts w:ascii="宋体" w:hAnsi="宋体" w:hint="eastAsia"/>
        </w:rPr>
        <w:t>个人</w:t>
      </w:r>
      <w:r>
        <w:rPr>
          <w:rFonts w:ascii="宋体" w:hAnsi="宋体"/>
        </w:rPr>
        <w:t>的社会资源</w:t>
      </w:r>
      <w:r>
        <w:rPr>
          <w:rFonts w:ascii="宋体" w:hAnsi="宋体" w:hint="eastAsia"/>
        </w:rPr>
        <w:t xml:space="preserve">  K.</w:t>
      </w:r>
      <w:r>
        <w:rPr>
          <w:rFonts w:ascii="宋体" w:hAnsi="宋体" w:hint="eastAsia"/>
        </w:rPr>
        <w:t>其它</w:t>
      </w:r>
      <w:r>
        <w:rPr>
          <w:rFonts w:ascii="宋体" w:hAnsi="宋体"/>
        </w:rPr>
        <w:t>_____</w:t>
      </w:r>
      <w:r>
        <w:rPr>
          <w:rFonts w:ascii="宋体" w:hAnsi="宋体" w:hint="eastAsia"/>
        </w:rPr>
        <w:t xml:space="preserve">   </w:t>
      </w:r>
    </w:p>
    <w:p w:rsidR="005E65AC" w:rsidRDefault="005E65AC" w:rsidP="005E65AC">
      <w:pPr>
        <w:spacing w:line="480" w:lineRule="exact"/>
        <w:ind w:firstLine="480"/>
        <w:rPr>
          <w:rFonts w:ascii="宋体" w:hAnsi="宋体"/>
        </w:rPr>
      </w:pPr>
      <w:r w:rsidRPr="0077152F">
        <w:rPr>
          <w:rFonts w:ascii="宋体" w:hAnsi="宋体" w:hint="eastAsia"/>
          <w:color w:val="FF0000"/>
        </w:rPr>
        <w:t>17.</w:t>
      </w:r>
      <w:r>
        <w:rPr>
          <w:rFonts w:ascii="宋体" w:hAnsi="宋体" w:hint="eastAsia"/>
        </w:rPr>
        <w:t>您</w:t>
      </w:r>
      <w:r>
        <w:rPr>
          <w:rFonts w:ascii="宋体" w:hAnsi="宋体"/>
        </w:rPr>
        <w:t>认为学校在大学生创业过程中</w:t>
      </w:r>
      <w:r>
        <w:rPr>
          <w:rFonts w:ascii="宋体" w:hAnsi="宋体" w:hint="eastAsia"/>
        </w:rPr>
        <w:t>应该提供</w:t>
      </w:r>
      <w:r>
        <w:rPr>
          <w:rFonts w:ascii="宋体" w:hAnsi="宋体"/>
        </w:rPr>
        <w:t>哪些帮助？</w:t>
      </w:r>
      <w:r>
        <w:rPr>
          <w:rFonts w:ascii="宋体" w:hAnsi="宋体" w:hint="eastAsia"/>
        </w:rPr>
        <w:t>（</w:t>
      </w:r>
      <w:r>
        <w:rPr>
          <w:rFonts w:ascii="宋体" w:hAnsi="宋体"/>
        </w:rPr>
        <w:t>可多选）</w:t>
      </w:r>
      <w:r>
        <w:rPr>
          <w:rFonts w:ascii="宋体" w:hAnsi="宋体" w:hint="eastAsia"/>
        </w:rPr>
        <w:t>（</w:t>
      </w:r>
      <w:r>
        <w:rPr>
          <w:rFonts w:ascii="宋体" w:hAnsi="宋体" w:hint="eastAsia"/>
        </w:rPr>
        <w:t xml:space="preserve">   </w:t>
      </w:r>
      <w:r>
        <w:rPr>
          <w:rFonts w:ascii="宋体" w:hAnsi="宋体" w:hint="eastAsia"/>
        </w:rPr>
        <w:t>）</w:t>
      </w:r>
    </w:p>
    <w:p w:rsidR="005E65AC" w:rsidRPr="009D4CC5" w:rsidRDefault="005E65AC" w:rsidP="005E65AC">
      <w:pPr>
        <w:spacing w:line="480" w:lineRule="exact"/>
        <w:ind w:firstLine="480"/>
        <w:rPr>
          <w:rFonts w:ascii="宋体" w:hAnsi="宋体"/>
        </w:rPr>
      </w:pPr>
      <w:r>
        <w:rPr>
          <w:rFonts w:ascii="宋体" w:hAnsi="宋体" w:hint="eastAsia"/>
        </w:rPr>
        <w:t>A</w:t>
      </w:r>
      <w:r>
        <w:rPr>
          <w:rFonts w:ascii="宋体" w:hAnsi="宋体"/>
        </w:rPr>
        <w:t>.</w:t>
      </w:r>
      <w:r>
        <w:rPr>
          <w:rFonts w:ascii="宋体" w:hAnsi="宋体" w:hint="eastAsia"/>
        </w:rPr>
        <w:t xml:space="preserve"> </w:t>
      </w:r>
      <w:r>
        <w:rPr>
          <w:rFonts w:ascii="宋体" w:hAnsi="宋体" w:hint="eastAsia"/>
        </w:rPr>
        <w:t>开设</w:t>
      </w:r>
      <w:r>
        <w:rPr>
          <w:rFonts w:ascii="宋体" w:hAnsi="宋体"/>
        </w:rPr>
        <w:t>创业</w:t>
      </w:r>
      <w:r>
        <w:rPr>
          <w:rFonts w:ascii="宋体" w:hAnsi="宋体" w:hint="eastAsia"/>
        </w:rPr>
        <w:t>教育</w:t>
      </w:r>
      <w:r>
        <w:rPr>
          <w:rFonts w:ascii="宋体" w:hAnsi="宋体"/>
        </w:rPr>
        <w:t>选修课或必修课</w:t>
      </w:r>
      <w:r>
        <w:rPr>
          <w:rFonts w:ascii="宋体" w:hAnsi="宋体" w:hint="eastAsia"/>
        </w:rPr>
        <w:t xml:space="preserve">  </w:t>
      </w:r>
      <w:r>
        <w:rPr>
          <w:rFonts w:ascii="宋体" w:hAnsi="宋体"/>
        </w:rPr>
        <w:t>B.</w:t>
      </w:r>
      <w:r>
        <w:rPr>
          <w:rFonts w:ascii="宋体" w:hAnsi="宋体" w:hint="eastAsia"/>
        </w:rPr>
        <w:t>提供</w:t>
      </w:r>
      <w:r>
        <w:rPr>
          <w:rFonts w:ascii="宋体" w:hAnsi="宋体"/>
        </w:rPr>
        <w:t>创业基金帮助大学生创业</w:t>
      </w:r>
      <w:r>
        <w:rPr>
          <w:rFonts w:ascii="宋体" w:hAnsi="宋体" w:hint="eastAsia"/>
        </w:rPr>
        <w:t xml:space="preserve">  </w:t>
      </w:r>
      <w:r>
        <w:rPr>
          <w:rFonts w:ascii="宋体" w:hAnsi="宋体"/>
        </w:rPr>
        <w:t>C.</w:t>
      </w:r>
      <w:r>
        <w:rPr>
          <w:rFonts w:ascii="宋体" w:hAnsi="宋体" w:hint="eastAsia"/>
        </w:rPr>
        <w:t>举办</w:t>
      </w:r>
      <w:r>
        <w:rPr>
          <w:rFonts w:ascii="宋体" w:hAnsi="宋体"/>
        </w:rPr>
        <w:t>创业大赛（创业杯）</w:t>
      </w:r>
      <w:r>
        <w:rPr>
          <w:rFonts w:ascii="宋体" w:hAnsi="宋体" w:hint="eastAsia"/>
        </w:rPr>
        <w:t xml:space="preserve">   </w:t>
      </w:r>
      <w:r>
        <w:rPr>
          <w:rFonts w:ascii="宋体" w:hAnsi="宋体"/>
        </w:rPr>
        <w:t>D.</w:t>
      </w:r>
      <w:r>
        <w:rPr>
          <w:rFonts w:ascii="宋体" w:hAnsi="宋体" w:hint="eastAsia"/>
        </w:rPr>
        <w:t>设立</w:t>
      </w:r>
      <w:r>
        <w:rPr>
          <w:rFonts w:ascii="宋体" w:hAnsi="宋体"/>
        </w:rPr>
        <w:t>创业指导机构</w:t>
      </w:r>
      <w:r>
        <w:rPr>
          <w:rFonts w:ascii="宋体" w:hAnsi="宋体" w:hint="eastAsia"/>
        </w:rPr>
        <w:t>提供</w:t>
      </w:r>
      <w:r>
        <w:rPr>
          <w:rFonts w:ascii="宋体" w:hAnsi="宋体"/>
        </w:rPr>
        <w:t>服务</w:t>
      </w:r>
      <w:r>
        <w:rPr>
          <w:rFonts w:ascii="宋体" w:hAnsi="宋体" w:hint="eastAsia"/>
        </w:rPr>
        <w:t xml:space="preserve">   </w:t>
      </w:r>
      <w:r>
        <w:rPr>
          <w:rFonts w:ascii="宋体" w:hAnsi="宋体"/>
        </w:rPr>
        <w:t>E.</w:t>
      </w:r>
      <w:r>
        <w:rPr>
          <w:rFonts w:ascii="宋体" w:hAnsi="宋体" w:hint="eastAsia"/>
        </w:rPr>
        <w:t>建设</w:t>
      </w:r>
      <w:r>
        <w:rPr>
          <w:rFonts w:ascii="宋体" w:hAnsi="宋体"/>
        </w:rPr>
        <w:t>创业实践基地</w:t>
      </w:r>
      <w:r>
        <w:rPr>
          <w:rFonts w:ascii="宋体" w:hAnsi="宋体" w:hint="eastAsia"/>
        </w:rPr>
        <w:t xml:space="preserve">    F</w:t>
      </w:r>
      <w:r>
        <w:rPr>
          <w:rFonts w:ascii="宋体" w:hAnsi="宋体"/>
        </w:rPr>
        <w:t>.</w:t>
      </w:r>
      <w:r>
        <w:rPr>
          <w:rFonts w:ascii="宋体" w:hAnsi="宋体"/>
        </w:rPr>
        <w:t>营造</w:t>
      </w:r>
      <w:r>
        <w:rPr>
          <w:rFonts w:ascii="宋体" w:hAnsi="宋体" w:hint="eastAsia"/>
        </w:rPr>
        <w:t>宽松</w:t>
      </w:r>
      <w:r>
        <w:rPr>
          <w:rFonts w:ascii="宋体" w:hAnsi="宋体"/>
        </w:rPr>
        <w:t>的创业环境</w:t>
      </w:r>
      <w:r>
        <w:rPr>
          <w:rFonts w:ascii="宋体" w:hAnsi="宋体" w:hint="eastAsia"/>
        </w:rPr>
        <w:t xml:space="preserve">  G</w:t>
      </w:r>
      <w:r>
        <w:rPr>
          <w:rFonts w:ascii="宋体" w:hAnsi="宋体"/>
        </w:rPr>
        <w:t>.</w:t>
      </w:r>
      <w:r>
        <w:rPr>
          <w:rFonts w:ascii="宋体" w:hAnsi="宋体" w:hint="eastAsia"/>
        </w:rPr>
        <w:t>经常</w:t>
      </w:r>
      <w:r>
        <w:rPr>
          <w:rFonts w:ascii="宋体" w:hAnsi="宋体"/>
        </w:rPr>
        <w:t>请创业成功人士</w:t>
      </w:r>
      <w:r>
        <w:rPr>
          <w:rFonts w:ascii="宋体" w:hAnsi="宋体" w:hint="eastAsia"/>
        </w:rPr>
        <w:t>或</w:t>
      </w:r>
      <w:r>
        <w:rPr>
          <w:rFonts w:ascii="宋体" w:hAnsi="宋体"/>
        </w:rPr>
        <w:t>创业领域专家</w:t>
      </w:r>
      <w:r>
        <w:rPr>
          <w:rFonts w:ascii="宋体" w:hAnsi="宋体" w:hint="eastAsia"/>
        </w:rPr>
        <w:t>到校</w:t>
      </w:r>
      <w:r>
        <w:rPr>
          <w:rFonts w:ascii="宋体" w:hAnsi="宋体"/>
        </w:rPr>
        <w:t>开设讲座</w:t>
      </w:r>
      <w:r>
        <w:rPr>
          <w:rFonts w:ascii="宋体" w:hAnsi="宋体" w:hint="eastAsia"/>
        </w:rPr>
        <w:t xml:space="preserve">  </w:t>
      </w:r>
      <w:r>
        <w:rPr>
          <w:rFonts w:ascii="宋体" w:hAnsi="宋体"/>
        </w:rPr>
        <w:t xml:space="preserve"> H.</w:t>
      </w:r>
      <w:r>
        <w:rPr>
          <w:rFonts w:ascii="宋体" w:hAnsi="宋体" w:hint="eastAsia"/>
        </w:rPr>
        <w:t>其它</w:t>
      </w:r>
      <w:r>
        <w:rPr>
          <w:rFonts w:ascii="宋体" w:hAnsi="宋体"/>
        </w:rPr>
        <w:t>____</w:t>
      </w:r>
    </w:p>
    <w:p w:rsidR="005E65AC" w:rsidRDefault="005E65AC" w:rsidP="005E65AC">
      <w:pPr>
        <w:spacing w:line="480" w:lineRule="exact"/>
        <w:ind w:firstLine="480"/>
        <w:rPr>
          <w:rFonts w:ascii="宋体" w:hAnsi="宋体"/>
        </w:rPr>
      </w:pPr>
      <w:r>
        <w:rPr>
          <w:rFonts w:ascii="宋体" w:hAnsi="宋体" w:hint="eastAsia"/>
        </w:rPr>
        <w:t>18.</w:t>
      </w:r>
      <w:r>
        <w:rPr>
          <w:rFonts w:ascii="宋体" w:hAnsi="宋体" w:hint="eastAsia"/>
        </w:rPr>
        <w:t>在求职择业过程中，您认为能提供最大的帮助是（</w:t>
      </w:r>
      <w:r>
        <w:rPr>
          <w:rFonts w:ascii="宋体" w:hAnsi="宋体" w:hint="eastAsia"/>
        </w:rPr>
        <w:t xml:space="preserve">  </w:t>
      </w:r>
      <w:r>
        <w:rPr>
          <w:rFonts w:ascii="宋体" w:hAnsi="宋体" w:hint="eastAsia"/>
        </w:rPr>
        <w:t>）</w:t>
      </w:r>
    </w:p>
    <w:p w:rsidR="005E65AC" w:rsidRDefault="005E65AC" w:rsidP="005E65AC">
      <w:pPr>
        <w:spacing w:line="480" w:lineRule="exact"/>
        <w:ind w:firstLine="480"/>
        <w:rPr>
          <w:rFonts w:ascii="宋体" w:hAnsi="宋体"/>
        </w:rPr>
      </w:pPr>
      <w:r>
        <w:rPr>
          <w:rFonts w:ascii="宋体" w:hAnsi="宋体" w:hint="eastAsia"/>
        </w:rPr>
        <w:t>A.</w:t>
      </w:r>
      <w:r>
        <w:t xml:space="preserve"> </w:t>
      </w:r>
      <w:r>
        <w:rPr>
          <w:rFonts w:ascii="宋体" w:hAnsi="宋体" w:hint="eastAsia"/>
        </w:rPr>
        <w:t>亲属和朋友</w:t>
      </w:r>
      <w:r>
        <w:rPr>
          <w:rFonts w:ascii="宋体" w:hAnsi="宋体" w:hint="eastAsia"/>
        </w:rPr>
        <w:t xml:space="preserve">    B.</w:t>
      </w:r>
      <w:r>
        <w:t xml:space="preserve"> </w:t>
      </w:r>
      <w:r>
        <w:rPr>
          <w:rFonts w:ascii="宋体" w:hAnsi="宋体" w:hint="eastAsia"/>
        </w:rPr>
        <w:t>就业指导中心老师</w:t>
      </w:r>
      <w:r>
        <w:rPr>
          <w:rFonts w:ascii="宋体" w:hAnsi="宋体" w:hint="eastAsia"/>
        </w:rPr>
        <w:t xml:space="preserve">  C.</w:t>
      </w:r>
      <w:r>
        <w:t xml:space="preserve"> </w:t>
      </w:r>
      <w:r>
        <w:rPr>
          <w:rFonts w:ascii="宋体" w:hAnsi="宋体" w:hint="eastAsia"/>
        </w:rPr>
        <w:t>班主任</w:t>
      </w:r>
      <w:r>
        <w:rPr>
          <w:rFonts w:ascii="宋体" w:hAnsi="宋体" w:hint="eastAsia"/>
        </w:rPr>
        <w:t xml:space="preserve">  D.</w:t>
      </w:r>
      <w:r>
        <w:t xml:space="preserve"> </w:t>
      </w:r>
      <w:r>
        <w:rPr>
          <w:rFonts w:ascii="宋体" w:hAnsi="宋体" w:hint="eastAsia"/>
        </w:rPr>
        <w:t>校友</w:t>
      </w:r>
      <w:r>
        <w:rPr>
          <w:rFonts w:ascii="宋体" w:hAnsi="宋体" w:hint="eastAsia"/>
        </w:rPr>
        <w:t xml:space="preserve">  </w:t>
      </w:r>
      <w:r>
        <w:rPr>
          <w:rFonts w:ascii="宋体" w:hAnsi="宋体"/>
        </w:rPr>
        <w:t>E</w:t>
      </w:r>
      <w:r>
        <w:rPr>
          <w:rFonts w:ascii="宋体" w:hAnsi="宋体"/>
        </w:rPr>
        <w:t>父母</w:t>
      </w:r>
    </w:p>
    <w:p w:rsidR="005E65AC" w:rsidRDefault="005E65AC" w:rsidP="005E65AC">
      <w:pPr>
        <w:spacing w:line="480" w:lineRule="exact"/>
        <w:ind w:firstLine="480"/>
        <w:rPr>
          <w:rFonts w:ascii="宋体" w:hAnsi="宋体"/>
        </w:rPr>
      </w:pPr>
      <w:r>
        <w:rPr>
          <w:rFonts w:ascii="宋体" w:hAnsi="宋体" w:hint="eastAsia"/>
        </w:rPr>
        <w:lastRenderedPageBreak/>
        <w:t>1</w:t>
      </w:r>
      <w:r>
        <w:rPr>
          <w:rFonts w:ascii="宋体" w:hAnsi="宋体"/>
        </w:rPr>
        <w:t>9.</w:t>
      </w:r>
      <w:r>
        <w:rPr>
          <w:rFonts w:ascii="宋体" w:hAnsi="宋体" w:hint="eastAsia"/>
        </w:rPr>
        <w:t>下列</w:t>
      </w:r>
      <w:r>
        <w:rPr>
          <w:rFonts w:ascii="宋体" w:hAnsi="宋体"/>
        </w:rPr>
        <w:t>哪一</w:t>
      </w:r>
      <w:r>
        <w:rPr>
          <w:rFonts w:ascii="宋体" w:hAnsi="宋体" w:hint="eastAsia"/>
        </w:rPr>
        <w:t>种</w:t>
      </w:r>
      <w:r>
        <w:rPr>
          <w:rFonts w:ascii="宋体" w:hAnsi="宋体"/>
        </w:rPr>
        <w:t>工作状态与你目前</w:t>
      </w:r>
      <w:r>
        <w:rPr>
          <w:rFonts w:ascii="宋体" w:hAnsi="宋体" w:hint="eastAsia"/>
        </w:rPr>
        <w:t>情况</w:t>
      </w:r>
      <w:r>
        <w:rPr>
          <w:rFonts w:ascii="宋体" w:hAnsi="宋体"/>
        </w:rPr>
        <w:t>比较相符？</w:t>
      </w:r>
      <w:r>
        <w:rPr>
          <w:rFonts w:ascii="宋体" w:hAnsi="宋体" w:hint="eastAsia"/>
        </w:rPr>
        <w:t>（</w:t>
      </w:r>
      <w:r>
        <w:rPr>
          <w:rFonts w:ascii="宋体" w:hAnsi="宋体" w:hint="eastAsia"/>
        </w:rPr>
        <w:t xml:space="preserve">   </w:t>
      </w:r>
      <w:r>
        <w:rPr>
          <w:rFonts w:ascii="宋体" w:hAnsi="宋体" w:hint="eastAsia"/>
        </w:rPr>
        <w:t>）</w:t>
      </w:r>
    </w:p>
    <w:p w:rsidR="005E65AC" w:rsidRDefault="005E65AC" w:rsidP="005E65AC">
      <w:pPr>
        <w:spacing w:line="480" w:lineRule="exact"/>
        <w:ind w:firstLine="480"/>
        <w:rPr>
          <w:rFonts w:ascii="宋体" w:hAnsi="宋体"/>
        </w:rPr>
      </w:pPr>
      <w:r>
        <w:rPr>
          <w:rFonts w:ascii="宋体" w:hAnsi="宋体" w:hint="eastAsia"/>
        </w:rPr>
        <w:t>A</w:t>
      </w:r>
      <w:r>
        <w:rPr>
          <w:rFonts w:ascii="宋体" w:hAnsi="宋体" w:hint="eastAsia"/>
        </w:rPr>
        <w:t>．积极</w:t>
      </w:r>
      <w:r>
        <w:rPr>
          <w:rFonts w:ascii="宋体" w:hAnsi="宋体"/>
        </w:rPr>
        <w:t>为自己的目标努力着</w:t>
      </w:r>
      <w:r>
        <w:rPr>
          <w:rFonts w:ascii="宋体" w:hAnsi="宋体"/>
        </w:rPr>
        <w:t xml:space="preserve">  </w:t>
      </w:r>
      <w:r>
        <w:rPr>
          <w:rFonts w:ascii="宋体" w:hAnsi="宋体" w:hint="eastAsia"/>
        </w:rPr>
        <w:t>抱着</w:t>
      </w:r>
      <w:r>
        <w:rPr>
          <w:rFonts w:ascii="宋体" w:hAnsi="宋体"/>
        </w:rPr>
        <w:t>乐观的态度</w:t>
      </w:r>
      <w:r>
        <w:rPr>
          <w:rFonts w:ascii="宋体" w:hAnsi="宋体"/>
        </w:rPr>
        <w:t xml:space="preserve">      </w:t>
      </w:r>
    </w:p>
    <w:p w:rsidR="005E65AC" w:rsidRDefault="005E65AC" w:rsidP="005E65AC">
      <w:pPr>
        <w:spacing w:line="480" w:lineRule="exact"/>
        <w:ind w:firstLine="480"/>
        <w:rPr>
          <w:rFonts w:ascii="宋体" w:hAnsi="宋体"/>
        </w:rPr>
      </w:pPr>
      <w:r>
        <w:rPr>
          <w:rFonts w:ascii="宋体" w:hAnsi="宋体"/>
        </w:rPr>
        <w:t>B</w:t>
      </w:r>
      <w:r>
        <w:rPr>
          <w:rFonts w:ascii="宋体" w:hAnsi="宋体" w:hint="eastAsia"/>
        </w:rPr>
        <w:t>．对</w:t>
      </w:r>
      <w:r>
        <w:rPr>
          <w:rFonts w:ascii="宋体" w:hAnsi="宋体"/>
        </w:rPr>
        <w:t>自己的工作不满意</w:t>
      </w:r>
      <w:r>
        <w:rPr>
          <w:rFonts w:ascii="宋体" w:hAnsi="宋体"/>
        </w:rPr>
        <w:t xml:space="preserve">  </w:t>
      </w:r>
      <w:r>
        <w:rPr>
          <w:rFonts w:ascii="宋体" w:hAnsi="宋体"/>
        </w:rPr>
        <w:t>正准备努力</w:t>
      </w:r>
      <w:r>
        <w:rPr>
          <w:rFonts w:ascii="宋体" w:hAnsi="宋体" w:hint="eastAsia"/>
        </w:rPr>
        <w:t>学习</w:t>
      </w:r>
      <w:r>
        <w:rPr>
          <w:rFonts w:ascii="宋体" w:hAnsi="宋体"/>
        </w:rPr>
        <w:t xml:space="preserve">  </w:t>
      </w:r>
      <w:r>
        <w:rPr>
          <w:rFonts w:ascii="宋体" w:hAnsi="宋体" w:hint="eastAsia"/>
        </w:rPr>
        <w:t>换个</w:t>
      </w:r>
      <w:r>
        <w:rPr>
          <w:rFonts w:ascii="宋体" w:hAnsi="宋体"/>
        </w:rPr>
        <w:t>好工作</w:t>
      </w:r>
      <w:r>
        <w:rPr>
          <w:rFonts w:ascii="宋体" w:hAnsi="宋体"/>
        </w:rPr>
        <w:t xml:space="preserve">   </w:t>
      </w:r>
    </w:p>
    <w:p w:rsidR="005E65AC" w:rsidRDefault="005E65AC" w:rsidP="005E65AC">
      <w:pPr>
        <w:spacing w:line="480" w:lineRule="exact"/>
        <w:ind w:firstLine="480"/>
        <w:rPr>
          <w:rFonts w:ascii="宋体" w:hAnsi="宋体"/>
        </w:rPr>
      </w:pPr>
      <w:r>
        <w:rPr>
          <w:rFonts w:ascii="宋体" w:hAnsi="宋体"/>
        </w:rPr>
        <w:t>C</w:t>
      </w:r>
      <w:r>
        <w:rPr>
          <w:rFonts w:ascii="宋体" w:hAnsi="宋体" w:hint="eastAsia"/>
        </w:rPr>
        <w:t>．无所</w:t>
      </w:r>
      <w:r>
        <w:rPr>
          <w:rFonts w:ascii="宋体" w:hAnsi="宋体"/>
        </w:rPr>
        <w:t>追求</w:t>
      </w:r>
      <w:r>
        <w:rPr>
          <w:rFonts w:ascii="宋体" w:hAnsi="宋体"/>
        </w:rPr>
        <w:t xml:space="preserve">  </w:t>
      </w:r>
      <w:r>
        <w:rPr>
          <w:rFonts w:ascii="宋体" w:hAnsi="宋体"/>
        </w:rPr>
        <w:t>随遇而安</w:t>
      </w:r>
      <w:r>
        <w:rPr>
          <w:rFonts w:ascii="宋体" w:hAnsi="宋体"/>
        </w:rPr>
        <w:t xml:space="preserve">  </w:t>
      </w:r>
      <w:r>
        <w:rPr>
          <w:rFonts w:ascii="宋体" w:hAnsi="宋体"/>
        </w:rPr>
        <w:t>过一天算一天</w:t>
      </w:r>
      <w:r>
        <w:rPr>
          <w:rFonts w:ascii="宋体" w:hAnsi="宋体"/>
        </w:rPr>
        <w:t xml:space="preserve">  </w:t>
      </w:r>
      <w:r>
        <w:rPr>
          <w:rFonts w:ascii="宋体" w:hAnsi="宋体"/>
        </w:rPr>
        <w:t>不为将来担忧</w:t>
      </w:r>
      <w:r>
        <w:rPr>
          <w:rFonts w:ascii="宋体" w:hAnsi="宋体"/>
        </w:rPr>
        <w:t xml:space="preserve">   </w:t>
      </w:r>
    </w:p>
    <w:p w:rsidR="005E65AC" w:rsidRDefault="005E65AC" w:rsidP="005E65AC">
      <w:pPr>
        <w:spacing w:line="480" w:lineRule="exact"/>
        <w:ind w:firstLine="480"/>
        <w:rPr>
          <w:rFonts w:ascii="宋体" w:hAnsi="宋体"/>
        </w:rPr>
      </w:pPr>
      <w:r>
        <w:rPr>
          <w:rFonts w:ascii="宋体" w:hAnsi="宋体"/>
        </w:rPr>
        <w:t>D</w:t>
      </w:r>
      <w:r>
        <w:rPr>
          <w:rFonts w:ascii="宋体" w:hAnsi="宋体" w:hint="eastAsia"/>
        </w:rPr>
        <w:t>．对</w:t>
      </w:r>
      <w:r>
        <w:rPr>
          <w:rFonts w:ascii="宋体" w:hAnsi="宋体"/>
        </w:rPr>
        <w:t>自己的前途很悲观</w:t>
      </w:r>
      <w:r>
        <w:rPr>
          <w:rFonts w:ascii="宋体" w:hAnsi="宋体"/>
        </w:rPr>
        <w:t xml:space="preserve">  </w:t>
      </w:r>
      <w:r>
        <w:rPr>
          <w:rFonts w:ascii="宋体" w:hAnsi="宋体"/>
        </w:rPr>
        <w:t>后悔没在学校好好学习</w:t>
      </w:r>
      <w:r>
        <w:rPr>
          <w:rFonts w:ascii="宋体" w:hAnsi="宋体"/>
        </w:rPr>
        <w:t xml:space="preserve">   </w:t>
      </w:r>
    </w:p>
    <w:p w:rsidR="005E65AC" w:rsidRDefault="005E65AC" w:rsidP="005E65AC">
      <w:pPr>
        <w:spacing w:line="480" w:lineRule="exact"/>
        <w:ind w:firstLine="480"/>
        <w:rPr>
          <w:rFonts w:ascii="宋体" w:hAnsi="宋体"/>
        </w:rPr>
      </w:pPr>
      <w:r>
        <w:rPr>
          <w:rFonts w:ascii="宋体" w:hAnsi="宋体"/>
        </w:rPr>
        <w:t>20.</w:t>
      </w:r>
      <w:r>
        <w:rPr>
          <w:rFonts w:ascii="宋体" w:hAnsi="宋体" w:hint="eastAsia"/>
        </w:rPr>
        <w:t>你</w:t>
      </w:r>
      <w:r>
        <w:rPr>
          <w:rFonts w:ascii="宋体" w:hAnsi="宋体"/>
        </w:rPr>
        <w:t>认为母校提供的就业信息</w:t>
      </w:r>
      <w:r>
        <w:rPr>
          <w:rFonts w:ascii="宋体" w:hAnsi="宋体" w:hint="eastAsia"/>
        </w:rPr>
        <w:t>（</w:t>
      </w:r>
      <w:r>
        <w:rPr>
          <w:rFonts w:ascii="宋体" w:hAnsi="宋体" w:hint="eastAsia"/>
        </w:rPr>
        <w:t xml:space="preserve">   </w:t>
      </w:r>
      <w:r>
        <w:rPr>
          <w:rFonts w:ascii="宋体" w:hAnsi="宋体" w:hint="eastAsia"/>
        </w:rPr>
        <w:t>）</w:t>
      </w:r>
    </w:p>
    <w:p w:rsidR="005E65AC" w:rsidRDefault="005E65AC" w:rsidP="005E65AC">
      <w:pPr>
        <w:spacing w:line="480" w:lineRule="exact"/>
        <w:ind w:firstLine="480"/>
        <w:rPr>
          <w:rFonts w:ascii="宋体" w:hAnsi="宋体"/>
        </w:rPr>
      </w:pPr>
      <w:r>
        <w:rPr>
          <w:rFonts w:ascii="宋体" w:hAnsi="宋体" w:hint="eastAsia"/>
        </w:rPr>
        <w:t>A</w:t>
      </w:r>
      <w:r>
        <w:rPr>
          <w:rFonts w:ascii="宋体" w:hAnsi="宋体" w:hint="eastAsia"/>
        </w:rPr>
        <w:t>．</w:t>
      </w:r>
      <w:r>
        <w:rPr>
          <w:rFonts w:ascii="宋体" w:hAnsi="宋体"/>
        </w:rPr>
        <w:t>很好</w:t>
      </w:r>
      <w:r>
        <w:rPr>
          <w:rFonts w:ascii="宋体" w:hAnsi="宋体" w:hint="eastAsia"/>
        </w:rPr>
        <w:t xml:space="preserve">   </w:t>
      </w:r>
      <w:r>
        <w:rPr>
          <w:rFonts w:ascii="宋体" w:hAnsi="宋体"/>
        </w:rPr>
        <w:t>B.</w:t>
      </w:r>
      <w:r>
        <w:rPr>
          <w:rFonts w:ascii="宋体" w:hAnsi="宋体" w:hint="eastAsia"/>
        </w:rPr>
        <w:t>较好</w:t>
      </w:r>
      <w:r>
        <w:rPr>
          <w:rFonts w:ascii="宋体" w:hAnsi="宋体" w:hint="eastAsia"/>
        </w:rPr>
        <w:t xml:space="preserve">   </w:t>
      </w:r>
      <w:r>
        <w:rPr>
          <w:rFonts w:ascii="宋体" w:hAnsi="宋体"/>
        </w:rPr>
        <w:t>C.</w:t>
      </w:r>
      <w:r>
        <w:rPr>
          <w:rFonts w:ascii="宋体" w:hAnsi="宋体" w:hint="eastAsia"/>
        </w:rPr>
        <w:t>一般</w:t>
      </w:r>
      <w:r>
        <w:rPr>
          <w:rFonts w:ascii="宋体" w:hAnsi="宋体" w:hint="eastAsia"/>
        </w:rPr>
        <w:t xml:space="preserve">   </w:t>
      </w:r>
      <w:r>
        <w:rPr>
          <w:rFonts w:ascii="宋体" w:hAnsi="宋体"/>
        </w:rPr>
        <w:t>D</w:t>
      </w:r>
      <w:r>
        <w:rPr>
          <w:rFonts w:ascii="宋体" w:hAnsi="宋体" w:hint="eastAsia"/>
        </w:rPr>
        <w:t>．较差</w:t>
      </w:r>
      <w:r>
        <w:rPr>
          <w:rFonts w:ascii="宋体" w:hAnsi="宋体" w:hint="eastAsia"/>
        </w:rPr>
        <w:t xml:space="preserve">   </w:t>
      </w:r>
      <w:r>
        <w:rPr>
          <w:rFonts w:ascii="宋体" w:hAnsi="宋体"/>
        </w:rPr>
        <w:t>E.</w:t>
      </w:r>
      <w:r>
        <w:rPr>
          <w:rFonts w:ascii="宋体" w:hAnsi="宋体" w:hint="eastAsia"/>
        </w:rPr>
        <w:t>不了解</w:t>
      </w:r>
    </w:p>
    <w:p w:rsidR="005E65AC" w:rsidRDefault="005E65AC" w:rsidP="005E65AC">
      <w:pPr>
        <w:spacing w:line="480" w:lineRule="exact"/>
        <w:ind w:firstLine="480"/>
        <w:rPr>
          <w:rFonts w:ascii="宋体" w:hAnsi="宋体"/>
        </w:rPr>
      </w:pPr>
      <w:r>
        <w:rPr>
          <w:rFonts w:ascii="宋体" w:hAnsi="宋体"/>
        </w:rPr>
        <w:t>21.</w:t>
      </w:r>
      <w:r>
        <w:rPr>
          <w:rFonts w:ascii="宋体" w:hAnsi="宋体"/>
        </w:rPr>
        <w:t>您认为母校应该做好下列哪些就业</w:t>
      </w:r>
      <w:r>
        <w:rPr>
          <w:rFonts w:ascii="宋体" w:hAnsi="宋体" w:hint="eastAsia"/>
        </w:rPr>
        <w:t>指导</w:t>
      </w:r>
      <w:r>
        <w:rPr>
          <w:rFonts w:ascii="宋体" w:hAnsi="宋体"/>
        </w:rPr>
        <w:t>与服务工作</w:t>
      </w:r>
      <w:r>
        <w:rPr>
          <w:rFonts w:ascii="宋体" w:hAnsi="宋体" w:hint="eastAsia"/>
        </w:rPr>
        <w:t>（可多选）：（</w:t>
      </w:r>
      <w:r>
        <w:rPr>
          <w:rFonts w:ascii="宋体" w:hAnsi="宋体" w:hint="eastAsia"/>
        </w:rPr>
        <w:t xml:space="preserve">   </w:t>
      </w:r>
      <w:r>
        <w:rPr>
          <w:rFonts w:ascii="宋体" w:hAnsi="宋体" w:hint="eastAsia"/>
        </w:rPr>
        <w:t>）</w:t>
      </w:r>
    </w:p>
    <w:p w:rsidR="005E65AC" w:rsidRDefault="005E65AC" w:rsidP="005E65AC">
      <w:pPr>
        <w:spacing w:line="480" w:lineRule="exact"/>
        <w:ind w:firstLine="480"/>
        <w:rPr>
          <w:rFonts w:ascii="宋体" w:hAnsi="宋体"/>
        </w:rPr>
      </w:pPr>
      <w:r>
        <w:rPr>
          <w:rFonts w:ascii="宋体" w:hAnsi="宋体" w:hint="eastAsia"/>
        </w:rPr>
        <w:t>A</w:t>
      </w:r>
      <w:r>
        <w:rPr>
          <w:rFonts w:ascii="宋体" w:hAnsi="宋体" w:hint="eastAsia"/>
        </w:rPr>
        <w:t>．职业</w:t>
      </w:r>
      <w:r>
        <w:rPr>
          <w:rFonts w:ascii="宋体" w:hAnsi="宋体"/>
        </w:rPr>
        <w:t>生涯规划指导</w:t>
      </w:r>
      <w:r>
        <w:rPr>
          <w:rFonts w:ascii="宋体" w:hAnsi="宋体" w:hint="eastAsia"/>
        </w:rPr>
        <w:t xml:space="preserve">  </w:t>
      </w:r>
      <w:r>
        <w:rPr>
          <w:rFonts w:ascii="宋体" w:hAnsi="宋体"/>
        </w:rPr>
        <w:t>B.</w:t>
      </w:r>
      <w:r>
        <w:rPr>
          <w:rFonts w:ascii="宋体" w:hAnsi="宋体" w:hint="eastAsia"/>
        </w:rPr>
        <w:t>简历</w:t>
      </w:r>
      <w:r>
        <w:rPr>
          <w:rFonts w:ascii="宋体" w:hAnsi="宋体"/>
        </w:rPr>
        <w:t>制作与</w:t>
      </w:r>
      <w:r>
        <w:rPr>
          <w:rFonts w:ascii="宋体" w:hAnsi="宋体" w:hint="eastAsia"/>
        </w:rPr>
        <w:t>求职</w:t>
      </w:r>
      <w:r>
        <w:rPr>
          <w:rFonts w:ascii="宋体" w:hAnsi="宋体"/>
        </w:rPr>
        <w:t>面试指导</w:t>
      </w:r>
      <w:r>
        <w:rPr>
          <w:rFonts w:ascii="宋体" w:hAnsi="宋体" w:hint="eastAsia"/>
        </w:rPr>
        <w:t xml:space="preserve">  </w:t>
      </w:r>
      <w:r>
        <w:rPr>
          <w:rFonts w:ascii="宋体" w:hAnsi="宋体"/>
        </w:rPr>
        <w:t>C</w:t>
      </w:r>
      <w:r>
        <w:rPr>
          <w:rFonts w:ascii="宋体" w:hAnsi="宋体" w:hint="eastAsia"/>
        </w:rPr>
        <w:t>.</w:t>
      </w:r>
      <w:r>
        <w:rPr>
          <w:rFonts w:ascii="宋体" w:hAnsi="宋体" w:hint="eastAsia"/>
        </w:rPr>
        <w:t>就业</w:t>
      </w:r>
      <w:r>
        <w:rPr>
          <w:rFonts w:ascii="宋体" w:hAnsi="宋体"/>
        </w:rPr>
        <w:t>政策</w:t>
      </w:r>
      <w:r>
        <w:rPr>
          <w:rFonts w:ascii="宋体" w:hAnsi="宋体" w:hint="eastAsia"/>
        </w:rPr>
        <w:t>宣传</w:t>
      </w:r>
      <w:r>
        <w:rPr>
          <w:rFonts w:ascii="宋体" w:hAnsi="宋体"/>
        </w:rPr>
        <w:t>解读</w:t>
      </w:r>
      <w:r>
        <w:rPr>
          <w:rFonts w:ascii="宋体" w:hAnsi="宋体" w:hint="eastAsia"/>
        </w:rPr>
        <w:t xml:space="preserve">  </w:t>
      </w:r>
    </w:p>
    <w:p w:rsidR="005E65AC" w:rsidRDefault="005E65AC" w:rsidP="005E65AC">
      <w:pPr>
        <w:spacing w:line="480" w:lineRule="exact"/>
        <w:ind w:firstLine="480"/>
        <w:rPr>
          <w:rFonts w:ascii="宋体" w:hAnsi="宋体"/>
        </w:rPr>
      </w:pPr>
      <w:r>
        <w:rPr>
          <w:rFonts w:ascii="宋体" w:hAnsi="宋体"/>
        </w:rPr>
        <w:t>D</w:t>
      </w:r>
      <w:r>
        <w:rPr>
          <w:rFonts w:ascii="宋体" w:hAnsi="宋体" w:hint="eastAsia"/>
        </w:rPr>
        <w:t>．创业</w:t>
      </w:r>
      <w:r>
        <w:rPr>
          <w:rFonts w:ascii="宋体" w:hAnsi="宋体"/>
        </w:rPr>
        <w:t>指导与训练</w:t>
      </w:r>
      <w:r>
        <w:rPr>
          <w:rFonts w:ascii="宋体" w:hAnsi="宋体" w:hint="eastAsia"/>
        </w:rPr>
        <w:t xml:space="preserve">    </w:t>
      </w:r>
      <w:r>
        <w:rPr>
          <w:rFonts w:ascii="宋体" w:hAnsi="宋体"/>
        </w:rPr>
        <w:t>E.</w:t>
      </w:r>
      <w:r>
        <w:rPr>
          <w:rFonts w:ascii="宋体" w:hAnsi="宋体" w:hint="eastAsia"/>
        </w:rPr>
        <w:t>升学</w:t>
      </w:r>
      <w:r>
        <w:rPr>
          <w:rFonts w:ascii="宋体" w:hAnsi="宋体"/>
        </w:rPr>
        <w:t>或出国辅导</w:t>
      </w:r>
      <w:r>
        <w:rPr>
          <w:rFonts w:ascii="宋体" w:hAnsi="宋体" w:hint="eastAsia"/>
        </w:rPr>
        <w:t xml:space="preserve">  </w:t>
      </w:r>
      <w:r>
        <w:rPr>
          <w:rFonts w:ascii="宋体" w:hAnsi="宋体"/>
        </w:rPr>
        <w:t>F</w:t>
      </w:r>
      <w:r>
        <w:rPr>
          <w:rFonts w:ascii="宋体" w:hAnsi="宋体" w:hint="eastAsia"/>
        </w:rPr>
        <w:t>.</w:t>
      </w:r>
      <w:r>
        <w:rPr>
          <w:rFonts w:ascii="宋体" w:hAnsi="宋体" w:hint="eastAsia"/>
        </w:rPr>
        <w:t>就业</w:t>
      </w:r>
      <w:r>
        <w:rPr>
          <w:rFonts w:ascii="宋体" w:hAnsi="宋体"/>
        </w:rPr>
        <w:t>困难毕业生帮扶</w:t>
      </w:r>
    </w:p>
    <w:p w:rsidR="005E65AC" w:rsidRDefault="005E65AC" w:rsidP="005E65AC">
      <w:pPr>
        <w:spacing w:line="480" w:lineRule="exact"/>
        <w:ind w:firstLine="480"/>
        <w:rPr>
          <w:rFonts w:ascii="宋体"/>
          <w:u w:val="single"/>
        </w:rPr>
      </w:pPr>
      <w:r>
        <w:rPr>
          <w:rFonts w:ascii="宋体" w:hAnsi="宋体"/>
        </w:rPr>
        <w:t>22.</w:t>
      </w:r>
      <w:r>
        <w:rPr>
          <w:rFonts w:ascii="宋体" w:hAnsi="宋体" w:hint="eastAsia"/>
        </w:rPr>
        <w:t>您对母校的就业工作还有哪些建议：</w:t>
      </w:r>
      <w:r>
        <w:rPr>
          <w:rFonts w:ascii="宋体" w:hAnsi="宋体"/>
          <w:u w:val="single"/>
        </w:rPr>
        <w:t xml:space="preserve">                                </w:t>
      </w:r>
    </w:p>
    <w:p w:rsidR="005E65AC" w:rsidRDefault="005E65AC" w:rsidP="005E65AC">
      <w:pPr>
        <w:spacing w:line="480" w:lineRule="exact"/>
        <w:ind w:firstLineChars="500" w:firstLine="1200"/>
        <w:rPr>
          <w:rFonts w:ascii="宋体"/>
          <w:color w:val="4F81BD"/>
        </w:rPr>
      </w:pPr>
    </w:p>
    <w:p w:rsidR="005E65AC" w:rsidRPr="003842CA" w:rsidRDefault="005E65AC" w:rsidP="005E65AC">
      <w:pPr>
        <w:spacing w:line="480" w:lineRule="exact"/>
        <w:ind w:firstLineChars="500" w:firstLine="1200"/>
        <w:rPr>
          <w:rFonts w:ascii="宋体"/>
        </w:rPr>
      </w:pPr>
      <w:r w:rsidRPr="003842CA">
        <w:rPr>
          <w:rFonts w:ascii="宋体" w:hAnsi="宋体" w:hint="eastAsia"/>
        </w:rPr>
        <w:t>问卷到此结束！感谢您的合作，祝您身体健康，生活愉快！</w:t>
      </w:r>
    </w:p>
    <w:p w:rsidR="005E65AC" w:rsidRPr="005E65AC" w:rsidRDefault="005E65AC" w:rsidP="00605256">
      <w:pPr>
        <w:ind w:firstLine="480"/>
        <w:rPr>
          <w:rFonts w:ascii="微软雅黑" w:hAnsi="微软雅黑"/>
        </w:rPr>
      </w:pPr>
    </w:p>
    <w:bookmarkEnd w:id="0"/>
    <w:bookmarkEnd w:id="1"/>
    <w:bookmarkEnd w:id="2"/>
    <w:p w:rsidR="00AE427E" w:rsidRDefault="00AE427E" w:rsidP="00222247">
      <w:pPr>
        <w:ind w:firstLineChars="0" w:firstLine="0"/>
      </w:pPr>
    </w:p>
    <w:sectPr w:rsidR="00AE427E" w:rsidSect="0008104F">
      <w:footerReference w:type="default" r:id="rId85"/>
      <w:footerReference w:type="first" r:id="rId86"/>
      <w:pgSz w:w="11906" w:h="16838"/>
      <w:pgMar w:top="1440" w:right="1800" w:bottom="1440" w:left="1800" w:header="851" w:footer="992" w:gutter="0"/>
      <w:pgNumType w:start="1"/>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46A" w:rsidRDefault="00C5746A">
      <w:pPr>
        <w:spacing w:line="240" w:lineRule="auto"/>
        <w:ind w:firstLine="480"/>
      </w:pPr>
      <w:r>
        <w:separator/>
      </w:r>
    </w:p>
  </w:endnote>
  <w:endnote w:type="continuationSeparator" w:id="0">
    <w:p w:rsidR="00C5746A" w:rsidRDefault="00C5746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669" w:rsidRDefault="00F21669" w:rsidP="00C144AF">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669" w:rsidRDefault="00F21669" w:rsidP="000C735B">
    <w:pPr>
      <w:pStyle w:val="a3"/>
      <w:ind w:right="180" w:firstLine="360"/>
      <w:jc w:val="right"/>
    </w:pPr>
    <w:r w:rsidRPr="00BA0819">
      <w:rPr>
        <w:noProof/>
      </w:rPr>
      <w:drawing>
        <wp:anchor distT="0" distB="0" distL="114300" distR="114300" simplePos="0" relativeHeight="251669504" behindDoc="0" locked="0" layoutInCell="1" allowOverlap="1" wp14:anchorId="24EE75C9" wp14:editId="6B296553">
          <wp:simplePos x="0" y="0"/>
          <wp:positionH relativeFrom="column">
            <wp:posOffset>-332740</wp:posOffset>
          </wp:positionH>
          <wp:positionV relativeFrom="paragraph">
            <wp:posOffset>635</wp:posOffset>
          </wp:positionV>
          <wp:extent cx="3002280" cy="651510"/>
          <wp:effectExtent l="0" t="0" r="7620" b="0"/>
          <wp:wrapSquare wrapText="bothSides"/>
          <wp:docPr id="53" name="图片 53" descr="C:\Users\ADMINI~1\AppData\Local\Temp\WeChat Files\587045600604731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5870456006047312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228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1669" w:rsidRDefault="00F21669" w:rsidP="00CF271C">
    <w:pPr>
      <w:pStyle w:val="a3"/>
      <w:ind w:firstLineChars="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5971843"/>
      <w:docPartObj>
        <w:docPartGallery w:val="Page Numbers (Bottom of Page)"/>
        <w:docPartUnique/>
      </w:docPartObj>
    </w:sdtPr>
    <w:sdtEndPr>
      <w:rPr>
        <w:sz w:val="21"/>
        <w:szCs w:val="21"/>
      </w:rPr>
    </w:sdtEndPr>
    <w:sdtContent>
      <w:sdt>
        <w:sdtPr>
          <w:id w:val="-1605577140"/>
          <w:docPartObj>
            <w:docPartGallery w:val="Page Numbers (Top of Page)"/>
            <w:docPartUnique/>
          </w:docPartObj>
        </w:sdtPr>
        <w:sdtEndPr>
          <w:rPr>
            <w:sz w:val="21"/>
            <w:szCs w:val="21"/>
          </w:rPr>
        </w:sdtEndPr>
        <w:sdtContent>
          <w:p w:rsidR="00F21669" w:rsidRPr="00F44FD8" w:rsidRDefault="00F21669" w:rsidP="00F44FD8">
            <w:pPr>
              <w:pStyle w:val="a3"/>
              <w:ind w:firstLine="360"/>
              <w:jc w:val="center"/>
              <w:rPr>
                <w:sz w:val="21"/>
                <w:szCs w:val="21"/>
              </w:rPr>
            </w:pPr>
            <w:r w:rsidRPr="00F44FD8">
              <w:rPr>
                <w:noProof/>
                <w:sz w:val="21"/>
                <w:szCs w:val="21"/>
              </w:rPr>
              <w:drawing>
                <wp:anchor distT="0" distB="0" distL="114300" distR="114300" simplePos="0" relativeHeight="251663360" behindDoc="0" locked="0" layoutInCell="1" allowOverlap="1" wp14:anchorId="0DD6A558" wp14:editId="7E91CC33">
                  <wp:simplePos x="0" y="0"/>
                  <wp:positionH relativeFrom="column">
                    <wp:posOffset>-459740</wp:posOffset>
                  </wp:positionH>
                  <wp:positionV relativeFrom="paragraph">
                    <wp:posOffset>-70485</wp:posOffset>
                  </wp:positionV>
                  <wp:extent cx="3053080" cy="662940"/>
                  <wp:effectExtent l="0" t="0" r="0" b="3810"/>
                  <wp:wrapSquare wrapText="bothSides"/>
                  <wp:docPr id="55" name="图片 55" descr="C:\Users\ADMINI~1\AppData\Local\Temp\WeChat Files\587045600604731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5870456006047312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3080"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4FD8">
              <w:rPr>
                <w:sz w:val="21"/>
                <w:szCs w:val="21"/>
                <w:lang w:val="zh-CN"/>
              </w:rPr>
              <w:t xml:space="preserve"> </w:t>
            </w:r>
          </w:p>
        </w:sdtContent>
      </w:sdt>
    </w:sdtContent>
  </w:sdt>
  <w:p w:rsidR="00F21669" w:rsidRDefault="00F21669" w:rsidP="00C144AF">
    <w:pPr>
      <w:pStyle w:val="a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976013"/>
      <w:docPartObj>
        <w:docPartGallery w:val="Page Numbers (Bottom of Page)"/>
        <w:docPartUnique/>
      </w:docPartObj>
    </w:sdtPr>
    <w:sdtContent>
      <w:sdt>
        <w:sdtPr>
          <w:id w:val="-2090224824"/>
          <w:docPartObj>
            <w:docPartGallery w:val="Page Numbers (Top of Page)"/>
            <w:docPartUnique/>
          </w:docPartObj>
        </w:sdtPr>
        <w:sdtContent>
          <w:p w:rsidR="00F21669" w:rsidRDefault="00F21669" w:rsidP="00302DD2">
            <w:pPr>
              <w:pStyle w:val="a3"/>
              <w:ind w:firstLine="360"/>
              <w:jc w:val="right"/>
            </w:pPr>
            <w:r w:rsidRPr="00BA0819">
              <w:rPr>
                <w:noProof/>
              </w:rPr>
              <w:drawing>
                <wp:anchor distT="0" distB="0" distL="114300" distR="114300" simplePos="0" relativeHeight="251665408" behindDoc="0" locked="0" layoutInCell="1" allowOverlap="1" wp14:anchorId="68111945" wp14:editId="7303605A">
                  <wp:simplePos x="0" y="0"/>
                  <wp:positionH relativeFrom="column">
                    <wp:posOffset>-236855</wp:posOffset>
                  </wp:positionH>
                  <wp:positionV relativeFrom="paragraph">
                    <wp:posOffset>8890</wp:posOffset>
                  </wp:positionV>
                  <wp:extent cx="3060700" cy="664210"/>
                  <wp:effectExtent l="0" t="0" r="6350" b="2540"/>
                  <wp:wrapSquare wrapText="bothSides"/>
                  <wp:docPr id="21" name="图片 21" descr="C:\Users\ADMINI~1\AppData\Local\Temp\WeChat Files\587045600604731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5870456006047312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0700" cy="664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zh-CN"/>
              </w:rPr>
              <w:t xml:space="preserve"> </w:t>
            </w:r>
            <w:r>
              <w:rPr>
                <w:b/>
                <w:bCs/>
                <w:sz w:val="24"/>
              </w:rPr>
              <w:fldChar w:fldCharType="begin"/>
            </w:r>
            <w:r>
              <w:rPr>
                <w:b/>
                <w:bCs/>
              </w:rPr>
              <w:instrText>PAGE</w:instrText>
            </w:r>
            <w:r>
              <w:rPr>
                <w:b/>
                <w:bCs/>
                <w:sz w:val="24"/>
              </w:rPr>
              <w:fldChar w:fldCharType="separate"/>
            </w:r>
            <w:r w:rsidR="001160D0">
              <w:rPr>
                <w:b/>
                <w:bCs/>
                <w:noProof/>
              </w:rPr>
              <w:t>43</w:t>
            </w:r>
            <w:r>
              <w:rPr>
                <w:b/>
                <w:bCs/>
                <w:sz w:val="24"/>
              </w:rPr>
              <w:fldChar w:fldCharType="end"/>
            </w:r>
            <w:r>
              <w:rPr>
                <w:lang w:val="zh-CN"/>
              </w:rPr>
              <w:t xml:space="preserve"> / </w:t>
            </w:r>
            <w:r>
              <w:rPr>
                <w:b/>
                <w:bCs/>
                <w:sz w:val="24"/>
              </w:rPr>
              <w:fldChar w:fldCharType="begin"/>
            </w:r>
            <w:r>
              <w:rPr>
                <w:b/>
                <w:bCs/>
              </w:rPr>
              <w:instrText>NUMPAGES</w:instrText>
            </w:r>
            <w:r>
              <w:rPr>
                <w:b/>
                <w:bCs/>
                <w:sz w:val="24"/>
              </w:rPr>
              <w:fldChar w:fldCharType="separate"/>
            </w:r>
            <w:r w:rsidR="001160D0">
              <w:rPr>
                <w:b/>
                <w:bCs/>
                <w:noProof/>
              </w:rPr>
              <w:t>64</w:t>
            </w:r>
            <w:r>
              <w:rPr>
                <w:b/>
                <w:bCs/>
                <w:sz w:val="24"/>
              </w:rPr>
              <w:fldChar w:fldCharType="end"/>
            </w:r>
          </w:p>
        </w:sdtContent>
      </w:sdt>
    </w:sdtContent>
  </w:sdt>
  <w:p w:rsidR="00F21669" w:rsidRDefault="00F21669" w:rsidP="00CF271C">
    <w:pPr>
      <w:pStyle w:val="a3"/>
      <w:ind w:firstLineChars="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9657232"/>
      <w:docPartObj>
        <w:docPartGallery w:val="Page Numbers (Bottom of Page)"/>
        <w:docPartUnique/>
      </w:docPartObj>
    </w:sdtPr>
    <w:sdtContent>
      <w:sdt>
        <w:sdtPr>
          <w:id w:val="1349906577"/>
          <w:docPartObj>
            <w:docPartGallery w:val="Page Numbers (Top of Page)"/>
            <w:docPartUnique/>
          </w:docPartObj>
        </w:sdtPr>
        <w:sdtContent>
          <w:p w:rsidR="00F21669" w:rsidRDefault="00F21669" w:rsidP="005C5F40">
            <w:pPr>
              <w:pStyle w:val="a3"/>
              <w:ind w:firstLine="360"/>
              <w:jc w:val="right"/>
            </w:pPr>
            <w:r>
              <w:rPr>
                <w:lang w:val="zh-CN"/>
              </w:rPr>
              <w:t xml:space="preserve"> </w:t>
            </w:r>
            <w:r>
              <w:rPr>
                <w:b/>
                <w:bCs/>
                <w:sz w:val="24"/>
              </w:rPr>
              <w:fldChar w:fldCharType="begin"/>
            </w:r>
            <w:r>
              <w:rPr>
                <w:b/>
                <w:bCs/>
              </w:rPr>
              <w:instrText>PAGE</w:instrText>
            </w:r>
            <w:r>
              <w:rPr>
                <w:b/>
                <w:bCs/>
                <w:sz w:val="24"/>
              </w:rPr>
              <w:fldChar w:fldCharType="separate"/>
            </w:r>
            <w:r>
              <w:rPr>
                <w:b/>
                <w:bCs/>
                <w:noProof/>
              </w:rPr>
              <w:t>1</w:t>
            </w:r>
            <w:r>
              <w:rPr>
                <w:b/>
                <w:bCs/>
                <w:sz w:val="24"/>
              </w:rPr>
              <w:fldChar w:fldCharType="end"/>
            </w:r>
            <w:r>
              <w:rPr>
                <w:lang w:val="zh-CN"/>
              </w:rPr>
              <w:t xml:space="preserve"> / </w:t>
            </w:r>
            <w:r>
              <w:rPr>
                <w:b/>
                <w:bCs/>
                <w:sz w:val="24"/>
              </w:rPr>
              <w:fldChar w:fldCharType="begin"/>
            </w:r>
            <w:r>
              <w:rPr>
                <w:b/>
                <w:bCs/>
              </w:rPr>
              <w:instrText>NUMPAGES</w:instrText>
            </w:r>
            <w:r>
              <w:rPr>
                <w:b/>
                <w:bCs/>
                <w:sz w:val="24"/>
              </w:rPr>
              <w:fldChar w:fldCharType="separate"/>
            </w:r>
            <w:r w:rsidR="001160D0">
              <w:rPr>
                <w:b/>
                <w:bCs/>
                <w:noProof/>
              </w:rPr>
              <w:t>64</w:t>
            </w:r>
            <w:r>
              <w:rPr>
                <w:b/>
                <w:bCs/>
                <w:sz w:val="24"/>
              </w:rPr>
              <w:fldChar w:fldCharType="end"/>
            </w:r>
          </w:p>
        </w:sdtContent>
      </w:sdt>
    </w:sdtContent>
  </w:sdt>
  <w:p w:rsidR="00F21669" w:rsidRDefault="00F21669" w:rsidP="00C144AF">
    <w:pPr>
      <w:pStyle w:val="a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46A" w:rsidRDefault="00C5746A">
      <w:pPr>
        <w:spacing w:line="240" w:lineRule="auto"/>
        <w:ind w:firstLine="480"/>
      </w:pPr>
      <w:r>
        <w:separator/>
      </w:r>
    </w:p>
  </w:footnote>
  <w:footnote w:type="continuationSeparator" w:id="0">
    <w:p w:rsidR="00C5746A" w:rsidRDefault="00C5746A">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669" w:rsidRDefault="00F21669" w:rsidP="00C144AF">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669" w:rsidRPr="001E6E56" w:rsidRDefault="00F21669" w:rsidP="00D01705">
    <w:pPr>
      <w:pBdr>
        <w:bottom w:val="single" w:sz="4" w:space="0" w:color="auto"/>
      </w:pBdr>
      <w:tabs>
        <w:tab w:val="left" w:pos="5715"/>
      </w:tabs>
      <w:wordWrap w:val="0"/>
      <w:spacing w:line="240" w:lineRule="exact"/>
      <w:ind w:firstLineChars="1800" w:firstLine="3240"/>
      <w:jc w:val="right"/>
      <w:rPr>
        <w:sz w:val="18"/>
        <w:szCs w:val="18"/>
      </w:rPr>
    </w:pPr>
    <w:r w:rsidRPr="001E6E56">
      <w:rPr>
        <w:noProof/>
        <w:sz w:val="18"/>
        <w:szCs w:val="18"/>
      </w:rPr>
      <w:drawing>
        <wp:anchor distT="0" distB="0" distL="114300" distR="114300" simplePos="0" relativeHeight="251661312" behindDoc="0" locked="0" layoutInCell="1" allowOverlap="1" wp14:anchorId="1DF592B5" wp14:editId="7109EDA3">
          <wp:simplePos x="0" y="0"/>
          <wp:positionH relativeFrom="column">
            <wp:posOffset>-229235</wp:posOffset>
          </wp:positionH>
          <wp:positionV relativeFrom="paragraph">
            <wp:posOffset>-295275</wp:posOffset>
          </wp:positionV>
          <wp:extent cx="1086485" cy="962025"/>
          <wp:effectExtent l="0" t="0" r="0" b="9525"/>
          <wp:wrapSquare wrapText="bothSides"/>
          <wp:docPr id="52" name="图片 2" descr="微信图片_20171219104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1219104244.png"/>
                  <pic:cNvPicPr/>
                </pic:nvPicPr>
                <pic:blipFill>
                  <a:blip r:embed="rId1"/>
                  <a:srcRect l="74369" t="3576" r="7942" b="85313"/>
                  <a:stretch>
                    <a:fillRect/>
                  </a:stretch>
                </pic:blipFill>
                <pic:spPr>
                  <a:xfrm>
                    <a:off x="0" y="0"/>
                    <a:ext cx="1086485" cy="96202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w:t>
    </w:r>
    <w:r w:rsidRPr="00D01705">
      <w:rPr>
        <w:rFonts w:hint="eastAsia"/>
        <w:sz w:val="18"/>
        <w:szCs w:val="18"/>
      </w:rPr>
      <w:t>江</w:t>
    </w:r>
    <w:r w:rsidRPr="001E6E56">
      <w:rPr>
        <w:rFonts w:hint="eastAsia"/>
        <w:sz w:val="18"/>
        <w:szCs w:val="18"/>
      </w:rPr>
      <w:t>西财经大学现代经济管理学院</w:t>
    </w:r>
  </w:p>
  <w:p w:rsidR="00F21669" w:rsidRPr="001E6E56" w:rsidRDefault="00F21669" w:rsidP="00E306FD">
    <w:pPr>
      <w:pBdr>
        <w:bottom w:val="single" w:sz="4" w:space="0" w:color="auto"/>
      </w:pBdr>
      <w:tabs>
        <w:tab w:val="left" w:pos="5715"/>
      </w:tabs>
      <w:spacing w:line="240" w:lineRule="exact"/>
      <w:ind w:firstLineChars="1800" w:firstLine="3240"/>
      <w:jc w:val="right"/>
      <w:rPr>
        <w:sz w:val="18"/>
        <w:szCs w:val="18"/>
      </w:rPr>
    </w:pPr>
    <w:r w:rsidRPr="001E6E56">
      <w:rPr>
        <w:rFonts w:hint="eastAsia"/>
        <w:sz w:val="18"/>
        <w:szCs w:val="18"/>
      </w:rPr>
      <w:t>2017</w:t>
    </w:r>
    <w:r w:rsidRPr="001E6E56">
      <w:rPr>
        <w:rFonts w:hint="eastAsia"/>
        <w:sz w:val="18"/>
        <w:szCs w:val="18"/>
      </w:rPr>
      <w:t>届毕业生就业质量调查报告</w:t>
    </w:r>
  </w:p>
  <w:p w:rsidR="00F21669" w:rsidRPr="00E306FD" w:rsidRDefault="00F21669" w:rsidP="00C144AF">
    <w:pPr>
      <w:pStyle w:val="a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669" w:rsidRPr="001E6E56" w:rsidRDefault="00F21669" w:rsidP="00BA1B0E">
    <w:pPr>
      <w:pBdr>
        <w:bottom w:val="single" w:sz="4" w:space="0" w:color="auto"/>
      </w:pBdr>
      <w:tabs>
        <w:tab w:val="left" w:pos="5715"/>
      </w:tabs>
      <w:wordWrap w:val="0"/>
      <w:spacing w:line="240" w:lineRule="exact"/>
      <w:ind w:firstLineChars="1800" w:firstLine="3240"/>
      <w:jc w:val="right"/>
      <w:rPr>
        <w:sz w:val="18"/>
        <w:szCs w:val="18"/>
      </w:rPr>
    </w:pPr>
    <w:r w:rsidRPr="001E6E56">
      <w:rPr>
        <w:noProof/>
        <w:sz w:val="18"/>
        <w:szCs w:val="18"/>
      </w:rPr>
      <w:drawing>
        <wp:anchor distT="0" distB="0" distL="114300" distR="114300" simplePos="0" relativeHeight="251671552" behindDoc="0" locked="0" layoutInCell="1" allowOverlap="1" wp14:anchorId="2E212208" wp14:editId="48235091">
          <wp:simplePos x="0" y="0"/>
          <wp:positionH relativeFrom="column">
            <wp:posOffset>-132715</wp:posOffset>
          </wp:positionH>
          <wp:positionV relativeFrom="paragraph">
            <wp:posOffset>-572135</wp:posOffset>
          </wp:positionV>
          <wp:extent cx="1086485" cy="962025"/>
          <wp:effectExtent l="0" t="0" r="0" b="9525"/>
          <wp:wrapSquare wrapText="bothSides"/>
          <wp:docPr id="54" name="图片 2" descr="微信图片_20171219104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1219104244.png"/>
                  <pic:cNvPicPr/>
                </pic:nvPicPr>
                <pic:blipFill>
                  <a:blip r:embed="rId1"/>
                  <a:srcRect l="74369" t="3576" r="7942" b="85313"/>
                  <a:stretch>
                    <a:fillRect/>
                  </a:stretch>
                </pic:blipFill>
                <pic:spPr>
                  <a:xfrm>
                    <a:off x="0" y="0"/>
                    <a:ext cx="1086485" cy="96202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w:t>
    </w:r>
    <w:r w:rsidRPr="00D01705">
      <w:rPr>
        <w:rFonts w:hint="eastAsia"/>
        <w:sz w:val="18"/>
        <w:szCs w:val="18"/>
      </w:rPr>
      <w:t>江</w:t>
    </w:r>
    <w:r w:rsidRPr="001E6E56">
      <w:rPr>
        <w:rFonts w:hint="eastAsia"/>
        <w:sz w:val="18"/>
        <w:szCs w:val="18"/>
      </w:rPr>
      <w:t>西财经大学现代经济管理学院</w:t>
    </w:r>
  </w:p>
  <w:p w:rsidR="00F21669" w:rsidRPr="001E6E56" w:rsidRDefault="00F21669" w:rsidP="00BA1B0E">
    <w:pPr>
      <w:pBdr>
        <w:bottom w:val="single" w:sz="4" w:space="0" w:color="auto"/>
      </w:pBdr>
      <w:tabs>
        <w:tab w:val="left" w:pos="5715"/>
      </w:tabs>
      <w:spacing w:line="240" w:lineRule="exact"/>
      <w:ind w:firstLineChars="1800" w:firstLine="3240"/>
      <w:jc w:val="right"/>
      <w:rPr>
        <w:sz w:val="18"/>
        <w:szCs w:val="18"/>
      </w:rPr>
    </w:pPr>
    <w:r w:rsidRPr="001E6E56">
      <w:rPr>
        <w:rFonts w:hint="eastAsia"/>
        <w:sz w:val="18"/>
        <w:szCs w:val="18"/>
      </w:rPr>
      <w:t>2017</w:t>
    </w:r>
    <w:r w:rsidRPr="001E6E56">
      <w:rPr>
        <w:rFonts w:hint="eastAsia"/>
        <w:sz w:val="18"/>
        <w:szCs w:val="18"/>
      </w:rPr>
      <w:t>届毕业生就业质量调查报告</w:t>
    </w:r>
  </w:p>
  <w:p w:rsidR="00F21669" w:rsidRPr="00BA1B0E" w:rsidRDefault="00F21669" w:rsidP="00C144AF">
    <w:pPr>
      <w:pStyle w:val="a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4126CD"/>
    <w:multiLevelType w:val="singleLevel"/>
    <w:tmpl w:val="32D469CA"/>
    <w:lvl w:ilvl="0">
      <w:start w:val="3"/>
      <w:numFmt w:val="chineseCounting"/>
      <w:suff w:val="space"/>
      <w:lvlText w:val="第%1章"/>
      <w:lvlJc w:val="left"/>
      <w:rPr>
        <w:sz w:val="30"/>
        <w:szCs w:val="30"/>
      </w:rPr>
    </w:lvl>
  </w:abstractNum>
  <w:abstractNum w:abstractNumId="1">
    <w:nsid w:val="5A3A1969"/>
    <w:multiLevelType w:val="singleLevel"/>
    <w:tmpl w:val="5A3A1969"/>
    <w:lvl w:ilvl="0">
      <w:start w:val="4"/>
      <w:numFmt w:val="chineseCounting"/>
      <w:suff w:val="nothing"/>
      <w:lvlText w:val="%1、"/>
      <w:lvlJc w:val="left"/>
    </w:lvl>
  </w:abstractNum>
  <w:abstractNum w:abstractNumId="2">
    <w:nsid w:val="5A3A19C1"/>
    <w:multiLevelType w:val="singleLevel"/>
    <w:tmpl w:val="5A3A19C1"/>
    <w:lvl w:ilvl="0">
      <w:start w:val="1"/>
      <w:numFmt w:val="chineseCounting"/>
      <w:suff w:val="nothing"/>
      <w:lvlText w:val="（%1）"/>
      <w:lvlJc w:val="left"/>
      <w:pPr>
        <w:ind w:left="720" w:firstLine="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embedSystemFonts/>
  <w:bordersDoNotSurroundHeader/>
  <w:bordersDoNotSurroundFooter/>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6036DE"/>
    <w:rsid w:val="00004E3B"/>
    <w:rsid w:val="00005B5B"/>
    <w:rsid w:val="00011DF7"/>
    <w:rsid w:val="000222BF"/>
    <w:rsid w:val="00023BD9"/>
    <w:rsid w:val="00035BEE"/>
    <w:rsid w:val="00036862"/>
    <w:rsid w:val="00046785"/>
    <w:rsid w:val="000548DF"/>
    <w:rsid w:val="00056FD7"/>
    <w:rsid w:val="000571A2"/>
    <w:rsid w:val="00060A00"/>
    <w:rsid w:val="00072190"/>
    <w:rsid w:val="00074FC6"/>
    <w:rsid w:val="0008104F"/>
    <w:rsid w:val="0008202D"/>
    <w:rsid w:val="0009644F"/>
    <w:rsid w:val="000A23F7"/>
    <w:rsid w:val="000B0923"/>
    <w:rsid w:val="000B2EDA"/>
    <w:rsid w:val="000C735B"/>
    <w:rsid w:val="000D4611"/>
    <w:rsid w:val="000E15E8"/>
    <w:rsid w:val="000F45E3"/>
    <w:rsid w:val="001013D6"/>
    <w:rsid w:val="001057AC"/>
    <w:rsid w:val="001078B3"/>
    <w:rsid w:val="001160D0"/>
    <w:rsid w:val="00156A71"/>
    <w:rsid w:val="0016544C"/>
    <w:rsid w:val="00171602"/>
    <w:rsid w:val="001777EC"/>
    <w:rsid w:val="00183EC1"/>
    <w:rsid w:val="001954CB"/>
    <w:rsid w:val="00197344"/>
    <w:rsid w:val="001A79A3"/>
    <w:rsid w:val="001C0AE4"/>
    <w:rsid w:val="001D12ED"/>
    <w:rsid w:val="001D42A3"/>
    <w:rsid w:val="001E6E56"/>
    <w:rsid w:val="00213717"/>
    <w:rsid w:val="00214788"/>
    <w:rsid w:val="002202DD"/>
    <w:rsid w:val="00222247"/>
    <w:rsid w:val="00233A8B"/>
    <w:rsid w:val="002360F8"/>
    <w:rsid w:val="002371C4"/>
    <w:rsid w:val="00237E84"/>
    <w:rsid w:val="00240869"/>
    <w:rsid w:val="002572C4"/>
    <w:rsid w:val="00274313"/>
    <w:rsid w:val="002751B2"/>
    <w:rsid w:val="002A1CDD"/>
    <w:rsid w:val="002B7CF7"/>
    <w:rsid w:val="002D43EA"/>
    <w:rsid w:val="002E65B4"/>
    <w:rsid w:val="002F28F5"/>
    <w:rsid w:val="00302DD2"/>
    <w:rsid w:val="0030560E"/>
    <w:rsid w:val="00315ED8"/>
    <w:rsid w:val="00316876"/>
    <w:rsid w:val="003204B2"/>
    <w:rsid w:val="00320514"/>
    <w:rsid w:val="00334AC0"/>
    <w:rsid w:val="00340007"/>
    <w:rsid w:val="00340C73"/>
    <w:rsid w:val="00347266"/>
    <w:rsid w:val="00373FBB"/>
    <w:rsid w:val="00396C66"/>
    <w:rsid w:val="003A195C"/>
    <w:rsid w:val="003D07B9"/>
    <w:rsid w:val="003D25DA"/>
    <w:rsid w:val="003E708F"/>
    <w:rsid w:val="00401EC9"/>
    <w:rsid w:val="004046DD"/>
    <w:rsid w:val="00417767"/>
    <w:rsid w:val="00421B77"/>
    <w:rsid w:val="00423ED9"/>
    <w:rsid w:val="00424B77"/>
    <w:rsid w:val="0043005D"/>
    <w:rsid w:val="00431258"/>
    <w:rsid w:val="00432F00"/>
    <w:rsid w:val="004413C5"/>
    <w:rsid w:val="00441D0D"/>
    <w:rsid w:val="0046781F"/>
    <w:rsid w:val="00484D4F"/>
    <w:rsid w:val="0048688C"/>
    <w:rsid w:val="004A1A14"/>
    <w:rsid w:val="004A2277"/>
    <w:rsid w:val="004A38B9"/>
    <w:rsid w:val="004A448D"/>
    <w:rsid w:val="004B075C"/>
    <w:rsid w:val="004B42FC"/>
    <w:rsid w:val="004B707B"/>
    <w:rsid w:val="004C7670"/>
    <w:rsid w:val="004E59FF"/>
    <w:rsid w:val="00506B77"/>
    <w:rsid w:val="005141BB"/>
    <w:rsid w:val="0052087C"/>
    <w:rsid w:val="00533428"/>
    <w:rsid w:val="00533DCB"/>
    <w:rsid w:val="005345F6"/>
    <w:rsid w:val="00535492"/>
    <w:rsid w:val="00536708"/>
    <w:rsid w:val="00541535"/>
    <w:rsid w:val="00541999"/>
    <w:rsid w:val="0055671E"/>
    <w:rsid w:val="00566B99"/>
    <w:rsid w:val="00571A2A"/>
    <w:rsid w:val="00577FAE"/>
    <w:rsid w:val="00594B38"/>
    <w:rsid w:val="00595DCD"/>
    <w:rsid w:val="005A4494"/>
    <w:rsid w:val="005B0BFA"/>
    <w:rsid w:val="005B7642"/>
    <w:rsid w:val="005C2E64"/>
    <w:rsid w:val="005C5F40"/>
    <w:rsid w:val="005C6490"/>
    <w:rsid w:val="005C6DB2"/>
    <w:rsid w:val="005D0695"/>
    <w:rsid w:val="005E65AC"/>
    <w:rsid w:val="005F2F8E"/>
    <w:rsid w:val="005F4133"/>
    <w:rsid w:val="005F4DDD"/>
    <w:rsid w:val="00605256"/>
    <w:rsid w:val="00606AD5"/>
    <w:rsid w:val="00607E57"/>
    <w:rsid w:val="00615378"/>
    <w:rsid w:val="0063137C"/>
    <w:rsid w:val="006404EE"/>
    <w:rsid w:val="00647A02"/>
    <w:rsid w:val="00653155"/>
    <w:rsid w:val="006551CD"/>
    <w:rsid w:val="006634AA"/>
    <w:rsid w:val="0067267E"/>
    <w:rsid w:val="00683B6B"/>
    <w:rsid w:val="00686B9F"/>
    <w:rsid w:val="00691453"/>
    <w:rsid w:val="0069432D"/>
    <w:rsid w:val="006A297F"/>
    <w:rsid w:val="006B191E"/>
    <w:rsid w:val="006B1DA6"/>
    <w:rsid w:val="006B512C"/>
    <w:rsid w:val="006B6407"/>
    <w:rsid w:val="006D10E6"/>
    <w:rsid w:val="006D6B15"/>
    <w:rsid w:val="006D76F9"/>
    <w:rsid w:val="006D7BAD"/>
    <w:rsid w:val="006E1C27"/>
    <w:rsid w:val="006F6D0F"/>
    <w:rsid w:val="006F7349"/>
    <w:rsid w:val="006F77CA"/>
    <w:rsid w:val="006F7C7F"/>
    <w:rsid w:val="007133A3"/>
    <w:rsid w:val="00713925"/>
    <w:rsid w:val="007565CA"/>
    <w:rsid w:val="00757247"/>
    <w:rsid w:val="007602F4"/>
    <w:rsid w:val="00771E13"/>
    <w:rsid w:val="007746A7"/>
    <w:rsid w:val="007773D8"/>
    <w:rsid w:val="007B5E99"/>
    <w:rsid w:val="007C253B"/>
    <w:rsid w:val="007D189A"/>
    <w:rsid w:val="007D277D"/>
    <w:rsid w:val="007E4F8E"/>
    <w:rsid w:val="007E6F20"/>
    <w:rsid w:val="007F1C0D"/>
    <w:rsid w:val="007F7196"/>
    <w:rsid w:val="00805AF1"/>
    <w:rsid w:val="00816FF4"/>
    <w:rsid w:val="0082232F"/>
    <w:rsid w:val="008428AF"/>
    <w:rsid w:val="00845C0D"/>
    <w:rsid w:val="0086098E"/>
    <w:rsid w:val="00881519"/>
    <w:rsid w:val="00886645"/>
    <w:rsid w:val="00886D9A"/>
    <w:rsid w:val="00887449"/>
    <w:rsid w:val="00894448"/>
    <w:rsid w:val="008B10D2"/>
    <w:rsid w:val="008B4777"/>
    <w:rsid w:val="008D69F1"/>
    <w:rsid w:val="008E5DAB"/>
    <w:rsid w:val="008E74FE"/>
    <w:rsid w:val="008E7DA0"/>
    <w:rsid w:val="008F0611"/>
    <w:rsid w:val="008F1905"/>
    <w:rsid w:val="008F36E9"/>
    <w:rsid w:val="00910B0F"/>
    <w:rsid w:val="00911CE1"/>
    <w:rsid w:val="00914D88"/>
    <w:rsid w:val="009230A5"/>
    <w:rsid w:val="009239A7"/>
    <w:rsid w:val="009317D2"/>
    <w:rsid w:val="009354F9"/>
    <w:rsid w:val="00940D8F"/>
    <w:rsid w:val="0096107E"/>
    <w:rsid w:val="00961A7D"/>
    <w:rsid w:val="00980804"/>
    <w:rsid w:val="00981907"/>
    <w:rsid w:val="00984BE7"/>
    <w:rsid w:val="00985ACF"/>
    <w:rsid w:val="009A4E7C"/>
    <w:rsid w:val="009B24BF"/>
    <w:rsid w:val="009B309D"/>
    <w:rsid w:val="009B4DA5"/>
    <w:rsid w:val="009B6EE4"/>
    <w:rsid w:val="009D1D91"/>
    <w:rsid w:val="009E29E1"/>
    <w:rsid w:val="009E5EB4"/>
    <w:rsid w:val="009F7DD9"/>
    <w:rsid w:val="009F7E5D"/>
    <w:rsid w:val="00A02B4B"/>
    <w:rsid w:val="00A061D0"/>
    <w:rsid w:val="00A23BD4"/>
    <w:rsid w:val="00A301EB"/>
    <w:rsid w:val="00A34BC9"/>
    <w:rsid w:val="00A47B57"/>
    <w:rsid w:val="00A54903"/>
    <w:rsid w:val="00A60699"/>
    <w:rsid w:val="00A626E9"/>
    <w:rsid w:val="00A65180"/>
    <w:rsid w:val="00A7509F"/>
    <w:rsid w:val="00A94679"/>
    <w:rsid w:val="00A972BA"/>
    <w:rsid w:val="00AB0C76"/>
    <w:rsid w:val="00AB342D"/>
    <w:rsid w:val="00AC262B"/>
    <w:rsid w:val="00AD026A"/>
    <w:rsid w:val="00AE427E"/>
    <w:rsid w:val="00B0729B"/>
    <w:rsid w:val="00B17A5D"/>
    <w:rsid w:val="00B2050A"/>
    <w:rsid w:val="00B24265"/>
    <w:rsid w:val="00B3017F"/>
    <w:rsid w:val="00B30A0F"/>
    <w:rsid w:val="00B37F43"/>
    <w:rsid w:val="00B41872"/>
    <w:rsid w:val="00B41945"/>
    <w:rsid w:val="00B54917"/>
    <w:rsid w:val="00B57049"/>
    <w:rsid w:val="00B61F49"/>
    <w:rsid w:val="00B7368E"/>
    <w:rsid w:val="00B80E2C"/>
    <w:rsid w:val="00B96EEF"/>
    <w:rsid w:val="00BA0819"/>
    <w:rsid w:val="00BA1B0E"/>
    <w:rsid w:val="00BA282D"/>
    <w:rsid w:val="00BB2448"/>
    <w:rsid w:val="00BB24F3"/>
    <w:rsid w:val="00BD06A3"/>
    <w:rsid w:val="00BE36ED"/>
    <w:rsid w:val="00BE4F8E"/>
    <w:rsid w:val="00BE7EC7"/>
    <w:rsid w:val="00BF32DB"/>
    <w:rsid w:val="00BF6645"/>
    <w:rsid w:val="00C07DDE"/>
    <w:rsid w:val="00C12285"/>
    <w:rsid w:val="00C144AF"/>
    <w:rsid w:val="00C21534"/>
    <w:rsid w:val="00C36878"/>
    <w:rsid w:val="00C36E9A"/>
    <w:rsid w:val="00C42C20"/>
    <w:rsid w:val="00C51AE1"/>
    <w:rsid w:val="00C54443"/>
    <w:rsid w:val="00C5746A"/>
    <w:rsid w:val="00C6471D"/>
    <w:rsid w:val="00C70CA6"/>
    <w:rsid w:val="00C70F80"/>
    <w:rsid w:val="00C71D41"/>
    <w:rsid w:val="00C76F0C"/>
    <w:rsid w:val="00C83582"/>
    <w:rsid w:val="00C93CAB"/>
    <w:rsid w:val="00CA031A"/>
    <w:rsid w:val="00CA393E"/>
    <w:rsid w:val="00CA4082"/>
    <w:rsid w:val="00CA42C3"/>
    <w:rsid w:val="00CB01CC"/>
    <w:rsid w:val="00CB5CDA"/>
    <w:rsid w:val="00CC3EA4"/>
    <w:rsid w:val="00CC3F7D"/>
    <w:rsid w:val="00CC776B"/>
    <w:rsid w:val="00CD2917"/>
    <w:rsid w:val="00CE1F98"/>
    <w:rsid w:val="00CE4341"/>
    <w:rsid w:val="00CF271C"/>
    <w:rsid w:val="00CF31AD"/>
    <w:rsid w:val="00CF3543"/>
    <w:rsid w:val="00CF78D2"/>
    <w:rsid w:val="00D011CC"/>
    <w:rsid w:val="00D01319"/>
    <w:rsid w:val="00D01705"/>
    <w:rsid w:val="00D40663"/>
    <w:rsid w:val="00D51EE7"/>
    <w:rsid w:val="00D52EA3"/>
    <w:rsid w:val="00D57B1C"/>
    <w:rsid w:val="00D901A9"/>
    <w:rsid w:val="00D9397F"/>
    <w:rsid w:val="00D9458B"/>
    <w:rsid w:val="00D966A8"/>
    <w:rsid w:val="00DA359E"/>
    <w:rsid w:val="00DA73AA"/>
    <w:rsid w:val="00DC38C1"/>
    <w:rsid w:val="00DD2A0D"/>
    <w:rsid w:val="00DD3CAA"/>
    <w:rsid w:val="00DD6CA5"/>
    <w:rsid w:val="00DE5408"/>
    <w:rsid w:val="00DF1486"/>
    <w:rsid w:val="00E00534"/>
    <w:rsid w:val="00E15730"/>
    <w:rsid w:val="00E233A1"/>
    <w:rsid w:val="00E306FD"/>
    <w:rsid w:val="00E3232D"/>
    <w:rsid w:val="00E32DFB"/>
    <w:rsid w:val="00E37DF9"/>
    <w:rsid w:val="00E406DE"/>
    <w:rsid w:val="00E507DF"/>
    <w:rsid w:val="00E5496C"/>
    <w:rsid w:val="00E6665F"/>
    <w:rsid w:val="00E66AC0"/>
    <w:rsid w:val="00E67C13"/>
    <w:rsid w:val="00E82913"/>
    <w:rsid w:val="00E909E3"/>
    <w:rsid w:val="00EB5499"/>
    <w:rsid w:val="00EC10DF"/>
    <w:rsid w:val="00EC59CF"/>
    <w:rsid w:val="00ED5E1E"/>
    <w:rsid w:val="00ED6893"/>
    <w:rsid w:val="00EE4838"/>
    <w:rsid w:val="00EF41D5"/>
    <w:rsid w:val="00F21669"/>
    <w:rsid w:val="00F25F4A"/>
    <w:rsid w:val="00F33014"/>
    <w:rsid w:val="00F35B05"/>
    <w:rsid w:val="00F36F21"/>
    <w:rsid w:val="00F44FD8"/>
    <w:rsid w:val="00F573CF"/>
    <w:rsid w:val="00F634A8"/>
    <w:rsid w:val="00F84947"/>
    <w:rsid w:val="00F8602E"/>
    <w:rsid w:val="00F8641F"/>
    <w:rsid w:val="00F87007"/>
    <w:rsid w:val="00F94FFB"/>
    <w:rsid w:val="00FB43F3"/>
    <w:rsid w:val="00FB63EC"/>
    <w:rsid w:val="00FC1127"/>
    <w:rsid w:val="00FC1522"/>
    <w:rsid w:val="00FC161A"/>
    <w:rsid w:val="00FC1C6D"/>
    <w:rsid w:val="00FC1EA0"/>
    <w:rsid w:val="00FD7C92"/>
    <w:rsid w:val="00FE066E"/>
    <w:rsid w:val="00FF2DA6"/>
    <w:rsid w:val="00FF48C4"/>
    <w:rsid w:val="01C05F56"/>
    <w:rsid w:val="01C16152"/>
    <w:rsid w:val="075D3312"/>
    <w:rsid w:val="0ABB1815"/>
    <w:rsid w:val="0C2A15C3"/>
    <w:rsid w:val="119A01CC"/>
    <w:rsid w:val="14A10DF8"/>
    <w:rsid w:val="16041358"/>
    <w:rsid w:val="17913494"/>
    <w:rsid w:val="17A11854"/>
    <w:rsid w:val="1AF73112"/>
    <w:rsid w:val="1C500EC4"/>
    <w:rsid w:val="1D060009"/>
    <w:rsid w:val="1D9630D5"/>
    <w:rsid w:val="1E752AE0"/>
    <w:rsid w:val="25EF0156"/>
    <w:rsid w:val="29046266"/>
    <w:rsid w:val="2A262CCF"/>
    <w:rsid w:val="2C8B1A7C"/>
    <w:rsid w:val="2CD35E56"/>
    <w:rsid w:val="2EAE3483"/>
    <w:rsid w:val="307F54AC"/>
    <w:rsid w:val="346036DE"/>
    <w:rsid w:val="37053FBE"/>
    <w:rsid w:val="3E0B67BB"/>
    <w:rsid w:val="3EC045D9"/>
    <w:rsid w:val="40783180"/>
    <w:rsid w:val="429A4B15"/>
    <w:rsid w:val="43723BAC"/>
    <w:rsid w:val="453D64D2"/>
    <w:rsid w:val="46A03A79"/>
    <w:rsid w:val="46CB63A1"/>
    <w:rsid w:val="47AE1BF1"/>
    <w:rsid w:val="4D282F67"/>
    <w:rsid w:val="4FD67031"/>
    <w:rsid w:val="51167453"/>
    <w:rsid w:val="541A36D3"/>
    <w:rsid w:val="557A25F7"/>
    <w:rsid w:val="58180C1B"/>
    <w:rsid w:val="58DA440A"/>
    <w:rsid w:val="5A570D54"/>
    <w:rsid w:val="5BF66338"/>
    <w:rsid w:val="5CF47A16"/>
    <w:rsid w:val="5D1D41E5"/>
    <w:rsid w:val="5D9679F3"/>
    <w:rsid w:val="5ED25139"/>
    <w:rsid w:val="60470C56"/>
    <w:rsid w:val="657C3B71"/>
    <w:rsid w:val="660C3409"/>
    <w:rsid w:val="6B902B91"/>
    <w:rsid w:val="6D1504A9"/>
    <w:rsid w:val="6F336A3E"/>
    <w:rsid w:val="6F650BCB"/>
    <w:rsid w:val="713F7E48"/>
    <w:rsid w:val="74CC6E28"/>
    <w:rsid w:val="75DF706A"/>
    <w:rsid w:val="77C3444E"/>
    <w:rsid w:val="78A336D9"/>
    <w:rsid w:val="7BCD1E09"/>
    <w:rsid w:val="7BF817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qFormat="1"/>
    <w:lsdException w:name="footer" w:uiPriority="99" w:qFormat="1"/>
    <w:lsdException w:name="caption"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DCD"/>
    <w:pPr>
      <w:widowControl w:val="0"/>
      <w:spacing w:line="360" w:lineRule="auto"/>
      <w:ind w:firstLineChars="200" w:firstLine="640"/>
    </w:pPr>
    <w:rPr>
      <w:rFonts w:asciiTheme="minorHAnsi" w:eastAsia="微软雅黑" w:hAnsiTheme="minorHAnsi" w:cstheme="minorBidi"/>
      <w:kern w:val="2"/>
      <w:sz w:val="24"/>
      <w:szCs w:val="24"/>
    </w:rPr>
  </w:style>
  <w:style w:type="paragraph" w:styleId="1">
    <w:name w:val="heading 1"/>
    <w:basedOn w:val="a"/>
    <w:next w:val="a"/>
    <w:qFormat/>
    <w:rsid w:val="00595DCD"/>
    <w:pPr>
      <w:keepNext/>
      <w:keepLines/>
      <w:spacing w:before="100" w:beforeAutospacing="1" w:after="100" w:afterAutospacing="1" w:line="400" w:lineRule="exact"/>
      <w:jc w:val="center"/>
      <w:outlineLvl w:val="0"/>
    </w:pPr>
    <w:rPr>
      <w:b/>
      <w:bCs/>
      <w:kern w:val="44"/>
      <w:sz w:val="32"/>
      <w:szCs w:val="44"/>
    </w:rPr>
  </w:style>
  <w:style w:type="paragraph" w:styleId="2">
    <w:name w:val="heading 2"/>
    <w:basedOn w:val="a"/>
    <w:next w:val="a"/>
    <w:unhideWhenUsed/>
    <w:qFormat/>
    <w:rsid w:val="00595DCD"/>
    <w:pPr>
      <w:keepNext/>
      <w:keepLines/>
      <w:spacing w:before="100" w:beforeAutospacing="1" w:after="100" w:afterAutospacing="1"/>
      <w:outlineLvl w:val="1"/>
    </w:pPr>
    <w:rPr>
      <w:rFonts w:ascii="Cambria" w:hAnsi="Cambria"/>
      <w:b/>
      <w:bCs/>
      <w:sz w:val="30"/>
      <w:szCs w:val="32"/>
    </w:rPr>
  </w:style>
  <w:style w:type="paragraph" w:styleId="3">
    <w:name w:val="heading 3"/>
    <w:basedOn w:val="a"/>
    <w:next w:val="a"/>
    <w:link w:val="3Char"/>
    <w:unhideWhenUsed/>
    <w:qFormat/>
    <w:rsid w:val="00595DCD"/>
    <w:pPr>
      <w:keepNext/>
      <w:keepLines/>
      <w:spacing w:before="100" w:beforeAutospacing="1" w:after="100" w:afterAutospacing="1"/>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qFormat/>
    <w:rsid w:val="00595DCD"/>
    <w:pPr>
      <w:ind w:leftChars="400" w:left="840"/>
    </w:pPr>
  </w:style>
  <w:style w:type="paragraph" w:styleId="a3">
    <w:name w:val="footer"/>
    <w:basedOn w:val="a"/>
    <w:link w:val="Char"/>
    <w:uiPriority w:val="99"/>
    <w:qFormat/>
    <w:rsid w:val="00595DCD"/>
    <w:pPr>
      <w:tabs>
        <w:tab w:val="center" w:pos="4153"/>
        <w:tab w:val="right" w:pos="8306"/>
      </w:tabs>
      <w:snapToGrid w:val="0"/>
    </w:pPr>
    <w:rPr>
      <w:sz w:val="18"/>
    </w:rPr>
  </w:style>
  <w:style w:type="paragraph" w:styleId="a4">
    <w:name w:val="header"/>
    <w:basedOn w:val="a"/>
    <w:qFormat/>
    <w:rsid w:val="00595DCD"/>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10">
    <w:name w:val="toc 1"/>
    <w:basedOn w:val="a"/>
    <w:next w:val="a"/>
    <w:uiPriority w:val="39"/>
    <w:qFormat/>
    <w:rsid w:val="00595DCD"/>
  </w:style>
  <w:style w:type="paragraph" w:styleId="20">
    <w:name w:val="toc 2"/>
    <w:basedOn w:val="a"/>
    <w:next w:val="a"/>
    <w:uiPriority w:val="39"/>
    <w:qFormat/>
    <w:rsid w:val="00595DCD"/>
    <w:pPr>
      <w:ind w:leftChars="200" w:left="420"/>
    </w:pPr>
  </w:style>
  <w:style w:type="paragraph" w:styleId="a5">
    <w:name w:val="Normal (Web)"/>
    <w:basedOn w:val="a"/>
    <w:qFormat/>
    <w:rsid w:val="00595DCD"/>
  </w:style>
  <w:style w:type="character" w:styleId="a6">
    <w:name w:val="page number"/>
    <w:basedOn w:val="a0"/>
    <w:qFormat/>
    <w:rsid w:val="00595DCD"/>
  </w:style>
  <w:style w:type="character" w:styleId="a7">
    <w:name w:val="Hyperlink"/>
    <w:basedOn w:val="a0"/>
    <w:uiPriority w:val="99"/>
    <w:qFormat/>
    <w:rsid w:val="00595DCD"/>
    <w:rPr>
      <w:color w:val="0000FF"/>
      <w:u w:val="single"/>
    </w:rPr>
  </w:style>
  <w:style w:type="character" w:customStyle="1" w:styleId="3Char">
    <w:name w:val="标题 3 Char"/>
    <w:link w:val="3"/>
    <w:qFormat/>
    <w:rsid w:val="00595DCD"/>
    <w:rPr>
      <w:rFonts w:asciiTheme="minorHAnsi" w:eastAsia="微软雅黑" w:hAnsiTheme="minorHAnsi"/>
      <w:b/>
      <w:bCs/>
      <w:sz w:val="28"/>
      <w:szCs w:val="32"/>
    </w:rPr>
  </w:style>
  <w:style w:type="character" w:customStyle="1" w:styleId="font21">
    <w:name w:val="font21"/>
    <w:basedOn w:val="a0"/>
    <w:qFormat/>
    <w:rsid w:val="00595DCD"/>
    <w:rPr>
      <w:rFonts w:ascii="宋体" w:eastAsia="宋体" w:hAnsi="宋体" w:cs="宋体" w:hint="eastAsia"/>
      <w:b/>
      <w:color w:val="000000"/>
      <w:sz w:val="22"/>
      <w:szCs w:val="22"/>
      <w:u w:val="none"/>
    </w:rPr>
  </w:style>
  <w:style w:type="paragraph" w:styleId="a8">
    <w:name w:val="Balloon Text"/>
    <w:basedOn w:val="a"/>
    <w:link w:val="Char0"/>
    <w:rsid w:val="009239A7"/>
    <w:pPr>
      <w:spacing w:line="240" w:lineRule="auto"/>
    </w:pPr>
    <w:rPr>
      <w:sz w:val="18"/>
      <w:szCs w:val="18"/>
    </w:rPr>
  </w:style>
  <w:style w:type="character" w:customStyle="1" w:styleId="Char0">
    <w:name w:val="批注框文本 Char"/>
    <w:basedOn w:val="a0"/>
    <w:link w:val="a8"/>
    <w:rsid w:val="009239A7"/>
    <w:rPr>
      <w:rFonts w:asciiTheme="minorHAnsi" w:eastAsia="微软雅黑" w:hAnsiTheme="minorHAnsi" w:cstheme="minorBidi"/>
      <w:kern w:val="2"/>
      <w:sz w:val="18"/>
      <w:szCs w:val="18"/>
    </w:rPr>
  </w:style>
  <w:style w:type="character" w:customStyle="1" w:styleId="Char">
    <w:name w:val="页脚 Char"/>
    <w:basedOn w:val="a0"/>
    <w:link w:val="a3"/>
    <w:uiPriority w:val="99"/>
    <w:rsid w:val="00A626E9"/>
    <w:rPr>
      <w:rFonts w:asciiTheme="minorHAnsi" w:eastAsia="微软雅黑" w:hAnsiTheme="minorHAnsi" w:cstheme="minorBidi"/>
      <w:kern w:val="2"/>
      <w:sz w:val="18"/>
      <w:szCs w:val="24"/>
    </w:rPr>
  </w:style>
  <w:style w:type="paragraph" w:styleId="TOC">
    <w:name w:val="TOC Heading"/>
    <w:basedOn w:val="1"/>
    <w:next w:val="a"/>
    <w:uiPriority w:val="39"/>
    <w:unhideWhenUsed/>
    <w:qFormat/>
    <w:rsid w:val="00F35B05"/>
    <w:pPr>
      <w:widowControl/>
      <w:spacing w:before="480" w:beforeAutospacing="0" w:after="0" w:afterAutospacing="0" w:line="276" w:lineRule="auto"/>
      <w:ind w:firstLineChars="0" w:firstLine="0"/>
      <w:jc w:val="left"/>
      <w:outlineLvl w:val="9"/>
    </w:pPr>
    <w:rPr>
      <w:rFonts w:asciiTheme="majorHAnsi" w:eastAsiaTheme="majorEastAsia" w:hAnsiTheme="majorHAnsi" w:cstheme="majorBidi"/>
      <w:color w:val="2E74B5"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qFormat="1"/>
    <w:lsdException w:name="footer" w:uiPriority="99" w:qFormat="1"/>
    <w:lsdException w:name="caption"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DCD"/>
    <w:pPr>
      <w:widowControl w:val="0"/>
      <w:spacing w:line="360" w:lineRule="auto"/>
      <w:ind w:firstLineChars="200" w:firstLine="640"/>
    </w:pPr>
    <w:rPr>
      <w:rFonts w:asciiTheme="minorHAnsi" w:eastAsia="微软雅黑" w:hAnsiTheme="minorHAnsi" w:cstheme="minorBidi"/>
      <w:kern w:val="2"/>
      <w:sz w:val="24"/>
      <w:szCs w:val="24"/>
    </w:rPr>
  </w:style>
  <w:style w:type="paragraph" w:styleId="1">
    <w:name w:val="heading 1"/>
    <w:basedOn w:val="a"/>
    <w:next w:val="a"/>
    <w:qFormat/>
    <w:rsid w:val="00595DCD"/>
    <w:pPr>
      <w:keepNext/>
      <w:keepLines/>
      <w:spacing w:before="100" w:beforeAutospacing="1" w:after="100" w:afterAutospacing="1" w:line="400" w:lineRule="exact"/>
      <w:jc w:val="center"/>
      <w:outlineLvl w:val="0"/>
    </w:pPr>
    <w:rPr>
      <w:b/>
      <w:bCs/>
      <w:kern w:val="44"/>
      <w:sz w:val="32"/>
      <w:szCs w:val="44"/>
    </w:rPr>
  </w:style>
  <w:style w:type="paragraph" w:styleId="2">
    <w:name w:val="heading 2"/>
    <w:basedOn w:val="a"/>
    <w:next w:val="a"/>
    <w:unhideWhenUsed/>
    <w:qFormat/>
    <w:rsid w:val="00595DCD"/>
    <w:pPr>
      <w:keepNext/>
      <w:keepLines/>
      <w:spacing w:before="100" w:beforeAutospacing="1" w:after="100" w:afterAutospacing="1"/>
      <w:outlineLvl w:val="1"/>
    </w:pPr>
    <w:rPr>
      <w:rFonts w:ascii="Cambria" w:hAnsi="Cambria"/>
      <w:b/>
      <w:bCs/>
      <w:sz w:val="30"/>
      <w:szCs w:val="32"/>
    </w:rPr>
  </w:style>
  <w:style w:type="paragraph" w:styleId="3">
    <w:name w:val="heading 3"/>
    <w:basedOn w:val="a"/>
    <w:next w:val="a"/>
    <w:link w:val="3Char"/>
    <w:unhideWhenUsed/>
    <w:qFormat/>
    <w:rsid w:val="00595DCD"/>
    <w:pPr>
      <w:keepNext/>
      <w:keepLines/>
      <w:spacing w:before="100" w:beforeAutospacing="1" w:after="100" w:afterAutospacing="1"/>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qFormat/>
    <w:rsid w:val="00595DCD"/>
    <w:pPr>
      <w:ind w:leftChars="400" w:left="840"/>
    </w:pPr>
  </w:style>
  <w:style w:type="paragraph" w:styleId="a3">
    <w:name w:val="footer"/>
    <w:basedOn w:val="a"/>
    <w:link w:val="Char"/>
    <w:uiPriority w:val="99"/>
    <w:qFormat/>
    <w:rsid w:val="00595DCD"/>
    <w:pPr>
      <w:tabs>
        <w:tab w:val="center" w:pos="4153"/>
        <w:tab w:val="right" w:pos="8306"/>
      </w:tabs>
      <w:snapToGrid w:val="0"/>
    </w:pPr>
    <w:rPr>
      <w:sz w:val="18"/>
    </w:rPr>
  </w:style>
  <w:style w:type="paragraph" w:styleId="a4">
    <w:name w:val="header"/>
    <w:basedOn w:val="a"/>
    <w:qFormat/>
    <w:rsid w:val="00595DCD"/>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10">
    <w:name w:val="toc 1"/>
    <w:basedOn w:val="a"/>
    <w:next w:val="a"/>
    <w:uiPriority w:val="39"/>
    <w:qFormat/>
    <w:rsid w:val="00595DCD"/>
  </w:style>
  <w:style w:type="paragraph" w:styleId="20">
    <w:name w:val="toc 2"/>
    <w:basedOn w:val="a"/>
    <w:next w:val="a"/>
    <w:uiPriority w:val="39"/>
    <w:qFormat/>
    <w:rsid w:val="00595DCD"/>
    <w:pPr>
      <w:ind w:leftChars="200" w:left="420"/>
    </w:pPr>
  </w:style>
  <w:style w:type="paragraph" w:styleId="a5">
    <w:name w:val="Normal (Web)"/>
    <w:basedOn w:val="a"/>
    <w:qFormat/>
    <w:rsid w:val="00595DCD"/>
  </w:style>
  <w:style w:type="character" w:styleId="a6">
    <w:name w:val="page number"/>
    <w:basedOn w:val="a0"/>
    <w:qFormat/>
    <w:rsid w:val="00595DCD"/>
  </w:style>
  <w:style w:type="character" w:styleId="a7">
    <w:name w:val="Hyperlink"/>
    <w:basedOn w:val="a0"/>
    <w:uiPriority w:val="99"/>
    <w:qFormat/>
    <w:rsid w:val="00595DCD"/>
    <w:rPr>
      <w:color w:val="0000FF"/>
      <w:u w:val="single"/>
    </w:rPr>
  </w:style>
  <w:style w:type="character" w:customStyle="1" w:styleId="3Char">
    <w:name w:val="标题 3 Char"/>
    <w:link w:val="3"/>
    <w:qFormat/>
    <w:rsid w:val="00595DCD"/>
    <w:rPr>
      <w:rFonts w:asciiTheme="minorHAnsi" w:eastAsia="微软雅黑" w:hAnsiTheme="minorHAnsi"/>
      <w:b/>
      <w:bCs/>
      <w:sz w:val="28"/>
      <w:szCs w:val="32"/>
    </w:rPr>
  </w:style>
  <w:style w:type="character" w:customStyle="1" w:styleId="font21">
    <w:name w:val="font21"/>
    <w:basedOn w:val="a0"/>
    <w:qFormat/>
    <w:rsid w:val="00595DCD"/>
    <w:rPr>
      <w:rFonts w:ascii="宋体" w:eastAsia="宋体" w:hAnsi="宋体" w:cs="宋体" w:hint="eastAsia"/>
      <w:b/>
      <w:color w:val="000000"/>
      <w:sz w:val="22"/>
      <w:szCs w:val="22"/>
      <w:u w:val="none"/>
    </w:rPr>
  </w:style>
  <w:style w:type="paragraph" w:styleId="a8">
    <w:name w:val="Balloon Text"/>
    <w:basedOn w:val="a"/>
    <w:link w:val="Char0"/>
    <w:rsid w:val="009239A7"/>
    <w:pPr>
      <w:spacing w:line="240" w:lineRule="auto"/>
    </w:pPr>
    <w:rPr>
      <w:sz w:val="18"/>
      <w:szCs w:val="18"/>
    </w:rPr>
  </w:style>
  <w:style w:type="character" w:customStyle="1" w:styleId="Char0">
    <w:name w:val="批注框文本 Char"/>
    <w:basedOn w:val="a0"/>
    <w:link w:val="a8"/>
    <w:rsid w:val="009239A7"/>
    <w:rPr>
      <w:rFonts w:asciiTheme="minorHAnsi" w:eastAsia="微软雅黑" w:hAnsiTheme="minorHAnsi" w:cstheme="minorBidi"/>
      <w:kern w:val="2"/>
      <w:sz w:val="18"/>
      <w:szCs w:val="18"/>
    </w:rPr>
  </w:style>
  <w:style w:type="character" w:customStyle="1" w:styleId="Char">
    <w:name w:val="页脚 Char"/>
    <w:basedOn w:val="a0"/>
    <w:link w:val="a3"/>
    <w:uiPriority w:val="99"/>
    <w:rsid w:val="00A626E9"/>
    <w:rPr>
      <w:rFonts w:asciiTheme="minorHAnsi" w:eastAsia="微软雅黑" w:hAnsiTheme="minorHAnsi" w:cstheme="minorBidi"/>
      <w:kern w:val="2"/>
      <w:sz w:val="18"/>
      <w:szCs w:val="24"/>
    </w:rPr>
  </w:style>
  <w:style w:type="paragraph" w:styleId="TOC">
    <w:name w:val="TOC Heading"/>
    <w:basedOn w:val="1"/>
    <w:next w:val="a"/>
    <w:uiPriority w:val="39"/>
    <w:unhideWhenUsed/>
    <w:qFormat/>
    <w:rsid w:val="00F35B05"/>
    <w:pPr>
      <w:widowControl/>
      <w:spacing w:before="480" w:beforeAutospacing="0" w:after="0" w:afterAutospacing="0" w:line="276" w:lineRule="auto"/>
      <w:ind w:firstLineChars="0" w:firstLine="0"/>
      <w:jc w:val="left"/>
      <w:outlineLvl w:val="9"/>
    </w:pPr>
    <w:rPr>
      <w:rFonts w:asciiTheme="majorHAnsi" w:eastAsiaTheme="majorEastAsia" w:hAnsiTheme="majorHAnsi" w:cstheme="majorBidi"/>
      <w:color w:val="2E74B5"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946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chart" Target="charts/chart3.xml"/><Relationship Id="rId39" Type="http://schemas.openxmlformats.org/officeDocument/2006/relationships/chart" Target="charts/chart14.xml"/><Relationship Id="rId21" Type="http://schemas.openxmlformats.org/officeDocument/2006/relationships/footer" Target="footer2.xml"/><Relationship Id="rId34" Type="http://schemas.openxmlformats.org/officeDocument/2006/relationships/chart" Target="charts/chart11.xml"/><Relationship Id="rId42" Type="http://schemas.openxmlformats.org/officeDocument/2006/relationships/image" Target="media/image11.png"/><Relationship Id="rId47" Type="http://schemas.openxmlformats.org/officeDocument/2006/relationships/image" Target="media/image15.emf"/><Relationship Id="rId50" Type="http://schemas.openxmlformats.org/officeDocument/2006/relationships/chart" Target="charts/chart19.xml"/><Relationship Id="rId55" Type="http://schemas.openxmlformats.org/officeDocument/2006/relationships/chart" Target="charts/chart24.xml"/><Relationship Id="rId63" Type="http://schemas.openxmlformats.org/officeDocument/2006/relationships/chart" Target="charts/chart32.xml"/><Relationship Id="rId68" Type="http://schemas.openxmlformats.org/officeDocument/2006/relationships/image" Target="media/image18.png"/><Relationship Id="rId76" Type="http://schemas.openxmlformats.org/officeDocument/2006/relationships/diagramLayout" Target="diagrams/layout1.xml"/><Relationship Id="rId84" Type="http://schemas.microsoft.com/office/2007/relationships/diagramDrawing" Target="diagrams/drawing2.xml"/><Relationship Id="rId7" Type="http://schemas.openxmlformats.org/officeDocument/2006/relationships/webSettings" Target="webSettings.xml"/><Relationship Id="rId71"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chart" Target="charts/chart6.xml"/><Relationship Id="rId11" Type="http://schemas.openxmlformats.org/officeDocument/2006/relationships/image" Target="media/image2.jpe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image" Target="media/image13.jpeg"/><Relationship Id="rId53" Type="http://schemas.openxmlformats.org/officeDocument/2006/relationships/chart" Target="charts/chart22.xml"/><Relationship Id="rId58" Type="http://schemas.openxmlformats.org/officeDocument/2006/relationships/chart" Target="charts/chart27.xml"/><Relationship Id="rId66" Type="http://schemas.openxmlformats.org/officeDocument/2006/relationships/image" Target="media/image16.png"/><Relationship Id="rId74" Type="http://schemas.openxmlformats.org/officeDocument/2006/relationships/image" Target="media/image24.png"/><Relationship Id="rId79" Type="http://schemas.microsoft.com/office/2007/relationships/diagramDrawing" Target="diagrams/drawing1.xml"/><Relationship Id="rId87"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chart" Target="charts/chart30.xml"/><Relationship Id="rId82" Type="http://schemas.openxmlformats.org/officeDocument/2006/relationships/diagramQuickStyle" Target="diagrams/quickStyle2.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9.jpeg"/><Relationship Id="rId43" Type="http://schemas.openxmlformats.org/officeDocument/2006/relationships/chart" Target="charts/chart17.xml"/><Relationship Id="rId48" Type="http://schemas.openxmlformats.org/officeDocument/2006/relationships/package" Target="embeddings/Microsoft_Excel____10.xlsx"/><Relationship Id="rId56" Type="http://schemas.openxmlformats.org/officeDocument/2006/relationships/chart" Target="charts/chart25.xml"/><Relationship Id="rId64" Type="http://schemas.openxmlformats.org/officeDocument/2006/relationships/chart" Target="charts/chart33.xml"/><Relationship Id="rId69" Type="http://schemas.openxmlformats.org/officeDocument/2006/relationships/image" Target="media/image19.png"/><Relationship Id="rId77" Type="http://schemas.openxmlformats.org/officeDocument/2006/relationships/diagramQuickStyle" Target="diagrams/quickStyle1.xml"/><Relationship Id="rId8" Type="http://schemas.openxmlformats.org/officeDocument/2006/relationships/footnotes" Target="footnotes.xml"/><Relationship Id="rId51" Type="http://schemas.openxmlformats.org/officeDocument/2006/relationships/chart" Target="charts/chart20.xml"/><Relationship Id="rId72" Type="http://schemas.openxmlformats.org/officeDocument/2006/relationships/image" Target="media/image22.png"/><Relationship Id="rId80" Type="http://schemas.openxmlformats.org/officeDocument/2006/relationships/diagramData" Target="diagrams/data2.xml"/><Relationship Id="rId85"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3.xml"/><Relationship Id="rId46" Type="http://schemas.openxmlformats.org/officeDocument/2006/relationships/image" Target="media/image14.jpeg"/><Relationship Id="rId59" Type="http://schemas.openxmlformats.org/officeDocument/2006/relationships/chart" Target="charts/chart28.xml"/><Relationship Id="rId67" Type="http://schemas.openxmlformats.org/officeDocument/2006/relationships/image" Target="media/image17.png"/><Relationship Id="rId20" Type="http://schemas.openxmlformats.org/officeDocument/2006/relationships/footer" Target="footer1.xml"/><Relationship Id="rId41" Type="http://schemas.openxmlformats.org/officeDocument/2006/relationships/chart" Target="charts/chart16.xml"/><Relationship Id="rId54" Type="http://schemas.openxmlformats.org/officeDocument/2006/relationships/chart" Target="charts/chart23.xml"/><Relationship Id="rId62" Type="http://schemas.openxmlformats.org/officeDocument/2006/relationships/chart" Target="charts/chart31.xml"/><Relationship Id="rId70" Type="http://schemas.openxmlformats.org/officeDocument/2006/relationships/image" Target="media/image20.png"/><Relationship Id="rId75" Type="http://schemas.openxmlformats.org/officeDocument/2006/relationships/diagramData" Target="diagrams/data1.xml"/><Relationship Id="rId83" Type="http://schemas.openxmlformats.org/officeDocument/2006/relationships/diagramColors" Target="diagrams/colors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oter" Target="footer3.xml"/><Relationship Id="rId28" Type="http://schemas.openxmlformats.org/officeDocument/2006/relationships/chart" Target="charts/chart5.xml"/><Relationship Id="rId36" Type="http://schemas.openxmlformats.org/officeDocument/2006/relationships/image" Target="media/image10.jpeg"/><Relationship Id="rId49" Type="http://schemas.openxmlformats.org/officeDocument/2006/relationships/chart" Target="charts/chart18.xml"/><Relationship Id="rId57" Type="http://schemas.openxmlformats.org/officeDocument/2006/relationships/chart" Target="charts/chart26.xml"/><Relationship Id="rId10" Type="http://schemas.openxmlformats.org/officeDocument/2006/relationships/image" Target="media/image1.png"/><Relationship Id="rId31" Type="http://schemas.openxmlformats.org/officeDocument/2006/relationships/chart" Target="charts/chart8.xml"/><Relationship Id="rId44" Type="http://schemas.openxmlformats.org/officeDocument/2006/relationships/image" Target="media/image12.png"/><Relationship Id="rId52" Type="http://schemas.openxmlformats.org/officeDocument/2006/relationships/chart" Target="charts/chart21.xml"/><Relationship Id="rId60" Type="http://schemas.openxmlformats.org/officeDocument/2006/relationships/chart" Target="charts/chart29.xml"/><Relationship Id="rId65" Type="http://schemas.openxmlformats.org/officeDocument/2006/relationships/chart" Target="charts/chart34.xml"/><Relationship Id="rId73" Type="http://schemas.openxmlformats.org/officeDocument/2006/relationships/image" Target="media/image23.png"/><Relationship Id="rId78" Type="http://schemas.openxmlformats.org/officeDocument/2006/relationships/diagramColors" Target="diagrams/colors1.xml"/><Relationship Id="rId81" Type="http://schemas.openxmlformats.org/officeDocument/2006/relationships/diagramLayout" Target="diagrams/layout2.xml"/><Relationship Id="rId86"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F:\&#38389;&#22269;&#23159;\2016&#24180;&#29616;&#32463;&#31649;&#27605;&#19994;&#29983;&#23601;&#19994;&#36136;&#37327;\2016&#29616;&#32463;&#31649;&#22522;&#26412;&#20449;&#24687;&#32479;&#35745;&#25968;&#25454;.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__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__7.xlsx"/></Relationships>
</file>

<file path=word/charts/_rels/chart12.xml.rels><?xml version="1.0" encoding="UTF-8" standalone="yes"?>
<Relationships xmlns="http://schemas.openxmlformats.org/package/2006/relationships"><Relationship Id="rId1" Type="http://schemas.openxmlformats.org/officeDocument/2006/relationships/oleObject" Target="file:///F:\&#38389;&#22269;&#23159;\2016&#24180;&#29616;&#32463;&#31649;&#27605;&#19994;&#29983;&#23601;&#19994;&#36136;&#37327;\2016&#29616;&#32463;&#31649;&#22522;&#26412;&#20449;&#24687;&#32479;&#35745;&#25968;&#2545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__8.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__9.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___11.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___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___13.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___14.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___15.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___16.xlsx"/></Relationships>
</file>

<file path=word/charts/_rels/chart24.xml.rels><?xml version="1.0" encoding="UTF-8" standalone="yes"?>
<Relationships xmlns="http://schemas.openxmlformats.org/package/2006/relationships"><Relationship Id="rId1" Type="http://schemas.openxmlformats.org/officeDocument/2006/relationships/oleObject" Target="file:///D:\Documents\Tencent%20Files\1256903056\FileRecv\&#21508;&#31995;&#27605;&#19994;&#27969;&#21521;.xlsx" TargetMode="Externa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___17.xlsx"/></Relationships>
</file>

<file path=word/charts/_rels/chart26.xml.rels><?xml version="1.0" encoding="UTF-8" standalone="yes"?>
<Relationships xmlns="http://schemas.openxmlformats.org/package/2006/relationships"><Relationship Id="rId1" Type="http://schemas.openxmlformats.org/officeDocument/2006/relationships/oleObject" Target="file:///D:\Documents\Tencent%20Files\1256903056\FileRecv\&#21508;&#31995;&#27605;&#19994;&#27969;&#2152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Documents\Tencent%20Files\1256903056\FileRecv\&#21508;&#31995;&#27605;&#19994;&#27969;&#21521;.xlsx" TargetMode="Externa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___18.xlsx"/></Relationships>
</file>

<file path=word/charts/_rels/chart29.xml.rels><?xml version="1.0" encoding="UTF-8" standalone="yes"?>
<Relationships xmlns="http://schemas.openxmlformats.org/package/2006/relationships"><Relationship Id="rId1" Type="http://schemas.openxmlformats.org/officeDocument/2006/relationships/oleObject" Target="file:///D:\Documents\Tencent%20Files\1256903056\FileRecv\&#21508;&#31995;&#27605;&#19994;&#27969;&#215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38389;&#22269;&#23159;\2016&#24180;&#29616;&#32463;&#31649;&#27605;&#19994;&#29983;&#23601;&#19994;&#36136;&#37327;\2016&#29616;&#32463;&#31649;&#22522;&#26412;&#20449;&#24687;&#32479;&#35745;&#25968;&#25454;.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___1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___20.xlsx"/></Relationships>
</file>

<file path=word/charts/_rels/chart32.xml.rels><?xml version="1.0" encoding="UTF-8" standalone="yes"?>
<Relationships xmlns="http://schemas.openxmlformats.org/package/2006/relationships"><Relationship Id="rId1" Type="http://schemas.openxmlformats.org/officeDocument/2006/relationships/oleObject" Target="file:///D:\Documents\Tencent%20Files\1256903056\FileRecv\&#23398;&#38498;.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Administrator\Desktop\&#34892;&#19994;&#20998;&#24067;.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Documents\Tencent%20Files\1256903056\FileRecv\&#32771;&#34385;&#22240;&#32032;&#35843;&#26597;&#34920;.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_rels/chart5.xml.rels><?xml version="1.0" encoding="UTF-8" standalone="yes"?>
<Relationships xmlns="http://schemas.openxmlformats.org/package/2006/relationships"><Relationship Id="rId1" Type="http://schemas.openxmlformats.org/officeDocument/2006/relationships/oleObject" Target="file:///F:\&#38389;&#22269;&#23159;\2016&#24180;&#29616;&#32463;&#31649;&#27605;&#19994;&#29983;&#23601;&#19994;&#36136;&#37327;\2016&#29616;&#32463;&#31649;&#22522;&#26412;&#20449;&#24687;&#32479;&#35745;&#25968;&#25454;.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__3.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25968;&#25454;(1)&#34920;.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__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__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8893617021276601"/>
          <c:y val="8.2699386503067504E-2"/>
          <c:w val="0.48297872340425502"/>
          <c:h val="0.83558282208588897"/>
        </c:manualLayout>
      </c:layout>
      <c:pieChart>
        <c:varyColors val="1"/>
        <c:ser>
          <c:idx val="0"/>
          <c:order val="0"/>
          <c:tx>
            <c:strRef>
              <c:f>[2016现经管基本信息统计数据.xlsx]Sheet1!$A$49</c:f>
              <c:strCache>
                <c:ptCount val="1"/>
                <c:pt idx="0">
                  <c:v>人数</c:v>
                </c:pt>
              </c:strCache>
            </c:strRef>
          </c:tx>
          <c:dPt>
            <c:idx val="0"/>
            <c:bubble3D val="0"/>
          </c:dPt>
          <c:dPt>
            <c:idx val="1"/>
            <c:bubble3D val="0"/>
            <c:explosion val="9"/>
          </c:dPt>
          <c:dLbls>
            <c:dLbl>
              <c:idx val="0"/>
              <c:layout>
                <c:manualLayout>
                  <c:x val="-4.8147163120567403E-2"/>
                  <c:y val="3.7705572529355802E-2"/>
                </c:manualLayout>
              </c:layout>
              <c:tx>
                <c:rich>
                  <a:bodyPr/>
                  <a:lstStyle/>
                  <a:p>
                    <a:r>
                      <a:rPr lang="en-US" altLang="zh-CN" sz="1050">
                        <a:latin typeface="+mn-ea"/>
                      </a:rPr>
                      <a:t>35.11%</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7.9578145584611404E-2"/>
                  <c:y val="-7.3512335506920696E-3"/>
                </c:manualLayout>
              </c:layout>
              <c:tx>
                <c:rich>
                  <a:bodyPr/>
                  <a:lstStyle/>
                  <a:p>
                    <a:r>
                      <a:rPr lang="en-US" altLang="zh-CN" sz="1050">
                        <a:latin typeface="+mn-ea"/>
                      </a:rPr>
                      <a:t>64.89%</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5046519088867499"/>
                      <c:h val="6.5904139433551195E-2"/>
                    </c:manualLayout>
                  </c15:layout>
                </c:ext>
              </c:extLst>
            </c:dLbl>
            <c:txPr>
              <a:bodyPr rot="0" vert="horz"/>
              <a:lstStyle/>
              <a:p>
                <a:pPr>
                  <a:defRPr/>
                </a:pPr>
                <a:endParaRPr lang="zh-CN"/>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[2016现经管基本信息统计数据.xlsx]Sheet1!$B$48:$C$48</c:f>
              <c:strCache>
                <c:ptCount val="2"/>
                <c:pt idx="0">
                  <c:v>男生</c:v>
                </c:pt>
                <c:pt idx="1">
                  <c:v>女生</c:v>
                </c:pt>
              </c:strCache>
            </c:strRef>
          </c:cat>
          <c:val>
            <c:numRef>
              <c:f>[2016现经管基本信息统计数据.xlsx]Sheet1!$B$49:$C$49</c:f>
              <c:numCache>
                <c:formatCode>General</c:formatCode>
                <c:ptCount val="2"/>
                <c:pt idx="0">
                  <c:v>660</c:v>
                </c:pt>
                <c:pt idx="1">
                  <c:v>1007</c:v>
                </c:pt>
              </c:numCache>
            </c:numRef>
          </c:val>
        </c:ser>
        <c:ser>
          <c:idx val="1"/>
          <c:order val="1"/>
          <c:tx>
            <c:strRef>
              <c:f>[2016现经管基本信息统计数据.xlsx]Sheet1!$A$50</c:f>
              <c:strCache>
                <c:ptCount val="1"/>
                <c:pt idx="0">
                  <c:v>占比率</c:v>
                </c:pt>
              </c:strCache>
            </c:strRef>
          </c:tx>
          <c:dPt>
            <c:idx val="0"/>
            <c:bubble3D val="0"/>
          </c:dPt>
          <c:dPt>
            <c:idx val="1"/>
            <c:bubble3D val="0"/>
          </c:dPt>
          <c:cat>
            <c:strRef>
              <c:f>[2016现经管基本信息统计数据.xlsx]Sheet1!$B$48:$C$48</c:f>
              <c:strCache>
                <c:ptCount val="2"/>
                <c:pt idx="0">
                  <c:v>男生</c:v>
                </c:pt>
                <c:pt idx="1">
                  <c:v>女生</c:v>
                </c:pt>
              </c:strCache>
            </c:strRef>
          </c:cat>
          <c:val>
            <c:numRef>
              <c:f>[2016现经管基本信息统计数据.xlsx]Sheet1!$B$50:$C$50</c:f>
              <c:numCache>
                <c:formatCode>0.00%</c:formatCode>
                <c:ptCount val="2"/>
                <c:pt idx="0">
                  <c:v>0.39589999999999997</c:v>
                </c:pt>
                <c:pt idx="1">
                  <c:v>0.60409999999999997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92198581560284"/>
          <c:y val="0.37233277391512798"/>
          <c:w val="0.13063829787233999"/>
          <c:h val="0.32342363941500801"/>
        </c:manualLayout>
      </c:layout>
      <c:overlay val="0"/>
      <c:txPr>
        <a:bodyPr rot="0" vert="horz"/>
        <a:lstStyle/>
        <a:p>
          <a:pPr>
            <a:defRPr/>
          </a:pPr>
          <a:endParaRPr lang="zh-CN"/>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'新建 Microsoft Excel 97-2003 工作表'!$A$7</c:f>
              <c:strCache>
                <c:ptCount val="1"/>
                <c:pt idx="0">
                  <c:v>就业率</c:v>
                </c:pt>
              </c:strCache>
            </c:strRef>
          </c:tx>
          <c:spPr>
            <a:solidFill>
              <a:schemeClr val="accent2"/>
            </a:solidFill>
            <a:ln>
              <a:noFill/>
            </a:ln>
            <a:effectLst/>
            <a:sp3d/>
          </c:spPr>
          <c:invertIfNegative val="0"/>
          <c:cat>
            <c:strRef>
              <c:f>'新建 Microsoft Excel 97-2003 工作表'!$B$6:$C$6</c:f>
              <c:strCache>
                <c:ptCount val="2"/>
                <c:pt idx="0">
                  <c:v>贫困生</c:v>
                </c:pt>
                <c:pt idx="1">
                  <c:v>非贫困生</c:v>
                </c:pt>
              </c:strCache>
            </c:strRef>
          </c:cat>
          <c:val>
            <c:numRef>
              <c:f>'新建 Microsoft Excel 97-2003 工作表'!$B$7:$C$7</c:f>
              <c:numCache>
                <c:formatCode>0.00%</c:formatCode>
                <c:ptCount val="2"/>
                <c:pt idx="0">
                  <c:v>0.85509999999999997</c:v>
                </c:pt>
                <c:pt idx="1">
                  <c:v>0.84360000000000002</c:v>
                </c:pt>
              </c:numCache>
            </c:numRef>
          </c:val>
        </c:ser>
        <c:ser>
          <c:idx val="1"/>
          <c:order val="1"/>
          <c:tx>
            <c:strRef>
              <c:f>'新建 Microsoft Excel 97-2003 工作表'!$A$8</c:f>
              <c:strCache>
                <c:ptCount val="1"/>
                <c:pt idx="0">
                  <c:v>非就业率</c:v>
                </c:pt>
              </c:strCache>
            </c:strRef>
          </c:tx>
          <c:spPr>
            <a:solidFill>
              <a:schemeClr val="accent4"/>
            </a:solidFill>
            <a:ln>
              <a:noFill/>
            </a:ln>
            <a:effectLst/>
            <a:sp3d/>
          </c:spPr>
          <c:invertIfNegative val="0"/>
          <c:cat>
            <c:strRef>
              <c:f>'新建 Microsoft Excel 97-2003 工作表'!$B$6:$C$6</c:f>
              <c:strCache>
                <c:ptCount val="2"/>
                <c:pt idx="0">
                  <c:v>贫困生</c:v>
                </c:pt>
                <c:pt idx="1">
                  <c:v>非贫困生</c:v>
                </c:pt>
              </c:strCache>
            </c:strRef>
          </c:cat>
          <c:val>
            <c:numRef>
              <c:f>'新建 Microsoft Excel 97-2003 工作表'!$B$8:$C$8</c:f>
              <c:numCache>
                <c:formatCode>0.00%</c:formatCode>
                <c:ptCount val="2"/>
                <c:pt idx="0">
                  <c:v>0.14490000000000003</c:v>
                </c:pt>
                <c:pt idx="1">
                  <c:v>0.15639999999999998</c:v>
                </c:pt>
              </c:numCache>
            </c:numRef>
          </c:val>
        </c:ser>
        <c:dLbls>
          <c:showLegendKey val="0"/>
          <c:showVal val="0"/>
          <c:showCatName val="0"/>
          <c:showSerName val="0"/>
          <c:showPercent val="0"/>
          <c:showBubbleSize val="0"/>
        </c:dLbls>
        <c:gapWidth val="150"/>
        <c:shape val="cylinder"/>
        <c:axId val="198225920"/>
        <c:axId val="198227456"/>
        <c:axId val="0"/>
      </c:bar3DChart>
      <c:catAx>
        <c:axId val="198225920"/>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98227456"/>
        <c:crosses val="autoZero"/>
        <c:auto val="1"/>
        <c:lblAlgn val="ctr"/>
        <c:lblOffset val="100"/>
        <c:noMultiLvlLbl val="0"/>
      </c:catAx>
      <c:valAx>
        <c:axId val="198227456"/>
        <c:scaling>
          <c:orientation val="minMax"/>
        </c:scaling>
        <c:delete val="0"/>
        <c:axPos val="l"/>
        <c:majorGridlines>
          <c:spPr>
            <a:ln w="6350" cap="flat" cmpd="sng" algn="ctr">
              <a:solidFill>
                <a:schemeClr val="tx1">
                  <a:tint val="75000"/>
                </a:schemeClr>
              </a:solidFill>
              <a:prstDash val="solid"/>
              <a:round/>
            </a:ln>
            <a:effectLst/>
          </c:spPr>
        </c:majorGridlines>
        <c:numFmt formatCode="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982259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Sheet1!$A$27:$M$27</c:f>
              <c:strCache>
                <c:ptCount val="13"/>
                <c:pt idx="0">
                  <c:v>仡佬族</c:v>
                </c:pt>
                <c:pt idx="1">
                  <c:v>彝族</c:v>
                </c:pt>
                <c:pt idx="2">
                  <c:v>瑶族</c:v>
                </c:pt>
                <c:pt idx="3">
                  <c:v>畲族</c:v>
                </c:pt>
                <c:pt idx="4">
                  <c:v>土家族</c:v>
                </c:pt>
                <c:pt idx="5">
                  <c:v>苗族</c:v>
                </c:pt>
                <c:pt idx="6">
                  <c:v>蒙古族</c:v>
                </c:pt>
                <c:pt idx="7">
                  <c:v>满族</c:v>
                </c:pt>
                <c:pt idx="8">
                  <c:v>黎族</c:v>
                </c:pt>
                <c:pt idx="9">
                  <c:v>回族</c:v>
                </c:pt>
                <c:pt idx="10">
                  <c:v>侗族</c:v>
                </c:pt>
                <c:pt idx="11">
                  <c:v>布依族</c:v>
                </c:pt>
                <c:pt idx="12">
                  <c:v>白族</c:v>
                </c:pt>
              </c:strCache>
            </c:strRef>
          </c:cat>
          <c:val>
            <c:numRef>
              <c:f>Sheet1!$A$28:$M$28</c:f>
              <c:numCache>
                <c:formatCode>0.00%</c:formatCode>
                <c:ptCount val="13"/>
                <c:pt idx="0">
                  <c:v>1</c:v>
                </c:pt>
                <c:pt idx="1">
                  <c:v>1</c:v>
                </c:pt>
                <c:pt idx="2">
                  <c:v>1</c:v>
                </c:pt>
                <c:pt idx="3">
                  <c:v>1</c:v>
                </c:pt>
                <c:pt idx="4">
                  <c:v>1</c:v>
                </c:pt>
                <c:pt idx="5">
                  <c:v>1</c:v>
                </c:pt>
                <c:pt idx="6">
                  <c:v>1</c:v>
                </c:pt>
                <c:pt idx="7" formatCode="0%">
                  <c:v>0.89</c:v>
                </c:pt>
                <c:pt idx="8">
                  <c:v>1</c:v>
                </c:pt>
                <c:pt idx="9">
                  <c:v>0.85360000000000003</c:v>
                </c:pt>
                <c:pt idx="10">
                  <c:v>1</c:v>
                </c:pt>
                <c:pt idx="11">
                  <c:v>1</c:v>
                </c:pt>
                <c:pt idx="12">
                  <c:v>1</c:v>
                </c:pt>
              </c:numCache>
            </c:numRef>
          </c:val>
        </c:ser>
        <c:dLbls>
          <c:dLblPos val="inEnd"/>
          <c:showLegendKey val="0"/>
          <c:showVal val="1"/>
          <c:showCatName val="0"/>
          <c:showSerName val="0"/>
          <c:showPercent val="0"/>
          <c:showBubbleSize val="0"/>
        </c:dLbls>
        <c:gapWidth val="100"/>
        <c:axId val="366977408"/>
        <c:axId val="366980096"/>
      </c:barChart>
      <c:catAx>
        <c:axId val="36697740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zh-CN"/>
          </a:p>
        </c:txPr>
        <c:crossAx val="366980096"/>
        <c:crosses val="autoZero"/>
        <c:auto val="1"/>
        <c:lblAlgn val="ctr"/>
        <c:lblOffset val="100"/>
        <c:noMultiLvlLbl val="0"/>
      </c:catAx>
      <c:valAx>
        <c:axId val="366980096"/>
        <c:scaling>
          <c:orientation val="minMax"/>
          <c:max val="1"/>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zh-CN"/>
          </a:p>
        </c:txPr>
        <c:crossAx val="366977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985507246376812E-2"/>
          <c:y val="7.7220077220077218E-2"/>
          <c:w val="0.93623188405797098"/>
          <c:h val="0.82026652073896167"/>
        </c:manualLayout>
      </c:layout>
      <c:barChart>
        <c:barDir val="col"/>
        <c:grouping val="clustered"/>
        <c:varyColors val="0"/>
        <c:ser>
          <c:idx val="0"/>
          <c:order val="0"/>
          <c:spPr>
            <a:solidFill>
              <a:schemeClr val="accent2">
                <a:alpha val="88000"/>
              </a:schemeClr>
            </a:solidFill>
            <a:ln>
              <a:noFill/>
            </a:ln>
            <a:effectLst>
              <a:softEdge rad="12700"/>
            </a:effectLst>
          </c:spPr>
          <c:invertIfNegative val="0"/>
          <c:dLbls>
            <c:dLbl>
              <c:idx val="0"/>
              <c:tx>
                <c:rich>
                  <a:bodyPr/>
                  <a:lstStyle/>
                  <a:p>
                    <a:r>
                      <a:rPr lang="en-US" altLang="zh-CN"/>
                      <a:t>20.34%</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tLang="zh-CN"/>
                      <a:t>13.96%</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tLang="zh-CN"/>
                      <a:t>2.44%</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[2016现经管基本信息统计数据.xlsx]Sheet3!$E$13:$E$16</c:f>
              <c:strCache>
                <c:ptCount val="4"/>
                <c:pt idx="0">
                  <c:v>对专业感兴趣</c:v>
                </c:pt>
                <c:pt idx="1">
                  <c:v>缓解就业压力</c:v>
                </c:pt>
                <c:pt idx="2">
                  <c:v>提升综合能力</c:v>
                </c:pt>
                <c:pt idx="3">
                  <c:v>其他</c:v>
                </c:pt>
              </c:strCache>
            </c:strRef>
          </c:cat>
          <c:val>
            <c:numRef>
              <c:f>[2016现经管基本信息统计数据.xlsx]Sheet3!$F$13:$F$16</c:f>
              <c:numCache>
                <c:formatCode>0.00%</c:formatCode>
                <c:ptCount val="4"/>
                <c:pt idx="0">
                  <c:v>0.1837</c:v>
                </c:pt>
                <c:pt idx="1">
                  <c:v>0.1633</c:v>
                </c:pt>
                <c:pt idx="2">
                  <c:v>0.63260000000000005</c:v>
                </c:pt>
                <c:pt idx="3">
                  <c:v>2.0400000000000001E-2</c:v>
                </c:pt>
              </c:numCache>
            </c:numRef>
          </c:val>
        </c:ser>
        <c:dLbls>
          <c:showLegendKey val="0"/>
          <c:showVal val="1"/>
          <c:showCatName val="0"/>
          <c:showSerName val="0"/>
          <c:showPercent val="0"/>
          <c:showBubbleSize val="0"/>
        </c:dLbls>
        <c:gapWidth val="219"/>
        <c:overlap val="-27"/>
        <c:axId val="469129088"/>
        <c:axId val="469144320"/>
      </c:barChart>
      <c:catAx>
        <c:axId val="4691290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69144320"/>
        <c:crosses val="autoZero"/>
        <c:auto val="1"/>
        <c:lblAlgn val="ctr"/>
        <c:lblOffset val="100"/>
        <c:noMultiLvlLbl val="0"/>
      </c:catAx>
      <c:valAx>
        <c:axId val="469144320"/>
        <c:scaling>
          <c:orientation val="minMax"/>
        </c:scaling>
        <c:delete val="1"/>
        <c:axPos val="l"/>
        <c:numFmt formatCode="0.00%" sourceLinked="1"/>
        <c:majorTickMark val="none"/>
        <c:minorTickMark val="none"/>
        <c:tickLblPos val="nextTo"/>
        <c:crossAx val="469129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00B0F0"/>
              </a:solidFill>
            </c:spPr>
          </c:dPt>
          <c:dPt>
            <c:idx val="1"/>
            <c:bubble3D val="0"/>
            <c:spPr>
              <a:solidFill>
                <a:srgbClr val="FFCE66"/>
              </a:solidFill>
            </c:spPr>
          </c:dPt>
          <c:dPt>
            <c:idx val="2"/>
            <c:bubble3D val="0"/>
            <c:spPr>
              <a:solidFill>
                <a:srgbClr val="FFFF00"/>
              </a:solidFill>
            </c:spPr>
          </c:dPt>
          <c:dPt>
            <c:idx val="3"/>
            <c:bubble3D val="0"/>
            <c:spPr>
              <a:solidFill>
                <a:schemeClr val="accent6">
                  <a:lumMod val="40000"/>
                  <a:lumOff val="60000"/>
                </a:schemeClr>
              </a:solidFill>
            </c:spPr>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'新建 Microsoft Excel 97-2003 工作表'!$G$34:$J$34</c:f>
              <c:strCache>
                <c:ptCount val="4"/>
                <c:pt idx="0">
                  <c:v>非常满意</c:v>
                </c:pt>
                <c:pt idx="1">
                  <c:v>比较满意</c:v>
                </c:pt>
                <c:pt idx="2">
                  <c:v>一般</c:v>
                </c:pt>
                <c:pt idx="3">
                  <c:v>不太满意</c:v>
                </c:pt>
              </c:strCache>
            </c:strRef>
          </c:cat>
          <c:val>
            <c:numRef>
              <c:f>'新建 Microsoft Excel 97-2003 工作表'!$G$35:$J$35</c:f>
              <c:numCache>
                <c:formatCode>0%</c:formatCode>
                <c:ptCount val="4"/>
                <c:pt idx="0" formatCode="0.00%">
                  <c:v>0.30209999999999998</c:v>
                </c:pt>
                <c:pt idx="1">
                  <c:v>0.45</c:v>
                </c:pt>
                <c:pt idx="2" formatCode="0.00%">
                  <c:v>9.7799999999999998E-2</c:v>
                </c:pt>
                <c:pt idx="3" formatCode="0.00%">
                  <c:v>0.15010000000000001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v>人数比例</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'新建 Microsoft Excel 97-2003 工作表'!$G$42:$K$42</c:f>
              <c:strCache>
                <c:ptCount val="5"/>
                <c:pt idx="0">
                  <c:v>实现个人理想与价值</c:v>
                </c:pt>
                <c:pt idx="1">
                  <c:v>有好的创业项目</c:v>
                </c:pt>
                <c:pt idx="2">
                  <c:v>受他人邀请创业</c:v>
                </c:pt>
                <c:pt idx="3">
                  <c:v>未找到适合的工作</c:v>
                </c:pt>
                <c:pt idx="4">
                  <c:v>其他</c:v>
                </c:pt>
              </c:strCache>
            </c:strRef>
          </c:cat>
          <c:val>
            <c:numRef>
              <c:f>'新建 Microsoft Excel 97-2003 工作表'!$G$43:$K$43</c:f>
              <c:numCache>
                <c:formatCode>0.00%</c:formatCode>
                <c:ptCount val="5"/>
                <c:pt idx="0">
                  <c:v>0.50360000000000005</c:v>
                </c:pt>
                <c:pt idx="1">
                  <c:v>3.3599999999999998E-2</c:v>
                </c:pt>
                <c:pt idx="2">
                  <c:v>0.18360000000000001</c:v>
                </c:pt>
                <c:pt idx="3">
                  <c:v>0.2172</c:v>
                </c:pt>
                <c:pt idx="4">
                  <c:v>6.2000000000000055E-2</c:v>
                </c:pt>
              </c:numCache>
            </c:numRef>
          </c:val>
        </c:ser>
        <c:dLbls>
          <c:showLegendKey val="0"/>
          <c:showVal val="1"/>
          <c:showCatName val="0"/>
          <c:showSerName val="0"/>
          <c:showPercent val="0"/>
          <c:showBubbleSize val="0"/>
        </c:dLbls>
        <c:gapWidth val="150"/>
        <c:overlap val="-25"/>
        <c:axId val="469298176"/>
        <c:axId val="469301120"/>
      </c:barChart>
      <c:catAx>
        <c:axId val="469298176"/>
        <c:scaling>
          <c:orientation val="maxMin"/>
        </c:scaling>
        <c:delete val="0"/>
        <c:axPos val="l"/>
        <c:numFmt formatCode="General" sourceLinked="0"/>
        <c:majorTickMark val="none"/>
        <c:minorTickMark val="none"/>
        <c:tickLblPos val="nextTo"/>
        <c:crossAx val="469301120"/>
        <c:crosses val="autoZero"/>
        <c:auto val="1"/>
        <c:lblAlgn val="ctr"/>
        <c:lblOffset val="100"/>
        <c:noMultiLvlLbl val="0"/>
      </c:catAx>
      <c:valAx>
        <c:axId val="469301120"/>
        <c:scaling>
          <c:orientation val="minMax"/>
        </c:scaling>
        <c:delete val="1"/>
        <c:axPos val="t"/>
        <c:numFmt formatCode="0.00%" sourceLinked="1"/>
        <c:majorTickMark val="none"/>
        <c:minorTickMark val="none"/>
        <c:tickLblPos val="nextTo"/>
        <c:crossAx val="469298176"/>
        <c:crosses val="autoZero"/>
        <c:crossBetween val="between"/>
      </c:valAx>
    </c:plotArea>
    <c:legend>
      <c:legendPos val="t"/>
      <c:layout>
        <c:manualLayout>
          <c:xMode val="edge"/>
          <c:yMode val="edge"/>
          <c:x val="0.80113692038495199"/>
          <c:y val="0.51111111111111107"/>
          <c:w val="0.16994816272965879"/>
          <c:h val="8.3717191601049873E-2"/>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rgbClr val="92D050"/>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Pt>
            <c:idx val="4"/>
            <c:bubble3D val="0"/>
            <c:spPr>
              <a:solidFill>
                <a:schemeClr val="accent5"/>
              </a:solidFill>
              <a:ln>
                <a:noFill/>
              </a:ln>
              <a:effectLst>
                <a:outerShdw blurRad="317500" algn="ctr" rotWithShape="0">
                  <a:prstClr val="black">
                    <a:alpha val="25000"/>
                  </a:prstClr>
                </a:outerShdw>
              </a:effectLst>
            </c:spPr>
          </c:dPt>
          <c:dLbls>
            <c:dLbl>
              <c:idx val="0"/>
              <c:tx>
                <c:rich>
                  <a:bodyPr/>
                  <a:lstStyle/>
                  <a:p>
                    <a:r>
                      <a:rPr lang="en-US" altLang="zh-CN"/>
                      <a:t>8.29%</a:t>
                    </a:r>
                  </a:p>
                </c:rich>
              </c:tx>
              <c:dLblPos val="inEnd"/>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ltLang="zh-CN"/>
                      <a:t>21.54%</a:t>
                    </a:r>
                  </a:p>
                </c:rich>
              </c:tx>
              <c:dLblPos val="inEnd"/>
              <c:showLegendKey val="0"/>
              <c:showVal val="0"/>
              <c:showCatName val="0"/>
              <c:showSerName val="0"/>
              <c:showPercent val="1"/>
              <c:showBubbleSize val="0"/>
              <c:extLst>
                <c:ext xmlns:c15="http://schemas.microsoft.com/office/drawing/2012/chart" uri="{CE6537A1-D6FC-4f65-9D91-7224C49458BB}"/>
              </c:extLst>
            </c:dLbl>
            <c:dLbl>
              <c:idx val="3"/>
              <c:tx>
                <c:rich>
                  <a:bodyPr/>
                  <a:lstStyle/>
                  <a:p>
                    <a:r>
                      <a:rPr lang="en-US" altLang="zh-CN"/>
                      <a:t>25.37%</a:t>
                    </a:r>
                  </a:p>
                </c:rich>
              </c:tx>
              <c:dLblPos val="inEnd"/>
              <c:showLegendKey val="0"/>
              <c:showVal val="0"/>
              <c:showCatName val="0"/>
              <c:showSerName val="0"/>
              <c:showPercent val="1"/>
              <c:showBubbleSize val="0"/>
              <c:extLst>
                <c:ext xmlns:c15="http://schemas.microsoft.com/office/drawing/2012/chart" uri="{CE6537A1-D6FC-4f65-9D91-7224C49458BB}"/>
              </c:extLst>
            </c:dLbl>
            <c:dLbl>
              <c:idx val="4"/>
              <c:tx>
                <c:rich>
                  <a:bodyPr/>
                  <a:lstStyle/>
                  <a:p>
                    <a:r>
                      <a:rPr lang="en-US" altLang="zh-CN"/>
                      <a:t>3.8%</a:t>
                    </a:r>
                  </a:p>
                </c:rich>
              </c:tx>
              <c:dLblPos val="inEnd"/>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zh-CN"/>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'新建 Microsoft Excel 97-2003 工作表'!$G$52:$K$52</c:f>
              <c:strCache>
                <c:ptCount val="5"/>
                <c:pt idx="0">
                  <c:v>非常满意</c:v>
                </c:pt>
                <c:pt idx="1">
                  <c:v>比较满意</c:v>
                </c:pt>
                <c:pt idx="2">
                  <c:v>一般</c:v>
                </c:pt>
                <c:pt idx="3">
                  <c:v>不太满意</c:v>
                </c:pt>
                <c:pt idx="4">
                  <c:v>不满意</c:v>
                </c:pt>
              </c:strCache>
            </c:strRef>
          </c:cat>
          <c:val>
            <c:numRef>
              <c:f>'新建 Microsoft Excel 97-2003 工作表'!$G$53:$K$53</c:f>
              <c:numCache>
                <c:formatCode>0.00%</c:formatCode>
                <c:ptCount val="5"/>
                <c:pt idx="0">
                  <c:v>8.2900000000000001E-2</c:v>
                </c:pt>
                <c:pt idx="1">
                  <c:v>0.21540000000000001</c:v>
                </c:pt>
                <c:pt idx="2" formatCode="0%">
                  <c:v>0.41</c:v>
                </c:pt>
                <c:pt idx="3">
                  <c:v>0.25369999999999998</c:v>
                </c:pt>
                <c:pt idx="4">
                  <c:v>3.7999999999999999E-2</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zh-CN"/>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zh-CN"/>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Sheet1!$A$1:$D$1</c:f>
              <c:strCache>
                <c:ptCount val="4"/>
                <c:pt idx="0">
                  <c:v>3500元以下</c:v>
                </c:pt>
                <c:pt idx="1">
                  <c:v>3500-4500元</c:v>
                </c:pt>
                <c:pt idx="2">
                  <c:v>4500-6000元</c:v>
                </c:pt>
                <c:pt idx="3">
                  <c:v>6000元以上</c:v>
                </c:pt>
              </c:strCache>
            </c:strRef>
          </c:cat>
          <c:val>
            <c:numRef>
              <c:f>Sheet1!$A$2:$D$2</c:f>
              <c:numCache>
                <c:formatCode>0.00%</c:formatCode>
                <c:ptCount val="4"/>
                <c:pt idx="0">
                  <c:v>0.1603</c:v>
                </c:pt>
                <c:pt idx="1">
                  <c:v>0.42220000000000002</c:v>
                </c:pt>
                <c:pt idx="2">
                  <c:v>0.36849999999999999</c:v>
                </c:pt>
                <c:pt idx="3">
                  <c:v>4.9000000000000002E-2</c:v>
                </c:pt>
              </c:numCache>
            </c:numRef>
          </c:val>
          <c:smooth val="0"/>
        </c:ser>
        <c:dLbls>
          <c:showLegendKey val="0"/>
          <c:showVal val="0"/>
          <c:showCatName val="0"/>
          <c:showSerName val="0"/>
          <c:showPercent val="0"/>
          <c:showBubbleSize val="0"/>
        </c:dLbls>
        <c:marker val="1"/>
        <c:smooth val="0"/>
        <c:axId val="366999040"/>
        <c:axId val="367000960"/>
      </c:lineChart>
      <c:catAx>
        <c:axId val="36699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7000960"/>
        <c:crosses val="autoZero"/>
        <c:auto val="1"/>
        <c:lblAlgn val="ctr"/>
        <c:lblOffset val="100"/>
        <c:noMultiLvlLbl val="0"/>
      </c:catAx>
      <c:valAx>
        <c:axId val="3670009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6999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1104292110545"/>
          <c:y val="6.737891737891738E-2"/>
          <c:w val="0.67557704184035816"/>
          <c:h val="0.8483697871099446"/>
        </c:manualLayout>
      </c:layout>
      <c:barChart>
        <c:barDir val="bar"/>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Sheet1!$A$25:$J$25</c:f>
              <c:strCache>
                <c:ptCount val="10"/>
                <c:pt idx="0">
                  <c:v>商务服务业</c:v>
                </c:pt>
                <c:pt idx="1">
                  <c:v>制造业</c:v>
                </c:pt>
                <c:pt idx="2">
                  <c:v>金融业</c:v>
                </c:pt>
                <c:pt idx="3">
                  <c:v>计算机服务信息传递</c:v>
                </c:pt>
                <c:pt idx="4">
                  <c:v>批发零售</c:v>
                </c:pt>
                <c:pt idx="5">
                  <c:v>文体娱</c:v>
                </c:pt>
                <c:pt idx="6">
                  <c:v>农林牧渔</c:v>
                </c:pt>
                <c:pt idx="7">
                  <c:v>交通运输</c:v>
                </c:pt>
                <c:pt idx="8">
                  <c:v>房地产业</c:v>
                </c:pt>
                <c:pt idx="9">
                  <c:v>餐饮</c:v>
                </c:pt>
              </c:strCache>
            </c:strRef>
          </c:cat>
          <c:val>
            <c:numRef>
              <c:f>Sheet1!$A$26:$J$26</c:f>
              <c:numCache>
                <c:formatCode>0.00%</c:formatCode>
                <c:ptCount val="10"/>
                <c:pt idx="0">
                  <c:v>0.20319999999999999</c:v>
                </c:pt>
                <c:pt idx="1">
                  <c:v>0.1636</c:v>
                </c:pt>
                <c:pt idx="2">
                  <c:v>0.186</c:v>
                </c:pt>
                <c:pt idx="3">
                  <c:v>9.2999999999999999E-2</c:v>
                </c:pt>
                <c:pt idx="4">
                  <c:v>7.5600000000000001E-2</c:v>
                </c:pt>
                <c:pt idx="5">
                  <c:v>6.9800000000000001E-2</c:v>
                </c:pt>
                <c:pt idx="6">
                  <c:v>1.23E-2</c:v>
                </c:pt>
                <c:pt idx="7">
                  <c:v>1.3599999999999999E-2</c:v>
                </c:pt>
                <c:pt idx="8">
                  <c:v>1.9199999999999998E-2</c:v>
                </c:pt>
                <c:pt idx="9">
                  <c:v>8.9999999999999993E-3</c:v>
                </c:pt>
              </c:numCache>
            </c:numRef>
          </c:val>
        </c:ser>
        <c:dLbls>
          <c:dLblPos val="inEnd"/>
          <c:showLegendKey val="0"/>
          <c:showVal val="1"/>
          <c:showCatName val="0"/>
          <c:showSerName val="0"/>
          <c:showPercent val="0"/>
          <c:showBubbleSize val="0"/>
        </c:dLbls>
        <c:gapWidth val="100"/>
        <c:axId val="366995328"/>
        <c:axId val="469701376"/>
      </c:barChart>
      <c:catAx>
        <c:axId val="36699532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zh-CN"/>
          </a:p>
        </c:txPr>
        <c:crossAx val="469701376"/>
        <c:crosses val="autoZero"/>
        <c:auto val="1"/>
        <c:lblAlgn val="ctr"/>
        <c:lblOffset val="100"/>
        <c:noMultiLvlLbl val="0"/>
      </c:catAx>
      <c:valAx>
        <c:axId val="469701376"/>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zh-CN"/>
          </a:p>
        </c:txPr>
        <c:crossAx val="366995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zh-CN"/>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lineChart>
        <c:grouping val="standard"/>
        <c:varyColors val="0"/>
        <c:ser>
          <c:idx val="0"/>
          <c:order val="0"/>
          <c:tx>
            <c:strRef>
              <c:f>Sheet1!$B$1</c:f>
              <c:strCache>
                <c:ptCount val="1"/>
                <c:pt idx="0">
                  <c:v>就业率</c:v>
                </c:pt>
              </c:strCache>
            </c:strRef>
          </c:tx>
          <c:dLbls>
            <c:dLbl>
              <c:idx val="2"/>
              <c:tx>
                <c:rich>
                  <a:bodyPr/>
                  <a:lstStyle/>
                  <a:p>
                    <a:r>
                      <a:rPr lang="en-US" altLang="zh-CN"/>
                      <a:t>85.79%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trendline>
            <c:trendlineType val="exp"/>
            <c:dispRSqr val="0"/>
            <c:dispEq val="0"/>
          </c:trendline>
          <c:trendline>
            <c:trendlineType val="movingAvg"/>
            <c:period val="2"/>
            <c:dispRSqr val="0"/>
            <c:dispEq val="0"/>
          </c:trendline>
          <c:cat>
            <c:numRef>
              <c:f>Sheet1!$A$2:$A$4</c:f>
              <c:numCache>
                <c:formatCode>General</c:formatCode>
                <c:ptCount val="3"/>
                <c:pt idx="0">
                  <c:v>2015</c:v>
                </c:pt>
                <c:pt idx="1">
                  <c:v>2016</c:v>
                </c:pt>
                <c:pt idx="2">
                  <c:v>2017</c:v>
                </c:pt>
              </c:numCache>
            </c:numRef>
          </c:cat>
          <c:val>
            <c:numRef>
              <c:f>Sheet1!$B$2:$B$4</c:f>
              <c:numCache>
                <c:formatCode>0.00%</c:formatCode>
                <c:ptCount val="3"/>
                <c:pt idx="0">
                  <c:v>0.84060000000000001</c:v>
                </c:pt>
                <c:pt idx="1">
                  <c:v>0.78100000000000003</c:v>
                </c:pt>
                <c:pt idx="2">
                  <c:v>0.85340000000000005</c:v>
                </c:pt>
              </c:numCache>
            </c:numRef>
          </c:val>
          <c:smooth val="0"/>
        </c:ser>
        <c:dLbls>
          <c:showLegendKey val="0"/>
          <c:showVal val="0"/>
          <c:showCatName val="0"/>
          <c:showSerName val="0"/>
          <c:showPercent val="0"/>
          <c:showBubbleSize val="0"/>
        </c:dLbls>
        <c:marker val="1"/>
        <c:smooth val="0"/>
        <c:axId val="472754816"/>
        <c:axId val="476279168"/>
      </c:lineChart>
      <c:catAx>
        <c:axId val="472754816"/>
        <c:scaling>
          <c:orientation val="minMax"/>
        </c:scaling>
        <c:delete val="0"/>
        <c:axPos val="b"/>
        <c:numFmt formatCode="General" sourceLinked="1"/>
        <c:majorTickMark val="out"/>
        <c:minorTickMark val="none"/>
        <c:tickLblPos val="nextTo"/>
        <c:txPr>
          <a:bodyPr/>
          <a:lstStyle/>
          <a:p>
            <a:pPr>
              <a:defRPr b="1"/>
            </a:pPr>
            <a:endParaRPr lang="zh-CN"/>
          </a:p>
        </c:txPr>
        <c:crossAx val="476279168"/>
        <c:crosses val="autoZero"/>
        <c:auto val="1"/>
        <c:lblAlgn val="ctr"/>
        <c:lblOffset val="100"/>
        <c:noMultiLvlLbl val="0"/>
      </c:catAx>
      <c:valAx>
        <c:axId val="476279168"/>
        <c:scaling>
          <c:orientation val="minMax"/>
        </c:scaling>
        <c:delete val="0"/>
        <c:axPos val="l"/>
        <c:majorGridlines/>
        <c:numFmt formatCode="0.00%" sourceLinked="1"/>
        <c:majorTickMark val="out"/>
        <c:minorTickMark val="none"/>
        <c:tickLblPos val="nextTo"/>
        <c:crossAx val="472754816"/>
        <c:crosses val="autoZero"/>
        <c:crossBetween val="between"/>
      </c:valAx>
    </c:plotArea>
    <c:legend>
      <c:legendPos val="r"/>
      <c:legendEntry>
        <c:idx val="0"/>
        <c:txPr>
          <a:bodyPr/>
          <a:lstStyle/>
          <a:p>
            <a:pPr>
              <a:defRPr b="1"/>
            </a:pPr>
            <a:endParaRPr lang="zh-CN"/>
          </a:p>
        </c:txPr>
      </c:legendEntry>
      <c:legendEntry>
        <c:idx val="1"/>
        <c:txPr>
          <a:bodyPr/>
          <a:lstStyle/>
          <a:p>
            <a:pPr>
              <a:defRPr b="1"/>
            </a:pPr>
            <a:endParaRPr lang="zh-CN"/>
          </a:p>
        </c:txPr>
      </c:legendEntry>
      <c:legendEntry>
        <c:idx val="2"/>
        <c:txPr>
          <a:bodyPr/>
          <a:lstStyle/>
          <a:p>
            <a:pPr>
              <a:defRPr b="1"/>
            </a:pPr>
            <a:endParaRPr lang="zh-CN"/>
          </a:p>
        </c:txPr>
      </c:legendEntry>
      <c:layout>
        <c:manualLayout>
          <c:xMode val="edge"/>
          <c:yMode val="edge"/>
          <c:x val="0.63705000298258174"/>
          <c:y val="0.14316920266723415"/>
          <c:w val="0.32980605762347887"/>
          <c:h val="0.71366115130878915"/>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1"/>
    <c:view3D>
      <c:rotX val="15"/>
      <c:rotY val="20"/>
      <c:rAngAx val="0"/>
      <c:perspective val="30"/>
    </c:view3D>
    <c:floor>
      <c:thickness val="0"/>
    </c:floor>
    <c:sideWall>
      <c:thickness val="0"/>
    </c:sideWall>
    <c:backWall>
      <c:thickness val="0"/>
    </c:backWall>
    <c:plotArea>
      <c:layout/>
      <c:line3DChart>
        <c:grouping val="standard"/>
        <c:varyColors val="0"/>
        <c:ser>
          <c:idx val="0"/>
          <c:order val="0"/>
          <c:tx>
            <c:strRef>
              <c:f>Sheet1!$B$1</c:f>
              <c:strCache>
                <c:ptCount val="1"/>
                <c:pt idx="0">
                  <c:v>毕业生人数</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2015</c:v>
                </c:pt>
                <c:pt idx="1">
                  <c:v>2016</c:v>
                </c:pt>
                <c:pt idx="2">
                  <c:v>2017</c:v>
                </c:pt>
              </c:numCache>
            </c:numRef>
          </c:cat>
          <c:val>
            <c:numRef>
              <c:f>Sheet1!$B$2:$B$4</c:f>
              <c:numCache>
                <c:formatCode>General</c:formatCode>
                <c:ptCount val="3"/>
                <c:pt idx="0">
                  <c:v>1660</c:v>
                </c:pt>
                <c:pt idx="1">
                  <c:v>1667</c:v>
                </c:pt>
                <c:pt idx="2">
                  <c:v>1575</c:v>
                </c:pt>
              </c:numCache>
            </c:numRef>
          </c:val>
          <c:smooth val="0"/>
        </c:ser>
        <c:dLbls>
          <c:showLegendKey val="0"/>
          <c:showVal val="0"/>
          <c:showCatName val="0"/>
          <c:showSerName val="0"/>
          <c:showPercent val="0"/>
          <c:showBubbleSize val="0"/>
        </c:dLbls>
        <c:axId val="476321280"/>
        <c:axId val="476322816"/>
        <c:axId val="476328384"/>
      </c:line3DChart>
      <c:catAx>
        <c:axId val="476321280"/>
        <c:scaling>
          <c:orientation val="minMax"/>
        </c:scaling>
        <c:delete val="0"/>
        <c:axPos val="b"/>
        <c:numFmt formatCode="General" sourceLinked="1"/>
        <c:majorTickMark val="none"/>
        <c:minorTickMark val="none"/>
        <c:tickLblPos val="nextTo"/>
        <c:crossAx val="476322816"/>
        <c:crosses val="autoZero"/>
        <c:auto val="1"/>
        <c:lblAlgn val="ctr"/>
        <c:lblOffset val="100"/>
        <c:noMultiLvlLbl val="0"/>
      </c:catAx>
      <c:valAx>
        <c:axId val="476322816"/>
        <c:scaling>
          <c:orientation val="minMax"/>
        </c:scaling>
        <c:delete val="0"/>
        <c:axPos val="l"/>
        <c:majorGridlines/>
        <c:numFmt formatCode="General" sourceLinked="1"/>
        <c:majorTickMark val="none"/>
        <c:minorTickMark val="none"/>
        <c:tickLblPos val="nextTo"/>
        <c:crossAx val="476321280"/>
        <c:crosses val="autoZero"/>
        <c:crossBetween val="between"/>
      </c:valAx>
      <c:serAx>
        <c:axId val="476328384"/>
        <c:scaling>
          <c:orientation val="minMax"/>
        </c:scaling>
        <c:delete val="1"/>
        <c:axPos val="b"/>
        <c:majorTickMark val="out"/>
        <c:minorTickMark val="none"/>
        <c:tickLblPos val="nextTo"/>
        <c:crossAx val="476322816"/>
        <c:crosses val="autoZero"/>
      </c:serAx>
    </c:plotArea>
    <c:legend>
      <c:legendPos val="b"/>
      <c:overlay val="0"/>
      <c:txPr>
        <a:bodyPr/>
        <a:lstStyle/>
        <a:p>
          <a:pPr>
            <a:defRPr b="1"/>
          </a:pPr>
          <a:endParaRPr lang="zh-CN"/>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'新建 Microsoft Excel 97-2003 工作表'!$A$30:$F$30</c:f>
              <c:strCache>
                <c:ptCount val="6"/>
                <c:pt idx="0">
                  <c:v>会计学系</c:v>
                </c:pt>
                <c:pt idx="1">
                  <c:v>经济学系</c:v>
                </c:pt>
                <c:pt idx="2">
                  <c:v>工商管理系</c:v>
                </c:pt>
                <c:pt idx="3">
                  <c:v>外语系</c:v>
                </c:pt>
                <c:pt idx="4">
                  <c:v>文法系</c:v>
                </c:pt>
                <c:pt idx="5">
                  <c:v>信息管理系</c:v>
                </c:pt>
              </c:strCache>
            </c:strRef>
          </c:cat>
          <c:val>
            <c:numRef>
              <c:f>'新建 Microsoft Excel 97-2003 工作表'!$A$31:$F$31</c:f>
              <c:numCache>
                <c:formatCode>0.00%</c:formatCode>
                <c:ptCount val="6"/>
                <c:pt idx="0">
                  <c:v>0.41460000000000002</c:v>
                </c:pt>
                <c:pt idx="1">
                  <c:v>0.2165</c:v>
                </c:pt>
                <c:pt idx="2">
                  <c:v>0.18090000000000001</c:v>
                </c:pt>
                <c:pt idx="3">
                  <c:v>5.9700000000000003E-2</c:v>
                </c:pt>
                <c:pt idx="4">
                  <c:v>7.4300000000000005E-2</c:v>
                </c:pt>
                <c:pt idx="5">
                  <c:v>5.3999999999999999E-2</c:v>
                </c:pt>
              </c:numCache>
            </c:numRef>
          </c:val>
        </c:ser>
        <c:dLbls>
          <c:dLblPos val="outEnd"/>
          <c:showLegendKey val="0"/>
          <c:showVal val="1"/>
          <c:showCatName val="0"/>
          <c:showSerName val="0"/>
          <c:showPercent val="0"/>
          <c:showBubbleSize val="0"/>
        </c:dLbls>
        <c:gapWidth val="219"/>
        <c:overlap val="-27"/>
        <c:axId val="453792512"/>
        <c:axId val="469372928"/>
      </c:barChart>
      <c:catAx>
        <c:axId val="45379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9372928"/>
        <c:crosses val="autoZero"/>
        <c:auto val="1"/>
        <c:lblAlgn val="ctr"/>
        <c:lblOffset val="100"/>
        <c:noMultiLvlLbl val="0"/>
      </c:catAx>
      <c:valAx>
        <c:axId val="469372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53792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男生</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numRef>
              <c:f>Sheet1!$A$2:$A$4</c:f>
              <c:numCache>
                <c:formatCode>General</c:formatCode>
                <c:ptCount val="3"/>
                <c:pt idx="0">
                  <c:v>2015</c:v>
                </c:pt>
                <c:pt idx="1">
                  <c:v>2016</c:v>
                </c:pt>
                <c:pt idx="2">
                  <c:v>2017</c:v>
                </c:pt>
              </c:numCache>
            </c:numRef>
          </c:cat>
          <c:val>
            <c:numRef>
              <c:f>Sheet1!$B$2:$B$4</c:f>
              <c:numCache>
                <c:formatCode>0.00%</c:formatCode>
                <c:ptCount val="3"/>
                <c:pt idx="0">
                  <c:v>0.7994</c:v>
                </c:pt>
                <c:pt idx="1">
                  <c:v>0.82730000000000004</c:v>
                </c:pt>
                <c:pt idx="2">
                  <c:v>0.84699999999999998</c:v>
                </c:pt>
              </c:numCache>
            </c:numRef>
          </c:val>
        </c:ser>
        <c:ser>
          <c:idx val="1"/>
          <c:order val="1"/>
          <c:tx>
            <c:strRef>
              <c:f>Sheet1!$C$1</c:f>
              <c:strCache>
                <c:ptCount val="1"/>
                <c:pt idx="0">
                  <c:v>女生</c:v>
                </c:pt>
              </c:strCache>
            </c:strRef>
          </c:tx>
          <c:invertIfNegative val="0"/>
          <c:dLbls>
            <c:dLbl>
              <c:idx val="2"/>
              <c:tx>
                <c:rich>
                  <a:bodyPr/>
                  <a:lstStyle/>
                  <a:p>
                    <a:r>
                      <a:rPr lang="en-US" altLang="zh-CN"/>
                      <a:t>86.32%</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trendlineType val="power"/>
            <c:dispRSqr val="0"/>
            <c:dispEq val="1"/>
            <c:trendlineLbl>
              <c:numFmt formatCode="General" sourceLinked="0"/>
            </c:trendlineLbl>
          </c:trendline>
          <c:cat>
            <c:numRef>
              <c:f>Sheet1!$A$2:$A$4</c:f>
              <c:numCache>
                <c:formatCode>General</c:formatCode>
                <c:ptCount val="3"/>
                <c:pt idx="0">
                  <c:v>2015</c:v>
                </c:pt>
                <c:pt idx="1">
                  <c:v>2016</c:v>
                </c:pt>
                <c:pt idx="2">
                  <c:v>2017</c:v>
                </c:pt>
              </c:numCache>
            </c:numRef>
          </c:cat>
          <c:val>
            <c:numRef>
              <c:f>Sheet1!$C$2:$C$4</c:f>
              <c:numCache>
                <c:formatCode>0.00%</c:formatCode>
                <c:ptCount val="3"/>
                <c:pt idx="0">
                  <c:v>0.86529999999999996</c:v>
                </c:pt>
                <c:pt idx="1">
                  <c:v>0.84809999999999997</c:v>
                </c:pt>
                <c:pt idx="2">
                  <c:v>0.86319999999999997</c:v>
                </c:pt>
              </c:numCache>
            </c:numRef>
          </c:val>
        </c:ser>
        <c:dLbls>
          <c:showLegendKey val="0"/>
          <c:showVal val="0"/>
          <c:showCatName val="0"/>
          <c:showSerName val="0"/>
          <c:showPercent val="0"/>
          <c:showBubbleSize val="0"/>
        </c:dLbls>
        <c:gapWidth val="150"/>
        <c:axId val="481770496"/>
        <c:axId val="481837824"/>
      </c:barChart>
      <c:catAx>
        <c:axId val="481770496"/>
        <c:scaling>
          <c:orientation val="minMax"/>
        </c:scaling>
        <c:delete val="0"/>
        <c:axPos val="b"/>
        <c:numFmt formatCode="General" sourceLinked="1"/>
        <c:majorTickMark val="out"/>
        <c:minorTickMark val="none"/>
        <c:tickLblPos val="nextTo"/>
        <c:crossAx val="481837824"/>
        <c:crosses val="autoZero"/>
        <c:auto val="1"/>
        <c:lblAlgn val="ctr"/>
        <c:lblOffset val="100"/>
        <c:noMultiLvlLbl val="0"/>
      </c:catAx>
      <c:valAx>
        <c:axId val="481837824"/>
        <c:scaling>
          <c:orientation val="minMax"/>
        </c:scaling>
        <c:delete val="0"/>
        <c:axPos val="l"/>
        <c:majorGridlines/>
        <c:numFmt formatCode="0.00%" sourceLinked="1"/>
        <c:majorTickMark val="out"/>
        <c:minorTickMark val="none"/>
        <c:tickLblPos val="nextTo"/>
        <c:crossAx val="481770496"/>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2015</c:v>
                </c:pt>
              </c:strCache>
            </c:strRef>
          </c:tx>
          <c:invertIfNegative val="0"/>
          <c:trendline>
            <c:trendlineType val="movingAvg"/>
            <c:period val="2"/>
            <c:dispRSqr val="0"/>
            <c:dispEq val="0"/>
          </c:trendline>
          <c:cat>
            <c:strRef>
              <c:f>Sheet1!$A$3:$A$8</c:f>
              <c:strCache>
                <c:ptCount val="6"/>
                <c:pt idx="0">
                  <c:v>会计学系</c:v>
                </c:pt>
                <c:pt idx="1">
                  <c:v>经济学系</c:v>
                </c:pt>
                <c:pt idx="2">
                  <c:v>工商管理系</c:v>
                </c:pt>
                <c:pt idx="3">
                  <c:v>外语系</c:v>
                </c:pt>
                <c:pt idx="4">
                  <c:v>文法系</c:v>
                </c:pt>
                <c:pt idx="5">
                  <c:v>信息管理系</c:v>
                </c:pt>
              </c:strCache>
            </c:strRef>
          </c:cat>
          <c:val>
            <c:numRef>
              <c:f>Sheet1!$B$3:$B$8</c:f>
              <c:numCache>
                <c:formatCode>0.00%</c:formatCode>
                <c:ptCount val="6"/>
                <c:pt idx="0">
                  <c:v>0.82389999999999997</c:v>
                </c:pt>
                <c:pt idx="1">
                  <c:v>0.87809999999999999</c:v>
                </c:pt>
                <c:pt idx="2">
                  <c:v>0.78890000000000005</c:v>
                </c:pt>
                <c:pt idx="3">
                  <c:v>0.86140000000000005</c:v>
                </c:pt>
                <c:pt idx="4">
                  <c:v>0.90910000000000002</c:v>
                </c:pt>
                <c:pt idx="5">
                  <c:v>0.85070000000000001</c:v>
                </c:pt>
              </c:numCache>
            </c:numRef>
          </c:val>
        </c:ser>
        <c:ser>
          <c:idx val="1"/>
          <c:order val="1"/>
          <c:tx>
            <c:strRef>
              <c:f>Sheet1!$C$1</c:f>
              <c:strCache>
                <c:ptCount val="1"/>
                <c:pt idx="0">
                  <c:v>2016</c:v>
                </c:pt>
              </c:strCache>
            </c:strRef>
          </c:tx>
          <c:invertIfNegative val="0"/>
          <c:trendline>
            <c:trendlineType val="linear"/>
            <c:dispRSqr val="0"/>
            <c:dispEq val="1"/>
            <c:trendlineLbl>
              <c:numFmt formatCode="General" sourceLinked="0"/>
            </c:trendlineLbl>
          </c:trendline>
          <c:cat>
            <c:strRef>
              <c:f>Sheet1!$A$3:$A$8</c:f>
              <c:strCache>
                <c:ptCount val="6"/>
                <c:pt idx="0">
                  <c:v>会计学系</c:v>
                </c:pt>
                <c:pt idx="1">
                  <c:v>经济学系</c:v>
                </c:pt>
                <c:pt idx="2">
                  <c:v>工商管理系</c:v>
                </c:pt>
                <c:pt idx="3">
                  <c:v>外语系</c:v>
                </c:pt>
                <c:pt idx="4">
                  <c:v>文法系</c:v>
                </c:pt>
                <c:pt idx="5">
                  <c:v>信息管理系</c:v>
                </c:pt>
              </c:strCache>
            </c:strRef>
          </c:cat>
          <c:val>
            <c:numRef>
              <c:f>Sheet1!$C$3:$C$8</c:f>
              <c:numCache>
                <c:formatCode>0.00%</c:formatCode>
                <c:ptCount val="6"/>
                <c:pt idx="0">
                  <c:v>0.83630000000000004</c:v>
                </c:pt>
                <c:pt idx="1">
                  <c:v>0.79039999999999999</c:v>
                </c:pt>
                <c:pt idx="2">
                  <c:v>0.87970000000000004</c:v>
                </c:pt>
                <c:pt idx="3">
                  <c:v>0.83699999999999997</c:v>
                </c:pt>
                <c:pt idx="4">
                  <c:v>0.90910000000000002</c:v>
                </c:pt>
                <c:pt idx="5">
                  <c:v>0.64770000000000005</c:v>
                </c:pt>
              </c:numCache>
            </c:numRef>
          </c:val>
        </c:ser>
        <c:ser>
          <c:idx val="2"/>
          <c:order val="2"/>
          <c:tx>
            <c:strRef>
              <c:f>Sheet1!$D$1</c:f>
              <c:strCache>
                <c:ptCount val="1"/>
                <c:pt idx="0">
                  <c:v>2017</c:v>
                </c:pt>
              </c:strCache>
            </c:strRef>
          </c:tx>
          <c:invertIfNegative val="0"/>
          <c:trendline>
            <c:trendlineType val="poly"/>
            <c:order val="2"/>
            <c:intercept val="0"/>
            <c:dispRSqr val="0"/>
            <c:dispEq val="1"/>
            <c:trendlineLbl>
              <c:numFmt formatCode="General" sourceLinked="0"/>
            </c:trendlineLbl>
          </c:trendline>
          <c:cat>
            <c:strRef>
              <c:f>Sheet1!$A$3:$A$8</c:f>
              <c:strCache>
                <c:ptCount val="6"/>
                <c:pt idx="0">
                  <c:v>会计学系</c:v>
                </c:pt>
                <c:pt idx="1">
                  <c:v>经济学系</c:v>
                </c:pt>
                <c:pt idx="2">
                  <c:v>工商管理系</c:v>
                </c:pt>
                <c:pt idx="3">
                  <c:v>外语系</c:v>
                </c:pt>
                <c:pt idx="4">
                  <c:v>文法系</c:v>
                </c:pt>
                <c:pt idx="5">
                  <c:v>信息管理系</c:v>
                </c:pt>
              </c:strCache>
            </c:strRef>
          </c:cat>
          <c:val>
            <c:numRef>
              <c:f>Sheet1!$D$3:$D$8</c:f>
              <c:numCache>
                <c:formatCode>0.00%</c:formatCode>
                <c:ptCount val="6"/>
                <c:pt idx="0">
                  <c:v>0.84689999999999999</c:v>
                </c:pt>
                <c:pt idx="1">
                  <c:v>0.89739999999999998</c:v>
                </c:pt>
                <c:pt idx="2">
                  <c:v>0.82110000000000005</c:v>
                </c:pt>
                <c:pt idx="3">
                  <c:v>0.86170000000000002</c:v>
                </c:pt>
                <c:pt idx="4">
                  <c:v>0.87180000000000002</c:v>
                </c:pt>
                <c:pt idx="5">
                  <c:v>0.88239999999999996</c:v>
                </c:pt>
              </c:numCache>
            </c:numRef>
          </c:val>
        </c:ser>
        <c:dLbls>
          <c:showLegendKey val="0"/>
          <c:showVal val="0"/>
          <c:showCatName val="0"/>
          <c:showSerName val="0"/>
          <c:showPercent val="0"/>
          <c:showBubbleSize val="0"/>
        </c:dLbls>
        <c:gapWidth val="150"/>
        <c:axId val="483701120"/>
        <c:axId val="483702656"/>
      </c:barChart>
      <c:catAx>
        <c:axId val="483701120"/>
        <c:scaling>
          <c:orientation val="minMax"/>
        </c:scaling>
        <c:delete val="0"/>
        <c:axPos val="b"/>
        <c:numFmt formatCode="General" sourceLinked="0"/>
        <c:majorTickMark val="out"/>
        <c:minorTickMark val="none"/>
        <c:tickLblPos val="nextTo"/>
        <c:crossAx val="483702656"/>
        <c:crosses val="autoZero"/>
        <c:auto val="1"/>
        <c:lblAlgn val="ctr"/>
        <c:lblOffset val="100"/>
        <c:noMultiLvlLbl val="0"/>
      </c:catAx>
      <c:valAx>
        <c:axId val="483702656"/>
        <c:scaling>
          <c:orientation val="minMax"/>
        </c:scaling>
        <c:delete val="0"/>
        <c:axPos val="l"/>
        <c:majorGridlines/>
        <c:numFmt formatCode="0.00%" sourceLinked="1"/>
        <c:majorTickMark val="out"/>
        <c:minorTickMark val="none"/>
        <c:tickLblPos val="nextTo"/>
        <c:crossAx val="483701120"/>
        <c:crosses val="autoZero"/>
        <c:crossBetween val="between"/>
      </c:valAx>
    </c:plotArea>
    <c:legend>
      <c:legendPos val="r"/>
      <c:overlay val="0"/>
      <c:txPr>
        <a:bodyPr/>
        <a:lstStyle/>
        <a:p>
          <a:pPr>
            <a:defRPr b="0"/>
          </a:pPr>
          <a:endParaRPr lang="zh-CN"/>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2015</c:v>
                </c:pt>
              </c:strCache>
            </c:strRef>
          </c:tx>
          <c:invertIfNegative val="0"/>
          <c:cat>
            <c:strRef>
              <c:f>Sheet1!$A$2:$A$6</c:f>
              <c:strCache>
                <c:ptCount val="5"/>
                <c:pt idx="0">
                  <c:v>江西省</c:v>
                </c:pt>
                <c:pt idx="1">
                  <c:v>广东省、福建省</c:v>
                </c:pt>
                <c:pt idx="2">
                  <c:v>上海市、浙江省</c:v>
                </c:pt>
                <c:pt idx="3">
                  <c:v>北京市</c:v>
                </c:pt>
                <c:pt idx="4">
                  <c:v>其他省市</c:v>
                </c:pt>
              </c:strCache>
            </c:strRef>
          </c:cat>
          <c:val>
            <c:numRef>
              <c:f>Sheet1!$B$2:$B$6</c:f>
              <c:numCache>
                <c:formatCode>0.00%</c:formatCode>
                <c:ptCount val="5"/>
                <c:pt idx="0">
                  <c:v>0.43169999999999997</c:v>
                </c:pt>
                <c:pt idx="1">
                  <c:v>0.2311</c:v>
                </c:pt>
                <c:pt idx="2">
                  <c:v>0.1802</c:v>
                </c:pt>
                <c:pt idx="3">
                  <c:v>5.67E-2</c:v>
                </c:pt>
                <c:pt idx="4">
                  <c:v>0.1003</c:v>
                </c:pt>
              </c:numCache>
            </c:numRef>
          </c:val>
        </c:ser>
        <c:ser>
          <c:idx val="1"/>
          <c:order val="1"/>
          <c:tx>
            <c:strRef>
              <c:f>Sheet1!$C$1</c:f>
              <c:strCache>
                <c:ptCount val="1"/>
                <c:pt idx="0">
                  <c:v>2016</c:v>
                </c:pt>
              </c:strCache>
            </c:strRef>
          </c:tx>
          <c:invertIfNegative val="0"/>
          <c:cat>
            <c:strRef>
              <c:f>Sheet1!$A$2:$A$6</c:f>
              <c:strCache>
                <c:ptCount val="5"/>
                <c:pt idx="0">
                  <c:v>江西省</c:v>
                </c:pt>
                <c:pt idx="1">
                  <c:v>广东省、福建省</c:v>
                </c:pt>
                <c:pt idx="2">
                  <c:v>上海市、浙江省</c:v>
                </c:pt>
                <c:pt idx="3">
                  <c:v>北京市</c:v>
                </c:pt>
                <c:pt idx="4">
                  <c:v>其他省市</c:v>
                </c:pt>
              </c:strCache>
            </c:strRef>
          </c:cat>
          <c:val>
            <c:numRef>
              <c:f>Sheet1!$C$2:$C$6</c:f>
              <c:numCache>
                <c:formatCode>0.00%</c:formatCode>
                <c:ptCount val="5"/>
                <c:pt idx="0">
                  <c:v>0.44</c:v>
                </c:pt>
                <c:pt idx="1">
                  <c:v>0.2135</c:v>
                </c:pt>
                <c:pt idx="2">
                  <c:v>0.2112</c:v>
                </c:pt>
                <c:pt idx="3">
                  <c:v>2.5399999999999999E-2</c:v>
                </c:pt>
                <c:pt idx="4">
                  <c:v>0.1099</c:v>
                </c:pt>
              </c:numCache>
            </c:numRef>
          </c:val>
        </c:ser>
        <c:ser>
          <c:idx val="2"/>
          <c:order val="2"/>
          <c:tx>
            <c:strRef>
              <c:f>Sheet1!$D$1</c:f>
              <c:strCache>
                <c:ptCount val="1"/>
                <c:pt idx="0">
                  <c:v>2017</c:v>
                </c:pt>
              </c:strCache>
            </c:strRef>
          </c:tx>
          <c:invertIfNegative val="0"/>
          <c:dLbls>
            <c:txPr>
              <a:bodyPr/>
              <a:lstStyle/>
              <a:p>
                <a:pPr>
                  <a:defRPr b="1"/>
                </a:pPr>
                <a:endParaRPr lang="zh-CN"/>
              </a:p>
            </c:txPr>
            <c:showLegendKey val="0"/>
            <c:showVal val="1"/>
            <c:showCatName val="0"/>
            <c:showSerName val="0"/>
            <c:showPercent val="0"/>
            <c:showBubbleSize val="0"/>
            <c:showLeaderLines val="0"/>
          </c:dLbls>
          <c:cat>
            <c:strRef>
              <c:f>Sheet1!$A$2:$A$6</c:f>
              <c:strCache>
                <c:ptCount val="5"/>
                <c:pt idx="0">
                  <c:v>江西省</c:v>
                </c:pt>
                <c:pt idx="1">
                  <c:v>广东省、福建省</c:v>
                </c:pt>
                <c:pt idx="2">
                  <c:v>上海市、浙江省</c:v>
                </c:pt>
                <c:pt idx="3">
                  <c:v>北京市</c:v>
                </c:pt>
                <c:pt idx="4">
                  <c:v>其他省市</c:v>
                </c:pt>
              </c:strCache>
            </c:strRef>
          </c:cat>
          <c:val>
            <c:numRef>
              <c:f>Sheet1!$D$2:$D$6</c:f>
              <c:numCache>
                <c:formatCode>0.00%</c:formatCode>
                <c:ptCount val="5"/>
                <c:pt idx="0">
                  <c:v>0.43740000000000001</c:v>
                </c:pt>
                <c:pt idx="1">
                  <c:v>0.2298</c:v>
                </c:pt>
                <c:pt idx="2">
                  <c:v>0.19359999999999999</c:v>
                </c:pt>
                <c:pt idx="3">
                  <c:v>5.5199999999999999E-2</c:v>
                </c:pt>
                <c:pt idx="4">
                  <c:v>0.1022</c:v>
                </c:pt>
              </c:numCache>
            </c:numRef>
          </c:val>
        </c:ser>
        <c:dLbls>
          <c:showLegendKey val="0"/>
          <c:showVal val="0"/>
          <c:showCatName val="0"/>
          <c:showSerName val="0"/>
          <c:showPercent val="0"/>
          <c:showBubbleSize val="0"/>
        </c:dLbls>
        <c:gapWidth val="150"/>
        <c:shape val="box"/>
        <c:axId val="476356608"/>
        <c:axId val="476358144"/>
        <c:axId val="483695232"/>
      </c:bar3DChart>
      <c:catAx>
        <c:axId val="476356608"/>
        <c:scaling>
          <c:orientation val="minMax"/>
        </c:scaling>
        <c:delete val="0"/>
        <c:axPos val="b"/>
        <c:majorTickMark val="out"/>
        <c:minorTickMark val="none"/>
        <c:tickLblPos val="nextTo"/>
        <c:crossAx val="476358144"/>
        <c:crosses val="autoZero"/>
        <c:auto val="1"/>
        <c:lblAlgn val="ctr"/>
        <c:lblOffset val="100"/>
        <c:noMultiLvlLbl val="0"/>
      </c:catAx>
      <c:valAx>
        <c:axId val="476358144"/>
        <c:scaling>
          <c:orientation val="minMax"/>
        </c:scaling>
        <c:delete val="0"/>
        <c:axPos val="l"/>
        <c:majorGridlines/>
        <c:numFmt formatCode="0.00%" sourceLinked="1"/>
        <c:majorTickMark val="out"/>
        <c:minorTickMark val="none"/>
        <c:tickLblPos val="nextTo"/>
        <c:crossAx val="476356608"/>
        <c:crosses val="autoZero"/>
        <c:crossBetween val="between"/>
      </c:valAx>
      <c:serAx>
        <c:axId val="483695232"/>
        <c:scaling>
          <c:orientation val="minMax"/>
        </c:scaling>
        <c:delete val="0"/>
        <c:axPos val="b"/>
        <c:majorTickMark val="out"/>
        <c:minorTickMark val="none"/>
        <c:tickLblPos val="nextTo"/>
        <c:crossAx val="476358144"/>
        <c:crosses val="autoZero"/>
      </c:ser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2015</c:v>
                </c:pt>
              </c:strCache>
            </c:strRef>
          </c:tx>
          <c:invertIfNegative val="0"/>
          <c:cat>
            <c:strRef>
              <c:f>Sheet1!$A$2:$A$7</c:f>
              <c:strCache>
                <c:ptCount val="6"/>
                <c:pt idx="0">
                  <c:v>国有企业</c:v>
                </c:pt>
                <c:pt idx="1">
                  <c:v>合资企业</c:v>
                </c:pt>
                <c:pt idx="2">
                  <c:v>集体所有制企业</c:v>
                </c:pt>
                <c:pt idx="3">
                  <c:v>私营企业</c:v>
                </c:pt>
                <c:pt idx="4">
                  <c:v>外资企业</c:v>
                </c:pt>
                <c:pt idx="5">
                  <c:v>其他</c:v>
                </c:pt>
              </c:strCache>
            </c:strRef>
          </c:cat>
          <c:val>
            <c:numRef>
              <c:f>Sheet1!$B$2:$B$7</c:f>
              <c:numCache>
                <c:formatCode>0.00%</c:formatCode>
                <c:ptCount val="6"/>
                <c:pt idx="0">
                  <c:v>0.22020000000000001</c:v>
                </c:pt>
                <c:pt idx="1">
                  <c:v>0.14030000000000001</c:v>
                </c:pt>
                <c:pt idx="2">
                  <c:v>0.14030000000000001</c:v>
                </c:pt>
                <c:pt idx="3">
                  <c:v>0.37940000000000002</c:v>
                </c:pt>
                <c:pt idx="4">
                  <c:v>5.0099999999999999E-2</c:v>
                </c:pt>
                <c:pt idx="5">
                  <c:v>0.1701</c:v>
                </c:pt>
              </c:numCache>
            </c:numRef>
          </c:val>
        </c:ser>
        <c:ser>
          <c:idx val="1"/>
          <c:order val="1"/>
          <c:tx>
            <c:strRef>
              <c:f>Sheet1!$C$1</c:f>
              <c:strCache>
                <c:ptCount val="1"/>
                <c:pt idx="0">
                  <c:v>2016</c:v>
                </c:pt>
              </c:strCache>
            </c:strRef>
          </c:tx>
          <c:invertIfNegative val="0"/>
          <c:cat>
            <c:strRef>
              <c:f>Sheet1!$A$2:$A$7</c:f>
              <c:strCache>
                <c:ptCount val="6"/>
                <c:pt idx="0">
                  <c:v>国有企业</c:v>
                </c:pt>
                <c:pt idx="1">
                  <c:v>合资企业</c:v>
                </c:pt>
                <c:pt idx="2">
                  <c:v>集体所有制企业</c:v>
                </c:pt>
                <c:pt idx="3">
                  <c:v>私营企业</c:v>
                </c:pt>
                <c:pt idx="4">
                  <c:v>外资企业</c:v>
                </c:pt>
                <c:pt idx="5">
                  <c:v>其他</c:v>
                </c:pt>
              </c:strCache>
            </c:strRef>
          </c:cat>
          <c:val>
            <c:numRef>
              <c:f>Sheet1!$C$2:$C$7</c:f>
              <c:numCache>
                <c:formatCode>0.00%</c:formatCode>
                <c:ptCount val="6"/>
                <c:pt idx="0">
                  <c:v>0.1027</c:v>
                </c:pt>
                <c:pt idx="1">
                  <c:v>0.14030000000000001</c:v>
                </c:pt>
                <c:pt idx="2">
                  <c:v>6.2799999999999995E-2</c:v>
                </c:pt>
                <c:pt idx="3">
                  <c:v>0.54290000000000005</c:v>
                </c:pt>
                <c:pt idx="4">
                  <c:v>2.5899999999999999E-2</c:v>
                </c:pt>
                <c:pt idx="5">
                  <c:v>0.12540000000000001</c:v>
                </c:pt>
              </c:numCache>
            </c:numRef>
          </c:val>
        </c:ser>
        <c:ser>
          <c:idx val="2"/>
          <c:order val="2"/>
          <c:tx>
            <c:strRef>
              <c:f>Sheet1!$D$1</c:f>
              <c:strCache>
                <c:ptCount val="1"/>
                <c:pt idx="0">
                  <c:v>2017</c:v>
                </c:pt>
              </c:strCache>
            </c:strRef>
          </c:tx>
          <c:invertIfNegative val="0"/>
          <c:cat>
            <c:strRef>
              <c:f>Sheet1!$A$2:$A$7</c:f>
              <c:strCache>
                <c:ptCount val="6"/>
                <c:pt idx="0">
                  <c:v>国有企业</c:v>
                </c:pt>
                <c:pt idx="1">
                  <c:v>合资企业</c:v>
                </c:pt>
                <c:pt idx="2">
                  <c:v>集体所有制企业</c:v>
                </c:pt>
                <c:pt idx="3">
                  <c:v>私营企业</c:v>
                </c:pt>
                <c:pt idx="4">
                  <c:v>外资企业</c:v>
                </c:pt>
                <c:pt idx="5">
                  <c:v>其他</c:v>
                </c:pt>
              </c:strCache>
            </c:strRef>
          </c:cat>
          <c:val>
            <c:numRef>
              <c:f>Sheet1!$D$2:$D$7</c:f>
              <c:numCache>
                <c:formatCode>0.00%</c:formatCode>
                <c:ptCount val="6"/>
                <c:pt idx="0">
                  <c:v>0.18920000000000001</c:v>
                </c:pt>
                <c:pt idx="1">
                  <c:v>0.25819999999999999</c:v>
                </c:pt>
                <c:pt idx="2">
                  <c:v>4.3200000000000002E-2</c:v>
                </c:pt>
                <c:pt idx="3">
                  <c:v>0.31840000000000002</c:v>
                </c:pt>
                <c:pt idx="4">
                  <c:v>3.6799999999999999E-2</c:v>
                </c:pt>
                <c:pt idx="5">
                  <c:v>0.18160000000000001</c:v>
                </c:pt>
              </c:numCache>
            </c:numRef>
          </c:val>
        </c:ser>
        <c:dLbls>
          <c:showLegendKey val="0"/>
          <c:showVal val="0"/>
          <c:showCatName val="0"/>
          <c:showSerName val="0"/>
          <c:showPercent val="0"/>
          <c:showBubbleSize val="0"/>
        </c:dLbls>
        <c:gapWidth val="150"/>
        <c:shape val="box"/>
        <c:axId val="567140736"/>
        <c:axId val="567142272"/>
        <c:axId val="567881728"/>
      </c:bar3DChart>
      <c:catAx>
        <c:axId val="567140736"/>
        <c:scaling>
          <c:orientation val="minMax"/>
        </c:scaling>
        <c:delete val="0"/>
        <c:axPos val="b"/>
        <c:majorTickMark val="out"/>
        <c:minorTickMark val="none"/>
        <c:tickLblPos val="nextTo"/>
        <c:crossAx val="567142272"/>
        <c:crosses val="autoZero"/>
        <c:auto val="1"/>
        <c:lblAlgn val="ctr"/>
        <c:lblOffset val="100"/>
        <c:noMultiLvlLbl val="0"/>
      </c:catAx>
      <c:valAx>
        <c:axId val="567142272"/>
        <c:scaling>
          <c:orientation val="minMax"/>
        </c:scaling>
        <c:delete val="0"/>
        <c:axPos val="l"/>
        <c:majorGridlines/>
        <c:numFmt formatCode="0.00%" sourceLinked="1"/>
        <c:majorTickMark val="out"/>
        <c:minorTickMark val="none"/>
        <c:tickLblPos val="nextTo"/>
        <c:crossAx val="567140736"/>
        <c:crosses val="autoZero"/>
        <c:crossBetween val="between"/>
      </c:valAx>
      <c:serAx>
        <c:axId val="567881728"/>
        <c:scaling>
          <c:orientation val="minMax"/>
        </c:scaling>
        <c:delete val="0"/>
        <c:axPos val="b"/>
        <c:majorTickMark val="out"/>
        <c:minorTickMark val="none"/>
        <c:tickLblPos val="nextTo"/>
        <c:crossAx val="567142272"/>
        <c:crosses val="autoZero"/>
      </c:ser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[各系毕业流向.xlsx]Sheet1!$B$1</c:f>
              <c:strCache>
                <c:ptCount val="1"/>
                <c:pt idx="0">
                  <c:v>工商系</c:v>
                </c:pt>
              </c:strCache>
            </c:strRef>
          </c:tx>
          <c:invertIfNegative val="0"/>
          <c:dLbls>
            <c:dLbl>
              <c:idx val="0"/>
              <c:tx>
                <c:rich>
                  <a:bodyPr/>
                  <a:lstStyle/>
                  <a:p>
                    <a:r>
                      <a:rPr lang="en-US" altLang="zh-CN"/>
                      <a:t>68.69%</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tLang="zh-CN"/>
                      <a:t>21.93%</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tLang="zh-CN"/>
                      <a:t>1.98%</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tLang="zh-CN"/>
                      <a:t>3.35%</a:t>
                    </a:r>
                  </a:p>
                </c:rich>
              </c:tx>
              <c:dLblPos val="outEnd"/>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ltLang="zh-CN"/>
                      <a:t>1.53%</a:t>
                    </a:r>
                  </a:p>
                </c:rich>
              </c:tx>
              <c:dLblPos val="outEnd"/>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ltLang="zh-CN"/>
                      <a:t>1.02%</a:t>
                    </a:r>
                  </a:p>
                </c:rich>
              </c:tx>
              <c:dLblPos val="outEnd"/>
              <c:showLegendKey val="0"/>
              <c:showVal val="1"/>
              <c:showCatName val="0"/>
              <c:showSerName val="0"/>
              <c:showPercent val="0"/>
              <c:showBubbleSize val="0"/>
              <c:extLst>
                <c:ext xmlns:c15="http://schemas.microsoft.com/office/drawing/2012/chart" uri="{CE6537A1-D6FC-4f65-9D91-7224C49458BB}"/>
              </c:extLst>
            </c:dLbl>
            <c:txPr>
              <a:bodyPr rot="0" vert="horz"/>
              <a:lstStyle/>
              <a:p>
                <a:pPr>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[各系毕业流向.xlsx]Sheet1!$A$2:$A$8</c:f>
              <c:strCache>
                <c:ptCount val="7"/>
                <c:pt idx="0">
                  <c:v>华东</c:v>
                </c:pt>
                <c:pt idx="1">
                  <c:v>华南</c:v>
                </c:pt>
                <c:pt idx="2">
                  <c:v>华北</c:v>
                </c:pt>
                <c:pt idx="3">
                  <c:v>华中</c:v>
                </c:pt>
                <c:pt idx="4">
                  <c:v>东北</c:v>
                </c:pt>
                <c:pt idx="5">
                  <c:v>西南</c:v>
                </c:pt>
                <c:pt idx="6">
                  <c:v>西北</c:v>
                </c:pt>
              </c:strCache>
            </c:strRef>
          </c:cat>
          <c:val>
            <c:numRef>
              <c:f>[各系毕业流向.xlsx]Sheet1!$B$2:$B$8</c:f>
              <c:numCache>
                <c:formatCode>0.00%</c:formatCode>
                <c:ptCount val="7"/>
                <c:pt idx="0">
                  <c:v>0.67669999999999997</c:v>
                </c:pt>
                <c:pt idx="1">
                  <c:v>0.2293</c:v>
                </c:pt>
                <c:pt idx="2">
                  <c:v>1.8800000000000001E-2</c:v>
                </c:pt>
                <c:pt idx="3">
                  <c:v>3.3799999999999997E-2</c:v>
                </c:pt>
                <c:pt idx="4">
                  <c:v>1.4999999999999999E-2</c:v>
                </c:pt>
                <c:pt idx="5">
                  <c:v>1.4999999999999999E-2</c:v>
                </c:pt>
                <c:pt idx="6">
                  <c:v>1.12E-2</c:v>
                </c:pt>
              </c:numCache>
            </c:numRef>
          </c:val>
        </c:ser>
        <c:dLbls>
          <c:showLegendKey val="0"/>
          <c:showVal val="1"/>
          <c:showCatName val="0"/>
          <c:showSerName val="0"/>
          <c:showPercent val="0"/>
          <c:showBubbleSize val="0"/>
        </c:dLbls>
        <c:gapWidth val="150"/>
        <c:axId val="567908608"/>
        <c:axId val="568226560"/>
      </c:barChart>
      <c:catAx>
        <c:axId val="567908608"/>
        <c:scaling>
          <c:orientation val="minMax"/>
        </c:scaling>
        <c:delete val="0"/>
        <c:axPos val="b"/>
        <c:numFmt formatCode="General" sourceLinked="0"/>
        <c:majorTickMark val="out"/>
        <c:minorTickMark val="none"/>
        <c:tickLblPos val="nextTo"/>
        <c:txPr>
          <a:bodyPr rot="-60000000" vert="horz"/>
          <a:lstStyle/>
          <a:p>
            <a:pPr>
              <a:defRPr/>
            </a:pPr>
            <a:endParaRPr lang="zh-CN"/>
          </a:p>
        </c:txPr>
        <c:crossAx val="568226560"/>
        <c:crosses val="autoZero"/>
        <c:auto val="1"/>
        <c:lblAlgn val="ctr"/>
        <c:lblOffset val="100"/>
        <c:noMultiLvlLbl val="0"/>
      </c:catAx>
      <c:valAx>
        <c:axId val="568226560"/>
        <c:scaling>
          <c:orientation val="minMax"/>
        </c:scaling>
        <c:delete val="0"/>
        <c:axPos val="l"/>
        <c:numFmt formatCode="0.00%" sourceLinked="1"/>
        <c:majorTickMark val="out"/>
        <c:minorTickMark val="none"/>
        <c:tickLblPos val="nextTo"/>
        <c:txPr>
          <a:bodyPr rot="-60000000" vert="horz"/>
          <a:lstStyle/>
          <a:p>
            <a:pPr>
              <a:defRPr/>
            </a:pPr>
            <a:endParaRPr lang="zh-CN"/>
          </a:p>
        </c:txPr>
        <c:crossAx val="567908608"/>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invertIfNegative val="0"/>
          <c:dLbls>
            <c:txPr>
              <a:bodyPr rot="0" vert="horz"/>
              <a:lstStyle/>
              <a:p>
                <a:pPr>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Sheet1!$A$31:$G$31</c:f>
              <c:strCache>
                <c:ptCount val="7"/>
                <c:pt idx="0">
                  <c:v>华东</c:v>
                </c:pt>
                <c:pt idx="1">
                  <c:v>华南</c:v>
                </c:pt>
                <c:pt idx="2">
                  <c:v>华北</c:v>
                </c:pt>
                <c:pt idx="3">
                  <c:v>华中</c:v>
                </c:pt>
                <c:pt idx="4">
                  <c:v>东北</c:v>
                </c:pt>
                <c:pt idx="5">
                  <c:v>西南</c:v>
                </c:pt>
                <c:pt idx="6">
                  <c:v>西北</c:v>
                </c:pt>
              </c:strCache>
            </c:strRef>
          </c:cat>
          <c:val>
            <c:numRef>
              <c:f>Sheet1!$A$32:$G$32</c:f>
              <c:numCache>
                <c:formatCode>0.00%</c:formatCode>
                <c:ptCount val="7"/>
                <c:pt idx="0">
                  <c:v>0.79359999999999997</c:v>
                </c:pt>
                <c:pt idx="1">
                  <c:v>0.13719999999999999</c:v>
                </c:pt>
                <c:pt idx="2">
                  <c:v>2.46E-2</c:v>
                </c:pt>
                <c:pt idx="3">
                  <c:v>1.4800000000000001E-2</c:v>
                </c:pt>
                <c:pt idx="4">
                  <c:v>1.2699999999999999E-2</c:v>
                </c:pt>
                <c:pt idx="5">
                  <c:v>1.5900000000000001E-2</c:v>
                </c:pt>
                <c:pt idx="6">
                  <c:v>1.1999999999999999E-3</c:v>
                </c:pt>
              </c:numCache>
            </c:numRef>
          </c:val>
        </c:ser>
        <c:dLbls>
          <c:dLblPos val="inEnd"/>
          <c:showLegendKey val="0"/>
          <c:showVal val="1"/>
          <c:showCatName val="0"/>
          <c:showSerName val="0"/>
          <c:showPercent val="0"/>
          <c:showBubbleSize val="0"/>
        </c:dLbls>
        <c:gapWidth val="100"/>
        <c:overlap val="-24"/>
        <c:axId val="567223040"/>
        <c:axId val="567224576"/>
      </c:barChart>
      <c:catAx>
        <c:axId val="567223040"/>
        <c:scaling>
          <c:orientation val="minMax"/>
        </c:scaling>
        <c:delete val="0"/>
        <c:axPos val="b"/>
        <c:numFmt formatCode="General" sourceLinked="1"/>
        <c:majorTickMark val="none"/>
        <c:minorTickMark val="none"/>
        <c:tickLblPos val="nextTo"/>
        <c:txPr>
          <a:bodyPr rot="-60000000" vert="horz"/>
          <a:lstStyle/>
          <a:p>
            <a:pPr>
              <a:defRPr/>
            </a:pPr>
            <a:endParaRPr lang="zh-CN"/>
          </a:p>
        </c:txPr>
        <c:crossAx val="567224576"/>
        <c:crosses val="autoZero"/>
        <c:auto val="1"/>
        <c:lblAlgn val="ctr"/>
        <c:lblOffset val="100"/>
        <c:noMultiLvlLbl val="0"/>
      </c:catAx>
      <c:valAx>
        <c:axId val="567224576"/>
        <c:scaling>
          <c:orientation val="minMax"/>
        </c:scaling>
        <c:delete val="0"/>
        <c:axPos val="l"/>
        <c:majorGridlines/>
        <c:numFmt formatCode="0.00%" sourceLinked="1"/>
        <c:majorTickMark val="none"/>
        <c:minorTickMark val="none"/>
        <c:tickLblPos val="nextTo"/>
        <c:txPr>
          <a:bodyPr rot="-60000000" vert="horz"/>
          <a:lstStyle/>
          <a:p>
            <a:pPr>
              <a:defRPr/>
            </a:pPr>
            <a:endParaRPr lang="zh-CN"/>
          </a:p>
        </c:txPr>
        <c:crossAx val="567223040"/>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[各系毕业流向.xlsx]Sheet1!$B$19</c:f>
              <c:strCache>
                <c:ptCount val="1"/>
                <c:pt idx="0">
                  <c:v>经济系</c:v>
                </c:pt>
              </c:strCache>
            </c:strRef>
          </c:tx>
          <c:invertIfNegative val="0"/>
          <c:dLbls>
            <c:txPr>
              <a:bodyPr rot="0" vert="horz"/>
              <a:lstStyle/>
              <a:p>
                <a:pPr>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[各系毕业流向.xlsx]Sheet1!$A$20:$A$26</c:f>
              <c:strCache>
                <c:ptCount val="7"/>
                <c:pt idx="0">
                  <c:v>华东</c:v>
                </c:pt>
                <c:pt idx="1">
                  <c:v>华南</c:v>
                </c:pt>
                <c:pt idx="2">
                  <c:v>华北</c:v>
                </c:pt>
                <c:pt idx="3">
                  <c:v>华中</c:v>
                </c:pt>
                <c:pt idx="4">
                  <c:v>东北</c:v>
                </c:pt>
                <c:pt idx="5">
                  <c:v>西南</c:v>
                </c:pt>
                <c:pt idx="6">
                  <c:v>西北</c:v>
                </c:pt>
              </c:strCache>
            </c:strRef>
          </c:cat>
          <c:val>
            <c:numRef>
              <c:f>[各系毕业流向.xlsx]Sheet1!$B$20:$B$26</c:f>
              <c:numCache>
                <c:formatCode>0.00%</c:formatCode>
                <c:ptCount val="7"/>
                <c:pt idx="0" formatCode="0%">
                  <c:v>0.72</c:v>
                </c:pt>
                <c:pt idx="1">
                  <c:v>0.16800000000000001</c:v>
                </c:pt>
                <c:pt idx="2">
                  <c:v>8.7999999999999995E-2</c:v>
                </c:pt>
                <c:pt idx="3">
                  <c:v>1.6E-2</c:v>
                </c:pt>
                <c:pt idx="4">
                  <c:v>0</c:v>
                </c:pt>
                <c:pt idx="5">
                  <c:v>8.0000000000000002E-3</c:v>
                </c:pt>
                <c:pt idx="6">
                  <c:v>0</c:v>
                </c:pt>
              </c:numCache>
            </c:numRef>
          </c:val>
        </c:ser>
        <c:dLbls>
          <c:showLegendKey val="0"/>
          <c:showVal val="1"/>
          <c:showCatName val="0"/>
          <c:showSerName val="0"/>
          <c:showPercent val="0"/>
          <c:showBubbleSize val="0"/>
        </c:dLbls>
        <c:gapWidth val="150"/>
        <c:axId val="575836544"/>
        <c:axId val="575839232"/>
      </c:barChart>
      <c:catAx>
        <c:axId val="575836544"/>
        <c:scaling>
          <c:orientation val="minMax"/>
        </c:scaling>
        <c:delete val="0"/>
        <c:axPos val="b"/>
        <c:numFmt formatCode="General" sourceLinked="0"/>
        <c:majorTickMark val="out"/>
        <c:minorTickMark val="none"/>
        <c:tickLblPos val="nextTo"/>
        <c:txPr>
          <a:bodyPr rot="-60000000" vert="horz"/>
          <a:lstStyle/>
          <a:p>
            <a:pPr>
              <a:defRPr/>
            </a:pPr>
            <a:endParaRPr lang="zh-CN"/>
          </a:p>
        </c:txPr>
        <c:crossAx val="575839232"/>
        <c:crosses val="autoZero"/>
        <c:auto val="1"/>
        <c:lblAlgn val="ctr"/>
        <c:lblOffset val="100"/>
        <c:noMultiLvlLbl val="0"/>
      </c:catAx>
      <c:valAx>
        <c:axId val="575839232"/>
        <c:scaling>
          <c:orientation val="minMax"/>
        </c:scaling>
        <c:delete val="0"/>
        <c:axPos val="l"/>
        <c:numFmt formatCode="0%" sourceLinked="1"/>
        <c:majorTickMark val="out"/>
        <c:minorTickMark val="none"/>
        <c:tickLblPos val="nextTo"/>
        <c:txPr>
          <a:bodyPr rot="-60000000" vert="horz"/>
          <a:lstStyle/>
          <a:p>
            <a:pPr>
              <a:defRPr/>
            </a:pPr>
            <a:endParaRPr lang="zh-CN"/>
          </a:p>
        </c:txPr>
        <c:crossAx val="575836544"/>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[各系毕业流向.xlsx]Sheet1!$B$28</c:f>
              <c:strCache>
                <c:ptCount val="1"/>
                <c:pt idx="0">
                  <c:v>外语系</c:v>
                </c:pt>
              </c:strCache>
            </c:strRef>
          </c:tx>
          <c:invertIfNegative val="0"/>
          <c:dLbls>
            <c:txPr>
              <a:bodyPr rot="0" vert="horz"/>
              <a:lstStyle/>
              <a:p>
                <a:pPr>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[各系毕业流向.xlsx]Sheet1!$A$29:$A$35</c:f>
              <c:strCache>
                <c:ptCount val="7"/>
                <c:pt idx="0">
                  <c:v>华东</c:v>
                </c:pt>
                <c:pt idx="1">
                  <c:v>华南</c:v>
                </c:pt>
                <c:pt idx="2">
                  <c:v>华北</c:v>
                </c:pt>
                <c:pt idx="3">
                  <c:v>华中</c:v>
                </c:pt>
                <c:pt idx="4">
                  <c:v>东北</c:v>
                </c:pt>
                <c:pt idx="5">
                  <c:v>西南</c:v>
                </c:pt>
                <c:pt idx="6">
                  <c:v>西北</c:v>
                </c:pt>
              </c:strCache>
            </c:strRef>
          </c:cat>
          <c:val>
            <c:numRef>
              <c:f>[各系毕业流向.xlsx]Sheet1!$B$29:$B$35</c:f>
              <c:numCache>
                <c:formatCode>0.00%</c:formatCode>
                <c:ptCount val="7"/>
                <c:pt idx="0">
                  <c:v>0.74760000000000004</c:v>
                </c:pt>
                <c:pt idx="1">
                  <c:v>0.1429</c:v>
                </c:pt>
                <c:pt idx="2">
                  <c:v>4.7600000000000003E-2</c:v>
                </c:pt>
                <c:pt idx="3">
                  <c:v>2.4E-2</c:v>
                </c:pt>
                <c:pt idx="4">
                  <c:v>0</c:v>
                </c:pt>
                <c:pt idx="5">
                  <c:v>3.3300000000000003E-2</c:v>
                </c:pt>
                <c:pt idx="6">
                  <c:v>4.7999999999999996E-3</c:v>
                </c:pt>
              </c:numCache>
            </c:numRef>
          </c:val>
        </c:ser>
        <c:dLbls>
          <c:showLegendKey val="0"/>
          <c:showVal val="1"/>
          <c:showCatName val="0"/>
          <c:showSerName val="0"/>
          <c:showPercent val="0"/>
          <c:showBubbleSize val="0"/>
        </c:dLbls>
        <c:gapWidth val="150"/>
        <c:axId val="576607744"/>
        <c:axId val="577524096"/>
      </c:barChart>
      <c:catAx>
        <c:axId val="576607744"/>
        <c:scaling>
          <c:orientation val="minMax"/>
        </c:scaling>
        <c:delete val="0"/>
        <c:axPos val="b"/>
        <c:numFmt formatCode="General" sourceLinked="0"/>
        <c:majorTickMark val="out"/>
        <c:minorTickMark val="none"/>
        <c:tickLblPos val="nextTo"/>
        <c:txPr>
          <a:bodyPr rot="-60000000" vert="horz"/>
          <a:lstStyle/>
          <a:p>
            <a:pPr>
              <a:defRPr/>
            </a:pPr>
            <a:endParaRPr lang="zh-CN"/>
          </a:p>
        </c:txPr>
        <c:crossAx val="577524096"/>
        <c:crosses val="autoZero"/>
        <c:auto val="1"/>
        <c:lblAlgn val="ctr"/>
        <c:lblOffset val="100"/>
        <c:noMultiLvlLbl val="0"/>
      </c:catAx>
      <c:valAx>
        <c:axId val="577524096"/>
        <c:scaling>
          <c:orientation val="minMax"/>
        </c:scaling>
        <c:delete val="0"/>
        <c:axPos val="l"/>
        <c:numFmt formatCode="0.00%" sourceLinked="1"/>
        <c:majorTickMark val="out"/>
        <c:minorTickMark val="none"/>
        <c:tickLblPos val="nextTo"/>
        <c:txPr>
          <a:bodyPr rot="-60000000" vert="horz"/>
          <a:lstStyle/>
          <a:p>
            <a:pPr>
              <a:defRPr/>
            </a:pPr>
            <a:endParaRPr lang="zh-CN"/>
          </a:p>
        </c:txPr>
        <c:crossAx val="576607744"/>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2720603674540681"/>
          <c:y val="7.407407407407407E-2"/>
          <c:w val="0.85334951881014875"/>
          <c:h val="0.83836468358121896"/>
        </c:manualLayout>
      </c:layout>
      <c:barChart>
        <c:barDir val="col"/>
        <c:grouping val="clustered"/>
        <c:varyColors val="0"/>
        <c:ser>
          <c:idx val="0"/>
          <c:order val="0"/>
          <c:invertIfNegative val="0"/>
          <c:dLbls>
            <c:txPr>
              <a:bodyPr rot="0" vert="horz"/>
              <a:lstStyle/>
              <a:p>
                <a:pPr>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Sheet1!$A$31:$G$31</c:f>
              <c:strCache>
                <c:ptCount val="7"/>
                <c:pt idx="0">
                  <c:v>华东</c:v>
                </c:pt>
                <c:pt idx="1">
                  <c:v>华南</c:v>
                </c:pt>
                <c:pt idx="2">
                  <c:v>华北</c:v>
                </c:pt>
                <c:pt idx="3">
                  <c:v>华中</c:v>
                </c:pt>
                <c:pt idx="4">
                  <c:v>东北</c:v>
                </c:pt>
                <c:pt idx="5">
                  <c:v>西南</c:v>
                </c:pt>
                <c:pt idx="6">
                  <c:v>西北</c:v>
                </c:pt>
              </c:strCache>
            </c:strRef>
          </c:cat>
          <c:val>
            <c:numRef>
              <c:f>Sheet1!$A$32:$G$32</c:f>
              <c:numCache>
                <c:formatCode>0.00%</c:formatCode>
                <c:ptCount val="7"/>
                <c:pt idx="0">
                  <c:v>0.80320000000000003</c:v>
                </c:pt>
                <c:pt idx="1">
                  <c:v>0.1303</c:v>
                </c:pt>
                <c:pt idx="2">
                  <c:v>2.46E-2</c:v>
                </c:pt>
                <c:pt idx="3">
                  <c:v>1.4800000000000001E-2</c:v>
                </c:pt>
                <c:pt idx="4">
                  <c:v>1.2699999999999999E-2</c:v>
                </c:pt>
                <c:pt idx="5">
                  <c:v>1.32E-2</c:v>
                </c:pt>
                <c:pt idx="6">
                  <c:v>1.1999999999999999E-3</c:v>
                </c:pt>
              </c:numCache>
            </c:numRef>
          </c:val>
        </c:ser>
        <c:dLbls>
          <c:dLblPos val="inEnd"/>
          <c:showLegendKey val="0"/>
          <c:showVal val="1"/>
          <c:showCatName val="0"/>
          <c:showSerName val="0"/>
          <c:showPercent val="0"/>
          <c:showBubbleSize val="0"/>
        </c:dLbls>
        <c:gapWidth val="100"/>
        <c:overlap val="-24"/>
        <c:axId val="568824192"/>
        <c:axId val="568825344"/>
      </c:barChart>
      <c:catAx>
        <c:axId val="568824192"/>
        <c:scaling>
          <c:orientation val="minMax"/>
        </c:scaling>
        <c:delete val="0"/>
        <c:axPos val="b"/>
        <c:numFmt formatCode="General" sourceLinked="1"/>
        <c:majorTickMark val="none"/>
        <c:minorTickMark val="none"/>
        <c:tickLblPos val="nextTo"/>
        <c:txPr>
          <a:bodyPr rot="-60000000" vert="horz"/>
          <a:lstStyle/>
          <a:p>
            <a:pPr>
              <a:defRPr/>
            </a:pPr>
            <a:endParaRPr lang="zh-CN"/>
          </a:p>
        </c:txPr>
        <c:crossAx val="568825344"/>
        <c:crosses val="autoZero"/>
        <c:auto val="1"/>
        <c:lblAlgn val="ctr"/>
        <c:lblOffset val="100"/>
        <c:noMultiLvlLbl val="0"/>
      </c:catAx>
      <c:valAx>
        <c:axId val="568825344"/>
        <c:scaling>
          <c:orientation val="minMax"/>
        </c:scaling>
        <c:delete val="0"/>
        <c:axPos val="l"/>
        <c:majorGridlines/>
        <c:numFmt formatCode="0.00%" sourceLinked="1"/>
        <c:majorTickMark val="none"/>
        <c:minorTickMark val="none"/>
        <c:tickLblPos val="nextTo"/>
        <c:txPr>
          <a:bodyPr rot="-60000000" vert="horz"/>
          <a:lstStyle/>
          <a:p>
            <a:pPr>
              <a:defRPr/>
            </a:pPr>
            <a:endParaRPr lang="zh-CN"/>
          </a:p>
        </c:txPr>
        <c:crossAx val="568824192"/>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[各系毕业流向.xlsx]Sheet1!$B$46</c:f>
              <c:strCache>
                <c:ptCount val="1"/>
                <c:pt idx="0">
                  <c:v>信息系</c:v>
                </c:pt>
              </c:strCache>
            </c:strRef>
          </c:tx>
          <c:invertIfNegative val="0"/>
          <c:dLbls>
            <c:txPr>
              <a:bodyPr rot="0" vert="horz"/>
              <a:lstStyle/>
              <a:p>
                <a:pPr>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[各系毕业流向.xlsx]Sheet1!$A$47:$A$53</c:f>
              <c:strCache>
                <c:ptCount val="7"/>
                <c:pt idx="0">
                  <c:v>华东</c:v>
                </c:pt>
                <c:pt idx="1">
                  <c:v>华南</c:v>
                </c:pt>
                <c:pt idx="2">
                  <c:v>华北</c:v>
                </c:pt>
                <c:pt idx="3">
                  <c:v>华中</c:v>
                </c:pt>
                <c:pt idx="4">
                  <c:v>东北</c:v>
                </c:pt>
                <c:pt idx="5">
                  <c:v>西南</c:v>
                </c:pt>
                <c:pt idx="6">
                  <c:v>西北</c:v>
                </c:pt>
              </c:strCache>
            </c:strRef>
          </c:cat>
          <c:val>
            <c:numRef>
              <c:f>[各系毕业流向.xlsx]Sheet1!$B$47:$B$53</c:f>
              <c:numCache>
                <c:formatCode>0.00%</c:formatCode>
                <c:ptCount val="7"/>
                <c:pt idx="0">
                  <c:v>0.54549999999999998</c:v>
                </c:pt>
                <c:pt idx="1">
                  <c:v>0.32729999999999998</c:v>
                </c:pt>
                <c:pt idx="2">
                  <c:v>3.6400000000000002E-2</c:v>
                </c:pt>
                <c:pt idx="3">
                  <c:v>4.5499999999999999E-2</c:v>
                </c:pt>
                <c:pt idx="4">
                  <c:v>0</c:v>
                </c:pt>
                <c:pt idx="5">
                  <c:v>0</c:v>
                </c:pt>
                <c:pt idx="6">
                  <c:v>3.6400000000000002E-2</c:v>
                </c:pt>
              </c:numCache>
            </c:numRef>
          </c:val>
        </c:ser>
        <c:dLbls>
          <c:showLegendKey val="0"/>
          <c:showVal val="1"/>
          <c:showCatName val="0"/>
          <c:showSerName val="0"/>
          <c:showPercent val="0"/>
          <c:showBubbleSize val="0"/>
        </c:dLbls>
        <c:gapWidth val="150"/>
        <c:axId val="609677312"/>
        <c:axId val="609680000"/>
      </c:barChart>
      <c:catAx>
        <c:axId val="609677312"/>
        <c:scaling>
          <c:orientation val="minMax"/>
        </c:scaling>
        <c:delete val="0"/>
        <c:axPos val="b"/>
        <c:numFmt formatCode="General" sourceLinked="0"/>
        <c:majorTickMark val="out"/>
        <c:minorTickMark val="none"/>
        <c:tickLblPos val="nextTo"/>
        <c:txPr>
          <a:bodyPr rot="-60000000" vert="horz"/>
          <a:lstStyle/>
          <a:p>
            <a:pPr>
              <a:defRPr/>
            </a:pPr>
            <a:endParaRPr lang="zh-CN"/>
          </a:p>
        </c:txPr>
        <c:crossAx val="609680000"/>
        <c:crosses val="autoZero"/>
        <c:auto val="1"/>
        <c:lblAlgn val="ctr"/>
        <c:lblOffset val="100"/>
        <c:noMultiLvlLbl val="0"/>
      </c:catAx>
      <c:valAx>
        <c:axId val="609680000"/>
        <c:scaling>
          <c:orientation val="minMax"/>
        </c:scaling>
        <c:delete val="0"/>
        <c:axPos val="l"/>
        <c:numFmt formatCode="0.00%" sourceLinked="1"/>
        <c:majorTickMark val="out"/>
        <c:minorTickMark val="none"/>
        <c:tickLblPos val="nextTo"/>
        <c:txPr>
          <a:bodyPr rot="-60000000" vert="horz"/>
          <a:lstStyle/>
          <a:p>
            <a:pPr>
              <a:defRPr/>
            </a:pPr>
            <a:endParaRPr lang="zh-CN"/>
          </a:p>
        </c:txPr>
        <c:crossAx val="60967731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[2016现经管基本信息统计数据.xlsx]Sheet1!$B$29</c:f>
              <c:strCache>
                <c:ptCount val="1"/>
                <c:pt idx="0">
                  <c:v>人数</c:v>
                </c:pt>
              </c:strCache>
            </c:strRef>
          </c:tx>
          <c:dPt>
            <c:idx val="0"/>
            <c:bubble3D val="0"/>
          </c:dPt>
          <c:dPt>
            <c:idx val="1"/>
            <c:bubble3D val="0"/>
          </c:dPt>
          <c:dLbls>
            <c:dLbl>
              <c:idx val="0"/>
              <c:tx>
                <c:rich>
                  <a:bodyPr/>
                  <a:lstStyle/>
                  <a:p>
                    <a:r>
                      <a:rPr lang="en-US" altLang="zh-CN" sz="1000">
                        <a:latin typeface="+mn-ea"/>
                      </a:rPr>
                      <a:t>98.16%</a:t>
                    </a:r>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3.4722222222222203E-2"/>
                  <c:y val="-1.1574074074074099E-2"/>
                </c:manualLayout>
              </c:layout>
              <c:tx>
                <c:rich>
                  <a:bodyPr/>
                  <a:lstStyle/>
                  <a:p>
                    <a:r>
                      <a:rPr lang="en-US" altLang="zh-CN" sz="1000">
                        <a:latin typeface="+mn-ea"/>
                      </a:rPr>
                      <a:t>1.84%</a:t>
                    </a:r>
                  </a:p>
                </c:rich>
              </c:tx>
              <c:dLblPos val="ctr"/>
              <c:showLegendKey val="0"/>
              <c:showVal val="1"/>
              <c:showCatName val="0"/>
              <c:showSerName val="0"/>
              <c:showPercent val="0"/>
              <c:showBubbleSize val="0"/>
              <c:extLst>
                <c:ext xmlns:c15="http://schemas.microsoft.com/office/drawing/2012/chart" uri="{CE6537A1-D6FC-4f65-9D91-7224C49458BB}"/>
              </c:extLst>
            </c:dLbl>
            <c:txPr>
              <a:bodyPr rot="0" vert="horz"/>
              <a:lstStyle/>
              <a:p>
                <a:pPr>
                  <a:defRPr/>
                </a:pPr>
                <a:endParaRPr lang="zh-CN"/>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[2016现经管基本信息统计数据.xlsx]Sheet1!$A$30:$A$31</c:f>
              <c:strCache>
                <c:ptCount val="2"/>
                <c:pt idx="0">
                  <c:v>非困难生</c:v>
                </c:pt>
                <c:pt idx="1">
                  <c:v>就业困难和家庭困难</c:v>
                </c:pt>
              </c:strCache>
            </c:strRef>
          </c:cat>
          <c:val>
            <c:numRef>
              <c:f>[2016现经管基本信息统计数据.xlsx]Sheet1!$B$30:$B$31</c:f>
              <c:numCache>
                <c:formatCode>General</c:formatCode>
                <c:ptCount val="2"/>
                <c:pt idx="0">
                  <c:v>1558</c:v>
                </c:pt>
                <c:pt idx="1">
                  <c:v>109</c:v>
                </c:pt>
              </c:numCache>
            </c:numRef>
          </c:val>
        </c:ser>
        <c:dLbls>
          <c:showLegendKey val="0"/>
          <c:showVal val="1"/>
          <c:showCatName val="0"/>
          <c:showSerName val="0"/>
          <c:showPercent val="0"/>
          <c:showBubbleSize val="0"/>
          <c:showLeaderLines val="1"/>
        </c:dLbls>
        <c:firstSliceAng val="90"/>
      </c:pieChart>
    </c:plotArea>
    <c:legend>
      <c:legendPos val="b"/>
      <c:overlay val="0"/>
      <c:txPr>
        <a:bodyPr rot="0" vert="horz"/>
        <a:lstStyle/>
        <a:p>
          <a:pPr>
            <a:defRPr/>
          </a:pPr>
          <a:endParaRPr lang="zh-CN"/>
        </a:p>
      </c:txPr>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70349907918967"/>
          <c:y val="0.10416666666666667"/>
          <c:w val="0.43278084714548803"/>
          <c:h val="0.78333333333333333"/>
        </c:manualLayout>
      </c:layout>
      <c:pieChart>
        <c:varyColors val="1"/>
        <c:ser>
          <c:idx val="0"/>
          <c:order val="0"/>
          <c:dPt>
            <c:idx val="0"/>
            <c:bubble3D val="0"/>
            <c:explosion val="10"/>
            <c:spPr>
              <a:solidFill>
                <a:schemeClr val="accent1"/>
              </a:solidFill>
              <a:ln>
                <a:noFill/>
              </a:ln>
              <a:effectLst>
                <a:outerShdw blurRad="63500" sx="102000" sy="102000" algn="ctr" rotWithShape="0">
                  <a:prstClr val="black">
                    <a:alpha val="20000"/>
                  </a:prstClr>
                </a:outerShdw>
              </a:effectLst>
            </c:spPr>
          </c:dPt>
          <c:dPt>
            <c:idx val="1"/>
            <c:bubble3D val="0"/>
            <c:explosion val="10"/>
            <c:spPr>
              <a:solidFill>
                <a:schemeClr val="accent2"/>
              </a:solidFill>
              <a:ln>
                <a:noFill/>
              </a:ln>
              <a:effectLst>
                <a:outerShdw blurRad="63500" sx="102000" sy="102000" algn="ctr" rotWithShape="0">
                  <a:prstClr val="black">
                    <a:alpha val="20000"/>
                  </a:prstClr>
                </a:outerShdw>
              </a:effectLst>
            </c:spPr>
          </c:dPt>
          <c:dPt>
            <c:idx val="2"/>
            <c:bubble3D val="0"/>
            <c:explosion val="12"/>
            <c:spPr>
              <a:solidFill>
                <a:schemeClr val="accent3"/>
              </a:solidFill>
              <a:ln>
                <a:noFill/>
              </a:ln>
              <a:effectLst>
                <a:outerShdw blurRad="63500" sx="102000" sy="102000" algn="ctr" rotWithShape="0">
                  <a:prstClr val="black">
                    <a:alpha val="20000"/>
                  </a:prstClr>
                </a:outerShdw>
              </a:effectLst>
            </c:spPr>
          </c:dPt>
          <c:dPt>
            <c:idx val="3"/>
            <c:bubble3D val="0"/>
            <c:explosion val="11"/>
            <c:spPr>
              <a:solidFill>
                <a:schemeClr val="accent4"/>
              </a:solidFill>
              <a:ln>
                <a:noFill/>
              </a:ln>
              <a:effectLst>
                <a:outerShdw blurRad="63500" sx="102000" sy="102000" algn="ctr" rotWithShape="0">
                  <a:prstClr val="black">
                    <a:alpha val="20000"/>
                  </a:prstClr>
                </a:outerShdw>
              </a:effectLst>
            </c:spPr>
          </c:dPt>
          <c:dPt>
            <c:idx val="4"/>
            <c:bubble3D val="0"/>
            <c:explosion val="9"/>
            <c:spPr>
              <a:solidFill>
                <a:schemeClr val="accent5"/>
              </a:solidFill>
              <a:ln>
                <a:noFill/>
              </a:ln>
              <a:effectLst>
                <a:outerShdw blurRad="63500" sx="102000" sy="102000" algn="ctr" rotWithShape="0">
                  <a:prstClr val="black">
                    <a:alpha val="20000"/>
                  </a:prstClr>
                </a:outerShdw>
              </a:effectLst>
            </c:spPr>
          </c:dPt>
          <c:dPt>
            <c:idx val="5"/>
            <c:bubble3D val="0"/>
            <c:explosion val="8"/>
            <c:spPr>
              <a:solidFill>
                <a:schemeClr val="accent6"/>
              </a:solidFill>
              <a:ln>
                <a:noFill/>
              </a:ln>
              <a:effectLst>
                <a:outerShdw blurRad="63500" sx="102000" sy="102000" algn="ctr" rotWithShape="0">
                  <a:prstClr val="black">
                    <a:alpha val="20000"/>
                  </a:prstClr>
                </a:outerShdw>
              </a:effectLst>
            </c:spPr>
          </c:dPt>
          <c:dPt>
            <c:idx val="6"/>
            <c:bubble3D val="0"/>
            <c:explosion val="10"/>
            <c:spPr>
              <a:solidFill>
                <a:schemeClr val="accent1">
                  <a:lumMod val="60000"/>
                </a:schemeClr>
              </a:solidFill>
              <a:ln>
                <a:noFill/>
              </a:ln>
              <a:effectLst>
                <a:outerShdw blurRad="63500" sx="102000" sy="102000" algn="ctr" rotWithShape="0">
                  <a:prstClr val="black">
                    <a:alpha val="20000"/>
                  </a:prstClr>
                </a:outerShdw>
              </a:effectLst>
            </c:spPr>
          </c:dPt>
          <c:dLbls>
            <c:dLbl>
              <c:idx val="0"/>
              <c:tx>
                <c:rich>
                  <a:bodyPr/>
                  <a:lstStyle/>
                  <a:p>
                    <a:r>
                      <a:rPr lang="en-US" altLang="zh-CN">
                        <a:solidFill>
                          <a:sysClr val="windowText" lastClr="000000"/>
                        </a:solidFill>
                      </a:rPr>
                      <a:t>3000</a:t>
                    </a:r>
                    <a:r>
                      <a:rPr lang="zh-CN" altLang="en-US">
                        <a:solidFill>
                          <a:sysClr val="windowText" lastClr="000000"/>
                        </a:solidFill>
                      </a:rPr>
                      <a:t>以下</a:t>
                    </a:r>
                    <a:r>
                      <a:rPr lang="zh-CN" altLang="en-US" baseline="0">
                        <a:solidFill>
                          <a:sysClr val="windowText" lastClr="000000"/>
                        </a:solidFill>
                      </a:rPr>
                      <a:t>
</a:t>
                    </a:r>
                    <a:r>
                      <a:rPr lang="en-US" altLang="zh-CN" baseline="0">
                        <a:solidFill>
                          <a:sysClr val="windowText" lastClr="000000"/>
                        </a:solidFill>
                      </a:rPr>
                      <a:t>7.39%</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altLang="zh-CN">
                        <a:solidFill>
                          <a:sysClr val="windowText" lastClr="000000"/>
                        </a:solidFill>
                      </a:rPr>
                      <a:t>3000—3500</a:t>
                    </a:r>
                    <a:r>
                      <a:rPr lang="zh-CN" altLang="en-US" baseline="0">
                        <a:solidFill>
                          <a:sysClr val="windowText" lastClr="000000"/>
                        </a:solidFill>
                      </a:rPr>
                      <a:t>
</a:t>
                    </a:r>
                    <a:r>
                      <a:rPr lang="en-US" altLang="zh-CN" baseline="0">
                        <a:solidFill>
                          <a:sysClr val="windowText" lastClr="000000"/>
                        </a:solidFill>
                      </a:rPr>
                      <a:t>8.14%</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altLang="zh-CN" baseline="0">
                        <a:solidFill>
                          <a:sysClr val="windowText" lastClr="000000"/>
                        </a:solidFill>
                      </a:rPr>
                      <a:t>3500-4000</a:t>
                    </a:r>
                    <a:r>
                      <a:rPr lang="zh-CN" altLang="en-US" baseline="0">
                        <a:solidFill>
                          <a:sysClr val="windowText" lastClr="000000"/>
                        </a:solidFill>
                      </a:rPr>
                      <a:t>元
</a:t>
                    </a:r>
                    <a:r>
                      <a:rPr lang="en-US" altLang="zh-CN" baseline="0">
                        <a:solidFill>
                          <a:sysClr val="windowText" lastClr="000000"/>
                        </a:solidFill>
                      </a:rPr>
                      <a:t>9.25%</a:t>
                    </a:r>
                    <a:endParaRPr lang="zh-CN" altLang="en-US">
                      <a:solidFill>
                        <a:sysClr val="windowText" lastClr="000000"/>
                      </a:solidFill>
                    </a:endParaRPr>
                  </a:p>
                </c:rich>
              </c:tx>
              <c:dLblPos val="outEnd"/>
              <c:showLegendKey val="0"/>
              <c:showVal val="0"/>
              <c:showCatName val="1"/>
              <c:showSerName val="0"/>
              <c:showPercent val="1"/>
              <c:showBubbleSize val="0"/>
              <c:extLst>
                <c:ext xmlns:c15="http://schemas.microsoft.com/office/drawing/2012/chart" uri="{CE6537A1-D6FC-4f65-9D91-7224C49458BB}"/>
              </c:extLst>
            </c:dLbl>
            <c:dLbl>
              <c:idx val="3"/>
              <c:tx>
                <c:rich>
                  <a:bodyPr/>
                  <a:lstStyle/>
                  <a:p>
                    <a:r>
                      <a:rPr lang="en-US" altLang="zh-CN">
                        <a:solidFill>
                          <a:sysClr val="windowText" lastClr="000000"/>
                        </a:solidFill>
                      </a:rPr>
                      <a:t>4000-4500</a:t>
                    </a:r>
                    <a:r>
                      <a:rPr lang="zh-CN" altLang="en-US">
                        <a:solidFill>
                          <a:sysClr val="windowText" lastClr="000000"/>
                        </a:solidFill>
                      </a:rPr>
                      <a:t>元</a:t>
                    </a:r>
                  </a:p>
                  <a:p>
                    <a:r>
                      <a:rPr lang="en-US" altLang="zh-CN">
                        <a:solidFill>
                          <a:sysClr val="windowText" lastClr="000000"/>
                        </a:solidFill>
                      </a:rPr>
                      <a:t>9.54%</a:t>
                    </a:r>
                  </a:p>
                </c:rich>
              </c:tx>
              <c:dLblPos val="outEnd"/>
              <c:showLegendKey val="0"/>
              <c:showVal val="0"/>
              <c:showCatName val="1"/>
              <c:showSerName val="0"/>
              <c:showPercent val="1"/>
              <c:showBubbleSize val="0"/>
              <c:extLst>
                <c:ext xmlns:c15="http://schemas.microsoft.com/office/drawing/2012/chart" uri="{CE6537A1-D6FC-4f65-9D91-7224C49458BB}"/>
              </c:extLst>
            </c:dLbl>
            <c:dLbl>
              <c:idx val="4"/>
              <c:tx>
                <c:rich>
                  <a:bodyPr/>
                  <a:lstStyle/>
                  <a:p>
                    <a:r>
                      <a:rPr lang="en-US" altLang="zh-CN" baseline="0">
                        <a:solidFill>
                          <a:sysClr val="windowText" lastClr="000000"/>
                        </a:solidFill>
                      </a:rPr>
                      <a:t>4500—5000</a:t>
                    </a:r>
                    <a:r>
                      <a:rPr lang="zh-CN" altLang="en-US" baseline="0">
                        <a:solidFill>
                          <a:sysClr val="windowText" lastClr="000000"/>
                        </a:solidFill>
                      </a:rPr>
                      <a:t>
</a:t>
                    </a:r>
                    <a:r>
                      <a:rPr lang="en-US" altLang="zh-CN" baseline="0">
                        <a:solidFill>
                          <a:sysClr val="windowText" lastClr="000000"/>
                        </a:solidFill>
                      </a:rPr>
                      <a:t>28.25%</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5"/>
              <c:tx>
                <c:rich>
                  <a:bodyPr/>
                  <a:lstStyle/>
                  <a:p>
                    <a:r>
                      <a:rPr lang="en-US" altLang="zh-CN">
                        <a:solidFill>
                          <a:sysClr val="windowText" lastClr="000000"/>
                        </a:solidFill>
                      </a:rPr>
                      <a:t>5000—5500</a:t>
                    </a:r>
                    <a:r>
                      <a:rPr lang="zh-CN" altLang="en-US" baseline="0">
                        <a:solidFill>
                          <a:sysClr val="windowText" lastClr="000000"/>
                        </a:solidFill>
                      </a:rPr>
                      <a:t>
</a:t>
                    </a:r>
                    <a:r>
                      <a:rPr lang="en-US" altLang="zh-CN" baseline="0">
                        <a:solidFill>
                          <a:sysClr val="windowText" lastClr="000000"/>
                        </a:solidFill>
                      </a:rPr>
                      <a:t>27.84%</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6"/>
              <c:tx>
                <c:rich>
                  <a:bodyPr/>
                  <a:lstStyle/>
                  <a:p>
                    <a:r>
                      <a:rPr lang="en-US" altLang="zh-CN">
                        <a:solidFill>
                          <a:sysClr val="windowText" lastClr="000000"/>
                        </a:solidFill>
                      </a:rPr>
                      <a:t>6000</a:t>
                    </a:r>
                    <a:r>
                      <a:rPr lang="zh-CN" altLang="en-US">
                        <a:solidFill>
                          <a:sysClr val="windowText" lastClr="000000"/>
                        </a:solidFill>
                      </a:rPr>
                      <a:t>以上</a:t>
                    </a:r>
                    <a:r>
                      <a:rPr lang="zh-CN" altLang="en-US" baseline="0">
                        <a:solidFill>
                          <a:sysClr val="windowText" lastClr="000000"/>
                        </a:solidFill>
                      </a:rPr>
                      <a:t>
</a:t>
                    </a:r>
                    <a:r>
                      <a:rPr lang="en-US" altLang="zh-CN" baseline="0">
                        <a:solidFill>
                          <a:sysClr val="windowText" lastClr="000000"/>
                        </a:solidFill>
                      </a:rPr>
                      <a:t>9.59%</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zh-CN"/>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Sheet1!$A$34:$G$34</c:f>
              <c:strCache>
                <c:ptCount val="7"/>
                <c:pt idx="0">
                  <c:v>3000元以下</c:v>
                </c:pt>
                <c:pt idx="1">
                  <c:v>3000-3500元</c:v>
                </c:pt>
                <c:pt idx="2">
                  <c:v>3500-4000元4000-4500元</c:v>
                </c:pt>
                <c:pt idx="4">
                  <c:v>4500-5000元</c:v>
                </c:pt>
                <c:pt idx="5">
                  <c:v>5000-5500元</c:v>
                </c:pt>
                <c:pt idx="6">
                  <c:v>6000元以上</c:v>
                </c:pt>
              </c:strCache>
            </c:strRef>
          </c:cat>
          <c:val>
            <c:numRef>
              <c:f>Sheet1!$A$35:$G$35</c:f>
              <c:numCache>
                <c:formatCode>0.00%</c:formatCode>
                <c:ptCount val="7"/>
                <c:pt idx="0">
                  <c:v>7.3899999999999993E-2</c:v>
                </c:pt>
                <c:pt idx="1">
                  <c:v>8.14E-2</c:v>
                </c:pt>
                <c:pt idx="2">
                  <c:v>9.2499999999999999E-2</c:v>
                </c:pt>
                <c:pt idx="3">
                  <c:v>9.5399999999999999E-2</c:v>
                </c:pt>
                <c:pt idx="4">
                  <c:v>0.28249999999999997</c:v>
                </c:pt>
                <c:pt idx="5">
                  <c:v>0.27839999999999998</c:v>
                </c:pt>
                <c:pt idx="6">
                  <c:v>9.5899999999999999E-2</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37678842776232"/>
          <c:y val="1.4146709640569537E-2"/>
          <c:w val="0.5496830659325479"/>
          <c:h val="0.94699284674907869"/>
        </c:manualLayout>
      </c:layout>
      <c:pieChart>
        <c:varyColors val="1"/>
        <c:ser>
          <c:idx val="0"/>
          <c:order val="0"/>
          <c:explosion val="18"/>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layout>
                <c:manualLayout>
                  <c:x val="-4.9435028248587573E-2"/>
                  <c:y val="0"/>
                </c:manualLayout>
              </c:layout>
              <c:tx>
                <c:rich>
                  <a:bodyPr/>
                  <a:lstStyle/>
                  <a:p>
                    <a:r>
                      <a:rPr lang="en-US" altLang="zh-CN"/>
                      <a:t>3000</a:t>
                    </a:r>
                    <a:r>
                      <a:rPr lang="zh-CN" altLang="en-US"/>
                      <a:t>以下</a:t>
                    </a:r>
                  </a:p>
                  <a:p>
                    <a:r>
                      <a:rPr lang="en-US" altLang="zh-CN"/>
                      <a:t>10.61%</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2.8248587570621469E-2"/>
                  <c:y val="-1.9738502958170531E-17"/>
                </c:manualLayout>
              </c:layout>
              <c:tx>
                <c:rich>
                  <a:bodyPr/>
                  <a:lstStyle/>
                  <a:p>
                    <a:r>
                      <a:rPr lang="en-US" altLang="zh-CN"/>
                      <a:t>3000—3500</a:t>
                    </a:r>
                    <a:endParaRPr lang="zh-CN" altLang="en-US"/>
                  </a:p>
                  <a:p>
                    <a:r>
                      <a:rPr lang="en-US" altLang="zh-CN"/>
                      <a:t>10.65%</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tx>
                <c:rich>
                  <a:bodyPr/>
                  <a:lstStyle/>
                  <a:p>
                    <a:r>
                      <a:rPr lang="en-US" altLang="zh-CN">
                        <a:solidFill>
                          <a:sysClr val="windowText" lastClr="000000"/>
                        </a:solidFill>
                      </a:rPr>
                      <a:t>3500-4000</a:t>
                    </a:r>
                    <a:endParaRPr lang="zh-CN" altLang="en-US">
                      <a:solidFill>
                        <a:sysClr val="windowText" lastClr="000000"/>
                      </a:solidFill>
                    </a:endParaRPr>
                  </a:p>
                  <a:p>
                    <a:r>
                      <a:rPr lang="en-US" altLang="zh-CN">
                        <a:solidFill>
                          <a:sysClr val="windowText" lastClr="000000"/>
                        </a:solidFill>
                      </a:rPr>
                      <a:t>15.12%</a:t>
                    </a:r>
                  </a:p>
                </c:rich>
              </c:tx>
              <c:dLblPos val="outEnd"/>
              <c:showLegendKey val="0"/>
              <c:showVal val="0"/>
              <c:showCatName val="1"/>
              <c:showSerName val="0"/>
              <c:showPercent val="1"/>
              <c:showBubbleSize val="0"/>
              <c:extLst>
                <c:ext xmlns:c15="http://schemas.microsoft.com/office/drawing/2012/chart" uri="{CE6537A1-D6FC-4f65-9D91-7224C49458BB}"/>
              </c:extLst>
            </c:dLbl>
            <c:dLbl>
              <c:idx val="3"/>
              <c:layout>
                <c:manualLayout>
                  <c:x val="-4.2372881355932202E-2"/>
                  <c:y val="-2.5839793281653745E-2"/>
                </c:manualLayout>
              </c:layout>
              <c:tx>
                <c:rich>
                  <a:bodyPr/>
                  <a:lstStyle/>
                  <a:p>
                    <a:r>
                      <a:rPr lang="en-US" altLang="zh-CN"/>
                      <a:t>4000-4500</a:t>
                    </a:r>
                    <a:r>
                      <a:rPr lang="en-US" altLang="zh-CN" baseline="0"/>
                      <a:t>
21.28%</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4"/>
              <c:tx>
                <c:rich>
                  <a:bodyPr/>
                  <a:lstStyle/>
                  <a:p>
                    <a:r>
                      <a:rPr lang="en-US" altLang="zh-CN"/>
                      <a:t>4500—5000</a:t>
                    </a:r>
                    <a:endParaRPr lang="zh-CN" altLang="en-US"/>
                  </a:p>
                  <a:p>
                    <a:r>
                      <a:rPr lang="en-US" altLang="zh-CN"/>
                      <a:t>22.97%</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5"/>
              <c:tx>
                <c:rich>
                  <a:bodyPr/>
                  <a:lstStyle/>
                  <a:p>
                    <a:r>
                      <a:rPr lang="en-US" altLang="zh-CN"/>
                      <a:t>5000—5500</a:t>
                    </a:r>
                    <a:endParaRPr lang="zh-CN" altLang="en-US"/>
                  </a:p>
                  <a:p>
                    <a:r>
                      <a:rPr lang="en-US" altLang="zh-CN"/>
                      <a:t>11%</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6"/>
              <c:layout>
                <c:manualLayout>
                  <c:x val="5.4143126177024395E-2"/>
                  <c:y val="3.875968992248062E-2"/>
                </c:manualLayout>
              </c:layout>
              <c:tx>
                <c:rich>
                  <a:bodyPr/>
                  <a:lstStyle/>
                  <a:p>
                    <a:r>
                      <a:rPr lang="en-US" altLang="zh-CN"/>
                      <a:t>6000</a:t>
                    </a:r>
                    <a:r>
                      <a:rPr lang="zh-CN" altLang="en-US"/>
                      <a:t>以上</a:t>
                    </a:r>
                  </a:p>
                  <a:p>
                    <a:r>
                      <a:rPr lang="en-US" altLang="zh-CN"/>
                      <a:t>8.37%</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zh-CN"/>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Sheet1!$A$34:$G$34</c:f>
              <c:strCache>
                <c:ptCount val="7"/>
                <c:pt idx="0">
                  <c:v>3000元以下</c:v>
                </c:pt>
                <c:pt idx="1">
                  <c:v>3000-3500元</c:v>
                </c:pt>
                <c:pt idx="2">
                  <c:v>3500-4000元4000-4500元</c:v>
                </c:pt>
                <c:pt idx="4">
                  <c:v>4500-5000元</c:v>
                </c:pt>
                <c:pt idx="5">
                  <c:v>5000-5500元</c:v>
                </c:pt>
                <c:pt idx="6">
                  <c:v>6000元以上</c:v>
                </c:pt>
              </c:strCache>
            </c:strRef>
          </c:cat>
          <c:val>
            <c:numRef>
              <c:f>Sheet1!$A$35:$G$35</c:f>
              <c:numCache>
                <c:formatCode>0.00%</c:formatCode>
                <c:ptCount val="7"/>
                <c:pt idx="0">
                  <c:v>0.1061</c:v>
                </c:pt>
                <c:pt idx="1">
                  <c:v>0.1065</c:v>
                </c:pt>
                <c:pt idx="2">
                  <c:v>0.1512</c:v>
                </c:pt>
                <c:pt idx="3">
                  <c:v>0.21279999999999999</c:v>
                </c:pt>
                <c:pt idx="4">
                  <c:v>0.22969999999999999</c:v>
                </c:pt>
                <c:pt idx="5">
                  <c:v>0.1106</c:v>
                </c:pt>
                <c:pt idx="6">
                  <c:v>8.3099999999999993E-2</c:v>
                </c:pt>
              </c:numCache>
            </c:numRef>
          </c:val>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972861417810304E-2"/>
          <c:y val="3.2179487179487203E-2"/>
          <c:w val="0.65091321845010797"/>
          <c:h val="0.90448717948717905"/>
        </c:manualLayout>
      </c:layout>
      <c:barChart>
        <c:barDir val="col"/>
        <c:grouping val="clustered"/>
        <c:varyColors val="0"/>
        <c:ser>
          <c:idx val="0"/>
          <c:order val="0"/>
          <c:tx>
            <c:strRef>
              <c:f>[学院.xlsx]Sheet1!$B$1:$B$2</c:f>
              <c:strCache>
                <c:ptCount val="1"/>
                <c:pt idx="0">
                  <c:v>薪酬待遇 小于3000</c:v>
                </c:pt>
              </c:strCache>
            </c:strRef>
          </c:tx>
          <c:spPr>
            <a:solidFill>
              <a:schemeClr val="accent2"/>
            </a:solidFill>
          </c:spPr>
          <c:invertIfNegative val="0"/>
          <c:cat>
            <c:strRef>
              <c:f>[学院.xlsx]Sheet1!$A$3:$A$8</c:f>
              <c:strCache>
                <c:ptCount val="6"/>
                <c:pt idx="0">
                  <c:v>工商系</c:v>
                </c:pt>
                <c:pt idx="1">
                  <c:v>会计系</c:v>
                </c:pt>
                <c:pt idx="2">
                  <c:v>经济系</c:v>
                </c:pt>
                <c:pt idx="3">
                  <c:v>外语系</c:v>
                </c:pt>
                <c:pt idx="4">
                  <c:v>文法系</c:v>
                </c:pt>
                <c:pt idx="5">
                  <c:v>信息系</c:v>
                </c:pt>
              </c:strCache>
            </c:strRef>
          </c:cat>
          <c:val>
            <c:numRef>
              <c:f>[学院.xlsx]Sheet1!$B$3:$B$8</c:f>
              <c:numCache>
                <c:formatCode>0.00%</c:formatCode>
                <c:ptCount val="6"/>
                <c:pt idx="0">
                  <c:v>0.1472</c:v>
                </c:pt>
                <c:pt idx="1">
                  <c:v>0.1096</c:v>
                </c:pt>
                <c:pt idx="2">
                  <c:v>0.20180000000000001</c:v>
                </c:pt>
                <c:pt idx="3">
                  <c:v>0.2</c:v>
                </c:pt>
                <c:pt idx="4">
                  <c:v>0.2064</c:v>
                </c:pt>
                <c:pt idx="5">
                  <c:v>1.7899999999999999E-2</c:v>
                </c:pt>
              </c:numCache>
            </c:numRef>
          </c:val>
        </c:ser>
        <c:ser>
          <c:idx val="1"/>
          <c:order val="1"/>
          <c:tx>
            <c:strRef>
              <c:f>[学院.xlsx]Sheet1!$C$1:$C$2</c:f>
              <c:strCache>
                <c:ptCount val="1"/>
                <c:pt idx="0">
                  <c:v>薪酬待遇 3000—4000</c:v>
                </c:pt>
              </c:strCache>
            </c:strRef>
          </c:tx>
          <c:spPr>
            <a:solidFill>
              <a:srgbClr val="92D050"/>
            </a:solidFill>
          </c:spPr>
          <c:invertIfNegative val="0"/>
          <c:cat>
            <c:strRef>
              <c:f>[学院.xlsx]Sheet1!$A$3:$A$8</c:f>
              <c:strCache>
                <c:ptCount val="6"/>
                <c:pt idx="0">
                  <c:v>工商系</c:v>
                </c:pt>
                <c:pt idx="1">
                  <c:v>会计系</c:v>
                </c:pt>
                <c:pt idx="2">
                  <c:v>经济系</c:v>
                </c:pt>
                <c:pt idx="3">
                  <c:v>外语系</c:v>
                </c:pt>
                <c:pt idx="4">
                  <c:v>文法系</c:v>
                </c:pt>
                <c:pt idx="5">
                  <c:v>信息系</c:v>
                </c:pt>
              </c:strCache>
            </c:strRef>
          </c:cat>
          <c:val>
            <c:numRef>
              <c:f>[学院.xlsx]Sheet1!$C$3:$C$8</c:f>
              <c:numCache>
                <c:formatCode>0.00%</c:formatCode>
                <c:ptCount val="6"/>
                <c:pt idx="0">
                  <c:v>0.1777</c:v>
                </c:pt>
                <c:pt idx="1">
                  <c:v>0.15379999999999999</c:v>
                </c:pt>
                <c:pt idx="2">
                  <c:v>0.30280000000000001</c:v>
                </c:pt>
                <c:pt idx="3">
                  <c:v>0.3231</c:v>
                </c:pt>
                <c:pt idx="4">
                  <c:v>0.22220000000000001</c:v>
                </c:pt>
                <c:pt idx="5">
                  <c:v>0.28570000000000001</c:v>
                </c:pt>
              </c:numCache>
            </c:numRef>
          </c:val>
        </c:ser>
        <c:ser>
          <c:idx val="2"/>
          <c:order val="2"/>
          <c:tx>
            <c:strRef>
              <c:f>[学院.xlsx]Sheet1!$D$1:$D$2</c:f>
              <c:strCache>
                <c:ptCount val="1"/>
                <c:pt idx="0">
                  <c:v>薪酬待遇 4000—6000</c:v>
                </c:pt>
              </c:strCache>
            </c:strRef>
          </c:tx>
          <c:spPr>
            <a:solidFill>
              <a:srgbClr val="00B0F0"/>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[学院.xlsx]Sheet1!$A$3:$A$8</c:f>
              <c:strCache>
                <c:ptCount val="6"/>
                <c:pt idx="0">
                  <c:v>工商系</c:v>
                </c:pt>
                <c:pt idx="1">
                  <c:v>会计系</c:v>
                </c:pt>
                <c:pt idx="2">
                  <c:v>经济系</c:v>
                </c:pt>
                <c:pt idx="3">
                  <c:v>外语系</c:v>
                </c:pt>
                <c:pt idx="4">
                  <c:v>文法系</c:v>
                </c:pt>
                <c:pt idx="5">
                  <c:v>信息系</c:v>
                </c:pt>
              </c:strCache>
            </c:strRef>
          </c:cat>
          <c:val>
            <c:numRef>
              <c:f>[学院.xlsx]Sheet1!$D$3:$D$8</c:f>
              <c:numCache>
                <c:formatCode>0.00%</c:formatCode>
                <c:ptCount val="6"/>
                <c:pt idx="0">
                  <c:v>0.4924</c:v>
                </c:pt>
                <c:pt idx="1">
                  <c:v>0.38650000000000001</c:v>
                </c:pt>
                <c:pt idx="2">
                  <c:v>0.34860000000000002</c:v>
                </c:pt>
                <c:pt idx="3">
                  <c:v>0.3231</c:v>
                </c:pt>
                <c:pt idx="4">
                  <c:v>0.33329999999999999</c:v>
                </c:pt>
                <c:pt idx="5">
                  <c:v>0.57140000000000002</c:v>
                </c:pt>
              </c:numCache>
            </c:numRef>
          </c:val>
        </c:ser>
        <c:ser>
          <c:idx val="3"/>
          <c:order val="3"/>
          <c:tx>
            <c:strRef>
              <c:f>[学院.xlsx]Sheet1!$E$1:$E$2</c:f>
              <c:strCache>
                <c:ptCount val="1"/>
                <c:pt idx="0">
                  <c:v>薪酬待遇 6000以上</c:v>
                </c:pt>
              </c:strCache>
            </c:strRef>
          </c:tx>
          <c:spPr>
            <a:solidFill>
              <a:srgbClr val="FFFF00"/>
            </a:solidFill>
          </c:spPr>
          <c:invertIfNegative val="0"/>
          <c:cat>
            <c:strRef>
              <c:f>[学院.xlsx]Sheet1!$A$3:$A$8</c:f>
              <c:strCache>
                <c:ptCount val="6"/>
                <c:pt idx="0">
                  <c:v>工商系</c:v>
                </c:pt>
                <c:pt idx="1">
                  <c:v>会计系</c:v>
                </c:pt>
                <c:pt idx="2">
                  <c:v>经济系</c:v>
                </c:pt>
                <c:pt idx="3">
                  <c:v>外语系</c:v>
                </c:pt>
                <c:pt idx="4">
                  <c:v>文法系</c:v>
                </c:pt>
                <c:pt idx="5">
                  <c:v>信息系</c:v>
                </c:pt>
              </c:strCache>
            </c:strRef>
          </c:cat>
          <c:val>
            <c:numRef>
              <c:f>[学院.xlsx]Sheet1!$E$3:$E$8</c:f>
              <c:numCache>
                <c:formatCode>0.00%</c:formatCode>
                <c:ptCount val="6"/>
                <c:pt idx="0">
                  <c:v>8.1199999999999994E-2</c:v>
                </c:pt>
                <c:pt idx="1">
                  <c:v>7.4999999999999997E-2</c:v>
                </c:pt>
                <c:pt idx="2">
                  <c:v>5.5100000000000003E-2</c:v>
                </c:pt>
                <c:pt idx="3">
                  <c:v>9.2299999999999993E-2</c:v>
                </c:pt>
                <c:pt idx="4">
                  <c:v>3.1699999999999999E-2</c:v>
                </c:pt>
                <c:pt idx="5">
                  <c:v>0.125</c:v>
                </c:pt>
              </c:numCache>
            </c:numRef>
          </c:val>
        </c:ser>
        <c:ser>
          <c:idx val="4"/>
          <c:order val="4"/>
          <c:tx>
            <c:strRef>
              <c:f>[学院.xlsx]Sheet1!$F$1:$F$2</c:f>
              <c:strCache>
                <c:ptCount val="1"/>
                <c:pt idx="0">
                  <c:v>薪酬待遇 其他</c:v>
                </c:pt>
              </c:strCache>
            </c:strRef>
          </c:tx>
          <c:spPr>
            <a:solidFill>
              <a:schemeClr val="accent4">
                <a:lumMod val="20000"/>
                <a:lumOff val="80000"/>
              </a:schemeClr>
            </a:solidFill>
          </c:spPr>
          <c:invertIfNegative val="0"/>
          <c:cat>
            <c:strRef>
              <c:f>[学院.xlsx]Sheet1!$A$3:$A$8</c:f>
              <c:strCache>
                <c:ptCount val="6"/>
                <c:pt idx="0">
                  <c:v>工商系</c:v>
                </c:pt>
                <c:pt idx="1">
                  <c:v>会计系</c:v>
                </c:pt>
                <c:pt idx="2">
                  <c:v>经济系</c:v>
                </c:pt>
                <c:pt idx="3">
                  <c:v>外语系</c:v>
                </c:pt>
                <c:pt idx="4">
                  <c:v>文法系</c:v>
                </c:pt>
                <c:pt idx="5">
                  <c:v>信息系</c:v>
                </c:pt>
              </c:strCache>
            </c:strRef>
          </c:cat>
          <c:val>
            <c:numRef>
              <c:f>[学院.xlsx]Sheet1!$F$3:$F$8</c:f>
              <c:numCache>
                <c:formatCode>0.00%</c:formatCode>
                <c:ptCount val="6"/>
                <c:pt idx="0">
                  <c:v>0.10150000000000001</c:v>
                </c:pt>
                <c:pt idx="1">
                  <c:v>0.27510000000000001</c:v>
                </c:pt>
                <c:pt idx="2">
                  <c:v>9.1700000000000004E-2</c:v>
                </c:pt>
                <c:pt idx="3">
                  <c:v>6.1499999999999999E-2</c:v>
                </c:pt>
                <c:pt idx="4">
                  <c:v>0.2064</c:v>
                </c:pt>
                <c:pt idx="5">
                  <c:v>0</c:v>
                </c:pt>
              </c:numCache>
            </c:numRef>
          </c:val>
        </c:ser>
        <c:dLbls>
          <c:showLegendKey val="0"/>
          <c:showVal val="0"/>
          <c:showCatName val="0"/>
          <c:showSerName val="0"/>
          <c:showPercent val="0"/>
          <c:showBubbleSize val="0"/>
        </c:dLbls>
        <c:gapWidth val="150"/>
        <c:axId val="378080640"/>
        <c:axId val="378090624"/>
      </c:barChart>
      <c:catAx>
        <c:axId val="37808064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78090624"/>
        <c:crosses val="autoZero"/>
        <c:auto val="1"/>
        <c:lblAlgn val="ctr"/>
        <c:lblOffset val="100"/>
        <c:noMultiLvlLbl val="0"/>
      </c:catAx>
      <c:valAx>
        <c:axId val="378090624"/>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78080640"/>
        <c:crosses val="autoZero"/>
        <c:crossBetween val="between"/>
      </c:valAx>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940035940603402E-2"/>
          <c:y val="0.100593242197575"/>
          <c:w val="0.91605031684479299"/>
          <c:h val="0.63778694867165298"/>
        </c:manualLayout>
      </c:layout>
      <c:barChart>
        <c:barDir val="col"/>
        <c:grouping val="clustered"/>
        <c:varyColors val="0"/>
        <c:ser>
          <c:idx val="0"/>
          <c:order val="0"/>
          <c:tx>
            <c:strRef>
              <c:f>[行业分布.xlsx]Sheet1!$D$1</c:f>
              <c:strCache>
                <c:ptCount val="1"/>
                <c:pt idx="0">
                  <c:v>经济系</c:v>
                </c:pt>
              </c:strCache>
            </c:strRef>
          </c:tx>
          <c:spPr>
            <a:solidFill>
              <a:schemeClr val="accent1"/>
            </a:solidFill>
            <a:ln>
              <a:noFill/>
            </a:ln>
            <a:effectLst/>
          </c:spPr>
          <c:invertIfNegative val="0"/>
          <c:cat>
            <c:strRef>
              <c:f>[行业分布.xlsx]Sheet1!$A$2:$A$15</c:f>
              <c:strCache>
                <c:ptCount val="14"/>
                <c:pt idx="0">
                  <c:v>农林牧渔</c:v>
                </c:pt>
                <c:pt idx="1">
                  <c:v>交通运输</c:v>
                </c:pt>
                <c:pt idx="2">
                  <c:v>机构组织</c:v>
                </c:pt>
                <c:pt idx="3">
                  <c:v>住宿和餐饮</c:v>
                </c:pt>
                <c:pt idx="4">
                  <c:v>金融业</c:v>
                </c:pt>
                <c:pt idx="5">
                  <c:v>采矿业</c:v>
                </c:pt>
                <c:pt idx="6">
                  <c:v>制造业</c:v>
                </c:pt>
                <c:pt idx="7">
                  <c:v>房地产业</c:v>
                </c:pt>
                <c:pt idx="8">
                  <c:v>租赁和商务服务</c:v>
                </c:pt>
                <c:pt idx="9">
                  <c:v>建筑业</c:v>
                </c:pt>
                <c:pt idx="10">
                  <c:v>计算机服务信息传递</c:v>
                </c:pt>
                <c:pt idx="11">
                  <c:v>批发零售</c:v>
                </c:pt>
                <c:pt idx="12">
                  <c:v>文化、体育、娱乐</c:v>
                </c:pt>
                <c:pt idx="13">
                  <c:v>能源环保</c:v>
                </c:pt>
              </c:strCache>
            </c:strRef>
          </c:cat>
          <c:val>
            <c:numRef>
              <c:f>[行业分布.xlsx]Sheet1!$D$2:$D$15</c:f>
              <c:numCache>
                <c:formatCode>0%</c:formatCode>
                <c:ptCount val="14"/>
                <c:pt idx="0">
                  <c:v>0.11764705882352899</c:v>
                </c:pt>
                <c:pt idx="1">
                  <c:v>8.3333333333333301E-2</c:v>
                </c:pt>
                <c:pt idx="2">
                  <c:v>0.1</c:v>
                </c:pt>
                <c:pt idx="3">
                  <c:v>0.125</c:v>
                </c:pt>
                <c:pt idx="4">
                  <c:v>4.3999999999999997E-2</c:v>
                </c:pt>
                <c:pt idx="5">
                  <c:v>0</c:v>
                </c:pt>
                <c:pt idx="6">
                  <c:v>0.12663755458515299</c:v>
                </c:pt>
                <c:pt idx="7">
                  <c:v>0.1</c:v>
                </c:pt>
                <c:pt idx="8">
                  <c:v>0.11483253588516699</c:v>
                </c:pt>
                <c:pt idx="9">
                  <c:v>4.6511627906976702E-2</c:v>
                </c:pt>
                <c:pt idx="10">
                  <c:v>0.13978494623655899</c:v>
                </c:pt>
                <c:pt idx="11">
                  <c:v>9.1743119266055106E-2</c:v>
                </c:pt>
                <c:pt idx="12">
                  <c:v>9.7014925373134303E-2</c:v>
                </c:pt>
                <c:pt idx="13">
                  <c:v>0</c:v>
                </c:pt>
              </c:numCache>
            </c:numRef>
          </c:val>
        </c:ser>
        <c:ser>
          <c:idx val="1"/>
          <c:order val="1"/>
          <c:tx>
            <c:strRef>
              <c:f>[行业分布.xlsx]Sheet1!$F$1</c:f>
              <c:strCache>
                <c:ptCount val="1"/>
                <c:pt idx="0">
                  <c:v>外语系</c:v>
                </c:pt>
              </c:strCache>
            </c:strRef>
          </c:tx>
          <c:spPr>
            <a:solidFill>
              <a:schemeClr val="accent2"/>
            </a:solidFill>
            <a:ln>
              <a:noFill/>
            </a:ln>
            <a:effectLst/>
          </c:spPr>
          <c:invertIfNegative val="0"/>
          <c:cat>
            <c:strRef>
              <c:f>[行业分布.xlsx]Sheet1!$A$2:$A$15</c:f>
              <c:strCache>
                <c:ptCount val="14"/>
                <c:pt idx="0">
                  <c:v>农林牧渔</c:v>
                </c:pt>
                <c:pt idx="1">
                  <c:v>交通运输</c:v>
                </c:pt>
                <c:pt idx="2">
                  <c:v>机构组织</c:v>
                </c:pt>
                <c:pt idx="3">
                  <c:v>住宿和餐饮</c:v>
                </c:pt>
                <c:pt idx="4">
                  <c:v>金融业</c:v>
                </c:pt>
                <c:pt idx="5">
                  <c:v>采矿业</c:v>
                </c:pt>
                <c:pt idx="6">
                  <c:v>制造业</c:v>
                </c:pt>
                <c:pt idx="7">
                  <c:v>房地产业</c:v>
                </c:pt>
                <c:pt idx="8">
                  <c:v>租赁和商务服务</c:v>
                </c:pt>
                <c:pt idx="9">
                  <c:v>建筑业</c:v>
                </c:pt>
                <c:pt idx="10">
                  <c:v>计算机服务信息传递</c:v>
                </c:pt>
                <c:pt idx="11">
                  <c:v>批发零售</c:v>
                </c:pt>
                <c:pt idx="12">
                  <c:v>文化、体育、娱乐</c:v>
                </c:pt>
                <c:pt idx="13">
                  <c:v>能源环保</c:v>
                </c:pt>
              </c:strCache>
            </c:strRef>
          </c:cat>
          <c:val>
            <c:numRef>
              <c:f>[行业分布.xlsx]Sheet1!$F$2:$F$15</c:f>
              <c:numCache>
                <c:formatCode>0%</c:formatCode>
                <c:ptCount val="14"/>
                <c:pt idx="0">
                  <c:v>2.9411764705882401E-2</c:v>
                </c:pt>
                <c:pt idx="1">
                  <c:v>4.1666666666666699E-2</c:v>
                </c:pt>
                <c:pt idx="2">
                  <c:v>0</c:v>
                </c:pt>
                <c:pt idx="3">
                  <c:v>6.25E-2</c:v>
                </c:pt>
                <c:pt idx="4">
                  <c:v>0.29199999999999998</c:v>
                </c:pt>
                <c:pt idx="5">
                  <c:v>0.125</c:v>
                </c:pt>
                <c:pt idx="6">
                  <c:v>9.6069868995633204E-2</c:v>
                </c:pt>
                <c:pt idx="7">
                  <c:v>0</c:v>
                </c:pt>
                <c:pt idx="8">
                  <c:v>1.9138755980861202E-2</c:v>
                </c:pt>
                <c:pt idx="9">
                  <c:v>0</c:v>
                </c:pt>
                <c:pt idx="10">
                  <c:v>5.3763440860215103E-2</c:v>
                </c:pt>
                <c:pt idx="11">
                  <c:v>9.1743119266055103E-3</c:v>
                </c:pt>
                <c:pt idx="12">
                  <c:v>0.19402985074626899</c:v>
                </c:pt>
                <c:pt idx="13">
                  <c:v>0</c:v>
                </c:pt>
              </c:numCache>
            </c:numRef>
          </c:val>
        </c:ser>
        <c:ser>
          <c:idx val="2"/>
          <c:order val="2"/>
          <c:tx>
            <c:strRef>
              <c:f>[行业分布.xlsx]Sheet1!$H$1</c:f>
              <c:strCache>
                <c:ptCount val="1"/>
                <c:pt idx="0">
                  <c:v>文法系</c:v>
                </c:pt>
              </c:strCache>
            </c:strRef>
          </c:tx>
          <c:spPr>
            <a:solidFill>
              <a:schemeClr val="accent3"/>
            </a:solidFill>
            <a:ln>
              <a:noFill/>
            </a:ln>
            <a:effectLst/>
          </c:spPr>
          <c:invertIfNegative val="0"/>
          <c:cat>
            <c:strRef>
              <c:f>[行业分布.xlsx]Sheet1!$A$2:$A$15</c:f>
              <c:strCache>
                <c:ptCount val="14"/>
                <c:pt idx="0">
                  <c:v>农林牧渔</c:v>
                </c:pt>
                <c:pt idx="1">
                  <c:v>交通运输</c:v>
                </c:pt>
                <c:pt idx="2">
                  <c:v>机构组织</c:v>
                </c:pt>
                <c:pt idx="3">
                  <c:v>住宿和餐饮</c:v>
                </c:pt>
                <c:pt idx="4">
                  <c:v>金融业</c:v>
                </c:pt>
                <c:pt idx="5">
                  <c:v>采矿业</c:v>
                </c:pt>
                <c:pt idx="6">
                  <c:v>制造业</c:v>
                </c:pt>
                <c:pt idx="7">
                  <c:v>房地产业</c:v>
                </c:pt>
                <c:pt idx="8">
                  <c:v>租赁和商务服务</c:v>
                </c:pt>
                <c:pt idx="9">
                  <c:v>建筑业</c:v>
                </c:pt>
                <c:pt idx="10">
                  <c:v>计算机服务信息传递</c:v>
                </c:pt>
                <c:pt idx="11">
                  <c:v>批发零售</c:v>
                </c:pt>
                <c:pt idx="12">
                  <c:v>文化、体育、娱乐</c:v>
                </c:pt>
                <c:pt idx="13">
                  <c:v>能源环保</c:v>
                </c:pt>
              </c:strCache>
            </c:strRef>
          </c:cat>
          <c:val>
            <c:numRef>
              <c:f>[行业分布.xlsx]Sheet1!$H$2:$H$15</c:f>
              <c:numCache>
                <c:formatCode>0%</c:formatCode>
                <c:ptCount val="14"/>
                <c:pt idx="0">
                  <c:v>2.9411764705882401E-2</c:v>
                </c:pt>
                <c:pt idx="1">
                  <c:v>4.1666666666666699E-2</c:v>
                </c:pt>
                <c:pt idx="2">
                  <c:v>0.1</c:v>
                </c:pt>
                <c:pt idx="3">
                  <c:v>0</c:v>
                </c:pt>
                <c:pt idx="4">
                  <c:v>2.8000000000000001E-2</c:v>
                </c:pt>
                <c:pt idx="5">
                  <c:v>0.125</c:v>
                </c:pt>
                <c:pt idx="6">
                  <c:v>4.3668122270742397E-2</c:v>
                </c:pt>
                <c:pt idx="7">
                  <c:v>0</c:v>
                </c:pt>
                <c:pt idx="8">
                  <c:v>9.5693779904306199E-3</c:v>
                </c:pt>
                <c:pt idx="9">
                  <c:v>0.186046511627907</c:v>
                </c:pt>
                <c:pt idx="10">
                  <c:v>2.1505376344085999E-2</c:v>
                </c:pt>
                <c:pt idx="11">
                  <c:v>1.8348623853211E-2</c:v>
                </c:pt>
                <c:pt idx="12">
                  <c:v>0.12686567164179099</c:v>
                </c:pt>
                <c:pt idx="13">
                  <c:v>0</c:v>
                </c:pt>
              </c:numCache>
            </c:numRef>
          </c:val>
        </c:ser>
        <c:ser>
          <c:idx val="3"/>
          <c:order val="3"/>
          <c:tx>
            <c:strRef>
              <c:f>[行业分布.xlsx]Sheet1!$J$1</c:f>
              <c:strCache>
                <c:ptCount val="1"/>
                <c:pt idx="0">
                  <c:v>信息系</c:v>
                </c:pt>
              </c:strCache>
            </c:strRef>
          </c:tx>
          <c:spPr>
            <a:solidFill>
              <a:schemeClr val="accent4"/>
            </a:solidFill>
            <a:ln>
              <a:noFill/>
            </a:ln>
            <a:effectLst/>
          </c:spPr>
          <c:invertIfNegative val="0"/>
          <c:cat>
            <c:strRef>
              <c:f>[行业分布.xlsx]Sheet1!$A$2:$A$15</c:f>
              <c:strCache>
                <c:ptCount val="14"/>
                <c:pt idx="0">
                  <c:v>农林牧渔</c:v>
                </c:pt>
                <c:pt idx="1">
                  <c:v>交通运输</c:v>
                </c:pt>
                <c:pt idx="2">
                  <c:v>机构组织</c:v>
                </c:pt>
                <c:pt idx="3">
                  <c:v>住宿和餐饮</c:v>
                </c:pt>
                <c:pt idx="4">
                  <c:v>金融业</c:v>
                </c:pt>
                <c:pt idx="5">
                  <c:v>采矿业</c:v>
                </c:pt>
                <c:pt idx="6">
                  <c:v>制造业</c:v>
                </c:pt>
                <c:pt idx="7">
                  <c:v>房地产业</c:v>
                </c:pt>
                <c:pt idx="8">
                  <c:v>租赁和商务服务</c:v>
                </c:pt>
                <c:pt idx="9">
                  <c:v>建筑业</c:v>
                </c:pt>
                <c:pt idx="10">
                  <c:v>计算机服务信息传递</c:v>
                </c:pt>
                <c:pt idx="11">
                  <c:v>批发零售</c:v>
                </c:pt>
                <c:pt idx="12">
                  <c:v>文化、体育、娱乐</c:v>
                </c:pt>
                <c:pt idx="13">
                  <c:v>能源环保</c:v>
                </c:pt>
              </c:strCache>
            </c:strRef>
          </c:cat>
          <c:val>
            <c:numRef>
              <c:f>[行业分布.xlsx]Sheet1!$J$2:$J$15</c:f>
              <c:numCache>
                <c:formatCode>0%</c:formatCode>
                <c:ptCount val="14"/>
                <c:pt idx="0">
                  <c:v>2.9411764705882401E-2</c:v>
                </c:pt>
                <c:pt idx="1">
                  <c:v>0</c:v>
                </c:pt>
                <c:pt idx="2">
                  <c:v>0.05</c:v>
                </c:pt>
                <c:pt idx="3">
                  <c:v>0</c:v>
                </c:pt>
                <c:pt idx="4">
                  <c:v>4.0000000000000001E-3</c:v>
                </c:pt>
                <c:pt idx="5">
                  <c:v>0</c:v>
                </c:pt>
                <c:pt idx="6">
                  <c:v>2.1834061135371199E-2</c:v>
                </c:pt>
                <c:pt idx="7">
                  <c:v>0.133333333333333</c:v>
                </c:pt>
                <c:pt idx="8">
                  <c:v>2.8708133971291901E-2</c:v>
                </c:pt>
                <c:pt idx="9">
                  <c:v>0</c:v>
                </c:pt>
                <c:pt idx="10">
                  <c:v>0.26881720430107497</c:v>
                </c:pt>
                <c:pt idx="11">
                  <c:v>2.7522935779816501E-2</c:v>
                </c:pt>
                <c:pt idx="12">
                  <c:v>8.2089552238805999E-2</c:v>
                </c:pt>
                <c:pt idx="13">
                  <c:v>0</c:v>
                </c:pt>
              </c:numCache>
            </c:numRef>
          </c:val>
        </c:ser>
        <c:ser>
          <c:idx val="4"/>
          <c:order val="4"/>
          <c:tx>
            <c:strRef>
              <c:f>[行业分布.xlsx]Sheet1!$L$1</c:f>
              <c:strCache>
                <c:ptCount val="1"/>
                <c:pt idx="0">
                  <c:v>工商系</c:v>
                </c:pt>
              </c:strCache>
            </c:strRef>
          </c:tx>
          <c:spPr>
            <a:solidFill>
              <a:schemeClr val="accent5"/>
            </a:solidFill>
            <a:ln>
              <a:noFill/>
            </a:ln>
            <a:effectLst/>
          </c:spPr>
          <c:invertIfNegative val="0"/>
          <c:cat>
            <c:strRef>
              <c:f>[行业分布.xlsx]Sheet1!$A$2:$A$15</c:f>
              <c:strCache>
                <c:ptCount val="14"/>
                <c:pt idx="0">
                  <c:v>农林牧渔</c:v>
                </c:pt>
                <c:pt idx="1">
                  <c:v>交通运输</c:v>
                </c:pt>
                <c:pt idx="2">
                  <c:v>机构组织</c:v>
                </c:pt>
                <c:pt idx="3">
                  <c:v>住宿和餐饮</c:v>
                </c:pt>
                <c:pt idx="4">
                  <c:v>金融业</c:v>
                </c:pt>
                <c:pt idx="5">
                  <c:v>采矿业</c:v>
                </c:pt>
                <c:pt idx="6">
                  <c:v>制造业</c:v>
                </c:pt>
                <c:pt idx="7">
                  <c:v>房地产业</c:v>
                </c:pt>
                <c:pt idx="8">
                  <c:v>租赁和商务服务</c:v>
                </c:pt>
                <c:pt idx="9">
                  <c:v>建筑业</c:v>
                </c:pt>
                <c:pt idx="10">
                  <c:v>计算机服务信息传递</c:v>
                </c:pt>
                <c:pt idx="11">
                  <c:v>批发零售</c:v>
                </c:pt>
                <c:pt idx="12">
                  <c:v>文化、体育、娱乐</c:v>
                </c:pt>
                <c:pt idx="13">
                  <c:v>能源环保</c:v>
                </c:pt>
              </c:strCache>
            </c:strRef>
          </c:cat>
          <c:val>
            <c:numRef>
              <c:f>[行业分布.xlsx]Sheet1!$L$2:$L$15</c:f>
              <c:numCache>
                <c:formatCode>0%</c:formatCode>
                <c:ptCount val="14"/>
                <c:pt idx="0">
                  <c:v>0</c:v>
                </c:pt>
                <c:pt idx="1">
                  <c:v>0.25</c:v>
                </c:pt>
                <c:pt idx="2">
                  <c:v>0.1</c:v>
                </c:pt>
                <c:pt idx="3">
                  <c:v>0.25</c:v>
                </c:pt>
                <c:pt idx="4">
                  <c:v>3.5999999999999997E-2</c:v>
                </c:pt>
                <c:pt idx="5">
                  <c:v>0.25</c:v>
                </c:pt>
                <c:pt idx="6">
                  <c:v>0.183406113537118</c:v>
                </c:pt>
                <c:pt idx="7">
                  <c:v>0.3</c:v>
                </c:pt>
                <c:pt idx="8">
                  <c:v>0.51196172248803795</c:v>
                </c:pt>
                <c:pt idx="9">
                  <c:v>0.186046511627907</c:v>
                </c:pt>
                <c:pt idx="10">
                  <c:v>0.15053763440860199</c:v>
                </c:pt>
                <c:pt idx="11">
                  <c:v>0.37614678899082599</c:v>
                </c:pt>
                <c:pt idx="12">
                  <c:v>0.14179104477611901</c:v>
                </c:pt>
                <c:pt idx="13">
                  <c:v>0</c:v>
                </c:pt>
              </c:numCache>
            </c:numRef>
          </c:val>
        </c:ser>
        <c:ser>
          <c:idx val="5"/>
          <c:order val="5"/>
          <c:tx>
            <c:strRef>
              <c:f>[行业分布.xlsx]Sheet1!$N$1</c:f>
              <c:strCache>
                <c:ptCount val="1"/>
                <c:pt idx="0">
                  <c:v>会计系</c:v>
                </c:pt>
              </c:strCache>
            </c:strRef>
          </c:tx>
          <c:spPr>
            <a:solidFill>
              <a:schemeClr val="accent6"/>
            </a:solidFill>
            <a:ln>
              <a:noFill/>
            </a:ln>
            <a:effectLst/>
          </c:spPr>
          <c:invertIfNegative val="0"/>
          <c:cat>
            <c:strRef>
              <c:f>[行业分布.xlsx]Sheet1!$A$2:$A$15</c:f>
              <c:strCache>
                <c:ptCount val="14"/>
                <c:pt idx="0">
                  <c:v>农林牧渔</c:v>
                </c:pt>
                <c:pt idx="1">
                  <c:v>交通运输</c:v>
                </c:pt>
                <c:pt idx="2">
                  <c:v>机构组织</c:v>
                </c:pt>
                <c:pt idx="3">
                  <c:v>住宿和餐饮</c:v>
                </c:pt>
                <c:pt idx="4">
                  <c:v>金融业</c:v>
                </c:pt>
                <c:pt idx="5">
                  <c:v>采矿业</c:v>
                </c:pt>
                <c:pt idx="6">
                  <c:v>制造业</c:v>
                </c:pt>
                <c:pt idx="7">
                  <c:v>房地产业</c:v>
                </c:pt>
                <c:pt idx="8">
                  <c:v>租赁和商务服务</c:v>
                </c:pt>
                <c:pt idx="9">
                  <c:v>建筑业</c:v>
                </c:pt>
                <c:pt idx="10">
                  <c:v>计算机服务信息传递</c:v>
                </c:pt>
                <c:pt idx="11">
                  <c:v>批发零售</c:v>
                </c:pt>
                <c:pt idx="12">
                  <c:v>文化、体育、娱乐</c:v>
                </c:pt>
                <c:pt idx="13">
                  <c:v>能源环保</c:v>
                </c:pt>
              </c:strCache>
            </c:strRef>
          </c:cat>
          <c:val>
            <c:numRef>
              <c:f>[行业分布.xlsx]Sheet1!$N$2:$N$15</c:f>
              <c:numCache>
                <c:formatCode>0%</c:formatCode>
                <c:ptCount val="14"/>
                <c:pt idx="0">
                  <c:v>0.79411764705882304</c:v>
                </c:pt>
                <c:pt idx="1">
                  <c:v>0.58333333333333304</c:v>
                </c:pt>
                <c:pt idx="2">
                  <c:v>0.7</c:v>
                </c:pt>
                <c:pt idx="3">
                  <c:v>0.5625</c:v>
                </c:pt>
                <c:pt idx="4">
                  <c:v>0.59599999999999997</c:v>
                </c:pt>
                <c:pt idx="5">
                  <c:v>0.5</c:v>
                </c:pt>
                <c:pt idx="6">
                  <c:v>0.52838427947598299</c:v>
                </c:pt>
                <c:pt idx="7">
                  <c:v>0.46666666666666701</c:v>
                </c:pt>
                <c:pt idx="8">
                  <c:v>0.31578947368421101</c:v>
                </c:pt>
                <c:pt idx="9">
                  <c:v>0.581395348837209</c:v>
                </c:pt>
                <c:pt idx="10">
                  <c:v>0.36559139784946199</c:v>
                </c:pt>
                <c:pt idx="11">
                  <c:v>0.47706422018348599</c:v>
                </c:pt>
                <c:pt idx="12">
                  <c:v>0.35820895522388102</c:v>
                </c:pt>
                <c:pt idx="13">
                  <c:v>1</c:v>
                </c:pt>
              </c:numCache>
            </c:numRef>
          </c:val>
        </c:ser>
        <c:dLbls>
          <c:showLegendKey val="0"/>
          <c:showVal val="0"/>
          <c:showCatName val="0"/>
          <c:showSerName val="0"/>
          <c:showPercent val="0"/>
          <c:showBubbleSize val="0"/>
        </c:dLbls>
        <c:gapWidth val="219"/>
        <c:overlap val="-27"/>
        <c:axId val="630956800"/>
        <c:axId val="630958336"/>
      </c:barChart>
      <c:catAx>
        <c:axId val="6309568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30958336"/>
        <c:crosses val="autoZero"/>
        <c:auto val="1"/>
        <c:lblAlgn val="ctr"/>
        <c:lblOffset val="100"/>
        <c:noMultiLvlLbl val="0"/>
      </c:catAx>
      <c:valAx>
        <c:axId val="630958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3095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sz="1100" b="1">
                <a:latin typeface="微软雅黑" panose="020B0503020204020204" pitchFamily="2" charset="-122"/>
                <a:ea typeface="微软雅黑" panose="020B0503020204020204" pitchFamily="2" charset="-122"/>
              </a:rPr>
              <a:t>您在求职中最关注的因素是？</a:t>
            </a:r>
          </a:p>
        </c:rich>
      </c:tx>
      <c:layout>
        <c:manualLayout>
          <c:xMode val="edge"/>
          <c:yMode val="edge"/>
          <c:x val="0.31652777777777802"/>
          <c:y val="2.6011560693641599E-2"/>
        </c:manualLayout>
      </c:layout>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[考虑因素调查表.xlsx]Sheet1!$A$22:$A$28</c:f>
              <c:strCache>
                <c:ptCount val="7"/>
                <c:pt idx="0">
                  <c:v>发展空间</c:v>
                </c:pt>
                <c:pt idx="1">
                  <c:v>薪酬水平</c:v>
                </c:pt>
                <c:pt idx="2">
                  <c:v>工作稳定度</c:v>
                </c:pt>
                <c:pt idx="3">
                  <c:v>工作环境</c:v>
                </c:pt>
                <c:pt idx="4">
                  <c:v>社会保障</c:v>
                </c:pt>
                <c:pt idx="5">
                  <c:v>就业地理位置</c:v>
                </c:pt>
                <c:pt idx="6">
                  <c:v>就业单位社会声望</c:v>
                </c:pt>
              </c:strCache>
            </c:strRef>
          </c:cat>
          <c:val>
            <c:numRef>
              <c:f>[考虑因素调查表.xlsx]Sheet1!$B$22:$B$28</c:f>
              <c:numCache>
                <c:formatCode>0.00%</c:formatCode>
                <c:ptCount val="7"/>
                <c:pt idx="0">
                  <c:v>0.49980000000000002</c:v>
                </c:pt>
                <c:pt idx="1">
                  <c:v>0.17810000000000001</c:v>
                </c:pt>
                <c:pt idx="2">
                  <c:v>0.12709999999999999</c:v>
                </c:pt>
                <c:pt idx="3">
                  <c:v>0.1211</c:v>
                </c:pt>
                <c:pt idx="4">
                  <c:v>3.3300000000000003E-2</c:v>
                </c:pt>
                <c:pt idx="5">
                  <c:v>2.4899999999999999E-2</c:v>
                </c:pt>
                <c:pt idx="6">
                  <c:v>1.5699999999999999E-2</c:v>
                </c:pt>
              </c:numCache>
            </c:numRef>
          </c:val>
        </c:ser>
        <c:dLbls>
          <c:showLegendKey val="0"/>
          <c:showVal val="1"/>
          <c:showCatName val="0"/>
          <c:showSerName val="0"/>
          <c:showPercent val="0"/>
          <c:showBubbleSize val="0"/>
        </c:dLbls>
        <c:gapWidth val="219"/>
        <c:overlap val="-27"/>
        <c:axId val="383526016"/>
        <c:axId val="383545344"/>
      </c:barChart>
      <c:catAx>
        <c:axId val="3835260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83545344"/>
        <c:crosses val="autoZero"/>
        <c:auto val="1"/>
        <c:lblAlgn val="ctr"/>
        <c:lblOffset val="100"/>
        <c:noMultiLvlLbl val="0"/>
      </c:catAx>
      <c:valAx>
        <c:axId val="383545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83526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列1</c:v>
                </c:pt>
              </c:strCache>
            </c:strRef>
          </c:tx>
          <c:spPr>
            <a:solidFill>
              <a:srgbClr val="92D050"/>
            </a:solidFill>
          </c:spPr>
          <c:explosion val="2"/>
          <c:dPt>
            <c:idx val="0"/>
            <c:bubble3D val="0"/>
            <c:explosion val="0"/>
            <c:spPr>
              <a:solidFill>
                <a:srgbClr val="92D050"/>
              </a:solidFill>
              <a:ln>
                <a:noFill/>
              </a:ln>
              <a:effectLst/>
            </c:spPr>
          </c:dPt>
          <c:dPt>
            <c:idx val="1"/>
            <c:bubble3D val="0"/>
            <c:spPr>
              <a:solidFill>
                <a:srgbClr val="FF0000"/>
              </a:solidFill>
              <a:ln>
                <a:noFill/>
              </a:ln>
              <a:effectLst/>
            </c:spPr>
          </c:dPt>
          <c:dPt>
            <c:idx val="2"/>
            <c:bubble3D val="0"/>
            <c:spPr>
              <a:solidFill>
                <a:srgbClr val="92D050"/>
              </a:solidFill>
              <a:ln>
                <a:noFill/>
              </a:ln>
              <a:effectLst/>
            </c:spPr>
          </c:dPt>
          <c:dPt>
            <c:idx val="3"/>
            <c:bubble3D val="0"/>
            <c:spPr>
              <a:solidFill>
                <a:srgbClr val="92D050"/>
              </a:solidFill>
              <a:ln>
                <a:noFill/>
              </a:ln>
              <a:effectLst/>
            </c:spPr>
          </c:dPt>
          <c:dLbls>
            <c:dLbl>
              <c:idx val="0"/>
              <c:tx>
                <c:rich>
                  <a:bodyPr/>
                  <a:lstStyle/>
                  <a:p>
                    <a:r>
                      <a:rPr lang="en-US" altLang="zh-CN"/>
                      <a:t>98.98%</a:t>
                    </a:r>
                  </a:p>
                </c:rich>
              </c:tx>
              <c:dLblPos val="ctr"/>
              <c:showLegendKey val="0"/>
              <c:showVal val="0"/>
              <c:showCatName val="0"/>
              <c:showSerName val="0"/>
              <c:showPercent val="1"/>
              <c:showBubbleSize val="0"/>
            </c:dLbl>
            <c:dLbl>
              <c:idx val="1"/>
              <c:tx>
                <c:rich>
                  <a:bodyPr/>
                  <a:lstStyle/>
                  <a:p>
                    <a:r>
                      <a:rPr lang="en-US" altLang="zh-CN"/>
                      <a:t>1.02%</a:t>
                    </a:r>
                  </a:p>
                </c:rich>
              </c:tx>
              <c:dLblPos val="ctr"/>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tx2"/>
                    </a:solidFill>
                    <a:latin typeface="+mn-lt"/>
                    <a:ea typeface="+mn-ea"/>
                    <a:cs typeface="+mn-cs"/>
                  </a:defRPr>
                </a:pPr>
                <a:endParaRPr lang="zh-CN"/>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Sheet1!$A$2:$A$5</c:f>
              <c:strCache>
                <c:ptCount val="2"/>
                <c:pt idx="0">
                  <c:v>汉族</c:v>
                </c:pt>
                <c:pt idx="1">
                  <c:v>其它少数民族</c:v>
                </c:pt>
              </c:strCache>
            </c:strRef>
          </c:cat>
          <c:val>
            <c:numRef>
              <c:f>Sheet1!$B$2:$B$5</c:f>
              <c:numCache>
                <c:formatCode>General</c:formatCode>
                <c:ptCount val="4"/>
                <c:pt idx="0">
                  <c:v>98.89</c:v>
                </c:pt>
                <c:pt idx="1">
                  <c:v>1.01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
          <c:y val="4.7453703703703699E-2"/>
          <c:w val="1"/>
          <c:h val="0.84747287839020125"/>
        </c:manualLayout>
      </c:layout>
      <c:barChart>
        <c:barDir val="col"/>
        <c:grouping val="clustered"/>
        <c:varyColors val="0"/>
        <c:ser>
          <c:idx val="0"/>
          <c:order val="0"/>
          <c:tx>
            <c:strRef>
              <c:f>[2016现经管基本信息统计数据.xlsx]Sheet1!$B$33</c:f>
              <c:strCache>
                <c:ptCount val="1"/>
                <c:pt idx="0">
                  <c:v>人数</c:v>
                </c:pt>
              </c:strCache>
            </c:strRef>
          </c:tx>
          <c:invertIfNegative val="0"/>
          <c:dLbls>
            <c:dLbl>
              <c:idx val="0"/>
              <c:tx>
                <c:rich>
                  <a:bodyPr/>
                  <a:lstStyle/>
                  <a:p>
                    <a:r>
                      <a:rPr lang="en-US" altLang="zh-CN"/>
                      <a:t>87.87%</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tLang="zh-CN"/>
                      <a:t>2.79%</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tLang="zh-CN"/>
                      <a:t>7.87%</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tLang="zh-CN"/>
                      <a:t>1.46%</a:t>
                    </a:r>
                  </a:p>
                </c:rich>
              </c:tx>
              <c:dLblPos val="outEnd"/>
              <c:showLegendKey val="0"/>
              <c:showVal val="1"/>
              <c:showCatName val="0"/>
              <c:showSerName val="0"/>
              <c:showPercent val="0"/>
              <c:showBubbleSize val="0"/>
              <c:extLst>
                <c:ext xmlns:c15="http://schemas.microsoft.com/office/drawing/2012/chart" uri="{CE6537A1-D6FC-4f65-9D91-7224C49458BB}"/>
              </c:extLst>
            </c:dLbl>
            <c:txPr>
              <a:bodyPr rot="0" vert="horz"/>
              <a:lstStyle/>
              <a:p>
                <a:pPr>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[2016现经管基本信息统计数据.xlsx]Sheet1!$A$34:$A$37</c:f>
              <c:strCache>
                <c:ptCount val="4"/>
                <c:pt idx="0">
                  <c:v>共青团员</c:v>
                </c:pt>
                <c:pt idx="1">
                  <c:v>群众</c:v>
                </c:pt>
                <c:pt idx="2">
                  <c:v>中共预备党员</c:v>
                </c:pt>
                <c:pt idx="3">
                  <c:v>中共党员</c:v>
                </c:pt>
              </c:strCache>
            </c:strRef>
          </c:cat>
          <c:val>
            <c:numRef>
              <c:f>[2016现经管基本信息统计数据.xlsx]Sheet1!$B$34:$B$37</c:f>
              <c:numCache>
                <c:formatCode>General</c:formatCode>
                <c:ptCount val="4"/>
                <c:pt idx="0">
                  <c:v>1454</c:v>
                </c:pt>
                <c:pt idx="1">
                  <c:v>58</c:v>
                </c:pt>
                <c:pt idx="2">
                  <c:v>111</c:v>
                </c:pt>
                <c:pt idx="3">
                  <c:v>44</c:v>
                </c:pt>
              </c:numCache>
            </c:numRef>
          </c:val>
        </c:ser>
        <c:dLbls>
          <c:showLegendKey val="0"/>
          <c:showVal val="1"/>
          <c:showCatName val="0"/>
          <c:showSerName val="0"/>
          <c:showPercent val="0"/>
          <c:showBubbleSize val="0"/>
        </c:dLbls>
        <c:gapWidth val="219"/>
        <c:overlap val="-27"/>
        <c:axId val="158338432"/>
        <c:axId val="158345472"/>
      </c:barChart>
      <c:catAx>
        <c:axId val="158338432"/>
        <c:scaling>
          <c:orientation val="minMax"/>
        </c:scaling>
        <c:delete val="0"/>
        <c:axPos val="b"/>
        <c:numFmt formatCode="General" sourceLinked="0"/>
        <c:majorTickMark val="out"/>
        <c:minorTickMark val="none"/>
        <c:tickLblPos val="nextTo"/>
        <c:txPr>
          <a:bodyPr rot="-60000000" vert="horz"/>
          <a:lstStyle/>
          <a:p>
            <a:pPr>
              <a:defRPr/>
            </a:pPr>
            <a:endParaRPr lang="zh-CN"/>
          </a:p>
        </c:txPr>
        <c:crossAx val="158345472"/>
        <c:crosses val="autoZero"/>
        <c:auto val="1"/>
        <c:lblAlgn val="ctr"/>
        <c:lblOffset val="100"/>
        <c:noMultiLvlLbl val="0"/>
      </c:catAx>
      <c:valAx>
        <c:axId val="158345472"/>
        <c:scaling>
          <c:orientation val="minMax"/>
        </c:scaling>
        <c:delete val="1"/>
        <c:axPos val="l"/>
        <c:numFmt formatCode="General" sourceLinked="1"/>
        <c:majorTickMark val="out"/>
        <c:minorTickMark val="none"/>
        <c:tickLblPos val="nextTo"/>
        <c:crossAx val="15833843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invertIfNegative val="0"/>
          <c:cat>
            <c:strRef>
              <c:f>'新建 Microsoft Excel 97-2003 工作表'!$A$42:$A$43</c:f>
              <c:strCache>
                <c:ptCount val="2"/>
                <c:pt idx="0">
                  <c:v>男生</c:v>
                </c:pt>
                <c:pt idx="1">
                  <c:v>女生</c:v>
                </c:pt>
              </c:strCache>
            </c:strRef>
          </c:cat>
          <c:val>
            <c:numRef>
              <c:f>'新建 Microsoft Excel 97-2003 工作表'!$B$42:$B$43</c:f>
              <c:numCache>
                <c:formatCode>0%</c:formatCode>
                <c:ptCount val="2"/>
                <c:pt idx="0" formatCode="0.00%">
                  <c:v>0.84699999999999998</c:v>
                </c:pt>
                <c:pt idx="1">
                  <c:v>0.86319999999999997</c:v>
                </c:pt>
              </c:numCache>
            </c:numRef>
          </c:val>
        </c:ser>
        <c:dLbls>
          <c:showLegendKey val="0"/>
          <c:showVal val="0"/>
          <c:showCatName val="0"/>
          <c:showSerName val="0"/>
          <c:showPercent val="0"/>
          <c:showBubbleSize val="0"/>
        </c:dLbls>
        <c:gapWidth val="150"/>
        <c:shape val="box"/>
        <c:axId val="77752192"/>
        <c:axId val="77753728"/>
        <c:axId val="0"/>
      </c:bar3DChart>
      <c:catAx>
        <c:axId val="77752192"/>
        <c:scaling>
          <c:orientation val="minMax"/>
        </c:scaling>
        <c:delete val="0"/>
        <c:axPos val="l"/>
        <c:numFmt formatCode="General" sourceLinked="1"/>
        <c:majorTickMark val="none"/>
        <c:minorTickMark val="none"/>
        <c:tickLblPos val="nextTo"/>
        <c:txPr>
          <a:bodyPr rot="-60000000" vert="horz"/>
          <a:lstStyle/>
          <a:p>
            <a:pPr>
              <a:defRPr/>
            </a:pPr>
            <a:endParaRPr lang="zh-CN"/>
          </a:p>
        </c:txPr>
        <c:crossAx val="77753728"/>
        <c:crosses val="autoZero"/>
        <c:auto val="1"/>
        <c:lblAlgn val="ctr"/>
        <c:lblOffset val="100"/>
        <c:noMultiLvlLbl val="0"/>
      </c:catAx>
      <c:valAx>
        <c:axId val="77753728"/>
        <c:scaling>
          <c:orientation val="minMax"/>
        </c:scaling>
        <c:delete val="0"/>
        <c:axPos val="b"/>
        <c:majorGridlines/>
        <c:numFmt formatCode="0.00%" sourceLinked="1"/>
        <c:majorTickMark val="none"/>
        <c:minorTickMark val="none"/>
        <c:tickLblPos val="nextTo"/>
        <c:txPr>
          <a:bodyPr rot="-60000000" vert="horz"/>
          <a:lstStyle/>
          <a:p>
            <a:pPr>
              <a:defRPr/>
            </a:pPr>
            <a:endParaRPr lang="zh-CN"/>
          </a:p>
        </c:txPr>
        <c:crossAx val="7775219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15"/>
      <c:rotY val="2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solidFill>
            <a:ln>
              <a:noFill/>
            </a:ln>
            <a:effectLst/>
            <a:sp3d/>
          </c:spPr>
          <c:invertIfNegative val="0"/>
          <c:cat>
            <c:strRef>
              <c:f>'新建 Microsoft Excel 97-2003 工作表'!$B$1:$H$1</c:f>
              <c:strCache>
                <c:ptCount val="7"/>
                <c:pt idx="1">
                  <c:v>会计学系</c:v>
                </c:pt>
                <c:pt idx="2">
                  <c:v>经济学系</c:v>
                </c:pt>
                <c:pt idx="3">
                  <c:v>工商管理系</c:v>
                </c:pt>
                <c:pt idx="4">
                  <c:v>外语系</c:v>
                </c:pt>
                <c:pt idx="5">
                  <c:v>文法系</c:v>
                </c:pt>
                <c:pt idx="6">
                  <c:v>信息管理系</c:v>
                </c:pt>
              </c:strCache>
            </c:strRef>
          </c:cat>
          <c:val>
            <c:numRef>
              <c:f>'新建 Microsoft Excel 97-2003 工作表'!$B$2:$H$2</c:f>
              <c:numCache>
                <c:formatCode>0.00%</c:formatCode>
                <c:ptCount val="7"/>
                <c:pt idx="1">
                  <c:v>0.84689999999999999</c:v>
                </c:pt>
                <c:pt idx="2">
                  <c:v>0.89739999999999998</c:v>
                </c:pt>
                <c:pt idx="3">
                  <c:v>0.82110000000000005</c:v>
                </c:pt>
                <c:pt idx="4">
                  <c:v>0.86170000000000002</c:v>
                </c:pt>
                <c:pt idx="5">
                  <c:v>0.87180000000000002</c:v>
                </c:pt>
                <c:pt idx="6">
                  <c:v>0.88239999999999996</c:v>
                </c:pt>
              </c:numCache>
            </c:numRef>
          </c:val>
        </c:ser>
        <c:dLbls>
          <c:showLegendKey val="0"/>
          <c:showVal val="0"/>
          <c:showCatName val="0"/>
          <c:showSerName val="0"/>
          <c:showPercent val="0"/>
          <c:showBubbleSize val="0"/>
        </c:dLbls>
        <c:gapWidth val="150"/>
        <c:shape val="cylinder"/>
        <c:axId val="89799680"/>
        <c:axId val="197747456"/>
        <c:axId val="0"/>
      </c:bar3DChart>
      <c:catAx>
        <c:axId val="89799680"/>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97747456"/>
        <c:crosses val="autoZero"/>
        <c:auto val="1"/>
        <c:lblAlgn val="ctr"/>
        <c:lblOffset val="100"/>
        <c:noMultiLvlLbl val="0"/>
      </c:catAx>
      <c:valAx>
        <c:axId val="197747456"/>
        <c:scaling>
          <c:orientation val="minMax"/>
        </c:scaling>
        <c:delete val="0"/>
        <c:axPos val="l"/>
        <c:majorGridlines>
          <c:spPr>
            <a:ln w="6350" cap="flat" cmpd="sng" algn="ctr">
              <a:solidFill>
                <a:schemeClr val="tx1">
                  <a:tint val="75000"/>
                </a:schemeClr>
              </a:solidFill>
              <a:prstDash val="solid"/>
              <a:round/>
            </a:ln>
            <a:effectLst/>
          </c:spPr>
        </c:majorGridlines>
        <c:numFmt formatCode="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89799680"/>
        <c:crosses val="autoZero"/>
        <c:crossBetween val="between"/>
      </c:valAx>
      <c:spPr>
        <a:no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6442456163295427"/>
          <c:y val="1.1458689349698627E-2"/>
          <c:w val="0.66181627016311118"/>
          <c:h val="0.91737906030085647"/>
        </c:manualLayout>
      </c:layout>
      <c:barChart>
        <c:barDir val="bar"/>
        <c:grouping val="clustered"/>
        <c:varyColors val="0"/>
        <c:ser>
          <c:idx val="0"/>
          <c:order val="0"/>
          <c:tx>
            <c:v>就业百分比</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'新建 Microsoft Excel 97-2003 工作表'!$G$25:$V$25</c:f>
              <c:strCache>
                <c:ptCount val="16"/>
                <c:pt idx="0">
                  <c:v>注册会计师</c:v>
                </c:pt>
                <c:pt idx="1">
                  <c:v>英语</c:v>
                </c:pt>
                <c:pt idx="2">
                  <c:v>信息管理与信息系统</c:v>
                </c:pt>
                <c:pt idx="3">
                  <c:v>新闻学</c:v>
                </c:pt>
                <c:pt idx="4">
                  <c:v>物流管理</c:v>
                </c:pt>
                <c:pt idx="5">
                  <c:v>市场营销</c:v>
                </c:pt>
                <c:pt idx="6">
                  <c:v>人力资源管理</c:v>
                </c:pt>
                <c:pt idx="7">
                  <c:v>旅游管理</c:v>
                </c:pt>
                <c:pt idx="8">
                  <c:v>金融学</c:v>
                </c:pt>
                <c:pt idx="9">
                  <c:v>计算机科学与技术</c:v>
                </c:pt>
                <c:pt idx="10">
                  <c:v>会计学</c:v>
                </c:pt>
                <c:pt idx="11">
                  <c:v>国际经济与贸易</c:v>
                </c:pt>
                <c:pt idx="12">
                  <c:v>法学</c:v>
                </c:pt>
                <c:pt idx="13">
                  <c:v>电子商务</c:v>
                </c:pt>
                <c:pt idx="14">
                  <c:v>财务管理</c:v>
                </c:pt>
                <c:pt idx="15">
                  <c:v>保险学</c:v>
                </c:pt>
              </c:strCache>
            </c:strRef>
          </c:cat>
          <c:val>
            <c:numRef>
              <c:f>'新建 Microsoft Excel 97-2003 工作表'!$G$26:$V$26</c:f>
              <c:numCache>
                <c:formatCode>0.00%</c:formatCode>
                <c:ptCount val="16"/>
                <c:pt idx="0">
                  <c:v>0.86450000000000005</c:v>
                </c:pt>
                <c:pt idx="1">
                  <c:v>0.86460000000000004</c:v>
                </c:pt>
                <c:pt idx="2">
                  <c:v>0.90910000000000002</c:v>
                </c:pt>
                <c:pt idx="3">
                  <c:v>0.87880000000000003</c:v>
                </c:pt>
                <c:pt idx="4">
                  <c:v>0.84250000000000003</c:v>
                </c:pt>
                <c:pt idx="5">
                  <c:v>0.80879999999999996</c:v>
                </c:pt>
                <c:pt idx="6">
                  <c:v>0.79310000000000003</c:v>
                </c:pt>
                <c:pt idx="7">
                  <c:v>0.76919999999999999</c:v>
                </c:pt>
                <c:pt idx="8">
                  <c:v>0.88490000000000002</c:v>
                </c:pt>
                <c:pt idx="9">
                  <c:v>0.85389999999999999</c:v>
                </c:pt>
                <c:pt idx="10">
                  <c:v>0.85570000000000002</c:v>
                </c:pt>
                <c:pt idx="11">
                  <c:v>0.95620000000000005</c:v>
                </c:pt>
                <c:pt idx="12">
                  <c:v>0.89800000000000002</c:v>
                </c:pt>
                <c:pt idx="13">
                  <c:v>0.78</c:v>
                </c:pt>
                <c:pt idx="14">
                  <c:v>0.81869999999999998</c:v>
                </c:pt>
                <c:pt idx="15">
                  <c:v>0.9375</c:v>
                </c:pt>
              </c:numCache>
            </c:numRef>
          </c:val>
        </c:ser>
        <c:dLbls>
          <c:showLegendKey val="0"/>
          <c:showVal val="0"/>
          <c:showCatName val="0"/>
          <c:showSerName val="0"/>
          <c:showPercent val="0"/>
          <c:showBubbleSize val="0"/>
        </c:dLbls>
        <c:gapWidth val="150"/>
        <c:axId val="198197632"/>
        <c:axId val="198199168"/>
      </c:barChart>
      <c:catAx>
        <c:axId val="198197632"/>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98199168"/>
        <c:crosses val="autoZero"/>
        <c:auto val="1"/>
        <c:lblAlgn val="ctr"/>
        <c:lblOffset val="100"/>
        <c:noMultiLvlLbl val="0"/>
      </c:catAx>
      <c:valAx>
        <c:axId val="198199168"/>
        <c:scaling>
          <c:orientation val="minMax"/>
        </c:scaling>
        <c:delete val="0"/>
        <c:axPos val="b"/>
        <c:majorGridlines>
          <c:spPr>
            <a:ln w="6350" cap="flat" cmpd="sng" algn="ctr">
              <a:solidFill>
                <a:schemeClr val="tx1">
                  <a:tint val="75000"/>
                </a:schemeClr>
              </a:solidFill>
              <a:prstDash val="solid"/>
              <a:round/>
            </a:ln>
            <a:effectLst/>
          </c:spPr>
        </c:majorGridlines>
        <c:numFmt formatCode="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98197632"/>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Sheet1!$A$63:$D$63</c:f>
              <c:strCache>
                <c:ptCount val="4"/>
                <c:pt idx="0">
                  <c:v>中共党员</c:v>
                </c:pt>
                <c:pt idx="1">
                  <c:v>中共预备党员</c:v>
                </c:pt>
                <c:pt idx="2">
                  <c:v>共青团员</c:v>
                </c:pt>
                <c:pt idx="3">
                  <c:v>群众</c:v>
                </c:pt>
              </c:strCache>
            </c:strRef>
          </c:cat>
          <c:val>
            <c:numRef>
              <c:f>Sheet1!$A$64:$D$64</c:f>
              <c:numCache>
                <c:formatCode>0%</c:formatCode>
                <c:ptCount val="4"/>
                <c:pt idx="0" formatCode="0.00%">
                  <c:v>0.9012</c:v>
                </c:pt>
                <c:pt idx="1">
                  <c:v>0.89</c:v>
                </c:pt>
                <c:pt idx="2" formatCode="0.00%">
                  <c:v>0.84789999999999999</c:v>
                </c:pt>
                <c:pt idx="3" formatCode="0.00%">
                  <c:v>0.84519999999999995</c:v>
                </c:pt>
              </c:numCache>
            </c:numRef>
          </c:val>
        </c:ser>
        <c:dLbls>
          <c:dLblPos val="inEnd"/>
          <c:showLegendKey val="0"/>
          <c:showVal val="1"/>
          <c:showCatName val="0"/>
          <c:showSerName val="0"/>
          <c:showPercent val="0"/>
          <c:showBubbleSize val="0"/>
        </c:dLbls>
        <c:gapWidth val="115"/>
        <c:overlap val="-20"/>
        <c:axId val="353305344"/>
        <c:axId val="353308032"/>
      </c:barChart>
      <c:catAx>
        <c:axId val="35330534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53308032"/>
        <c:crosses val="autoZero"/>
        <c:auto val="1"/>
        <c:lblAlgn val="ctr"/>
        <c:lblOffset val="100"/>
        <c:noMultiLvlLbl val="0"/>
      </c:catAx>
      <c:valAx>
        <c:axId val="3533080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53305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FDCBAA-8234-4E0B-AA10-81248814D30C}" type="doc">
      <dgm:prSet loTypeId="urn:microsoft.com/office/officeart/2008/layout/VerticalCurvedList" loCatId="list" qsTypeId="urn:microsoft.com/office/officeart/2005/8/quickstyle/simple1" qsCatId="simple" csTypeId="urn:microsoft.com/office/officeart/2005/8/colors/colorful1" csCatId="colorful" phldr="1"/>
      <dgm:spPr/>
      <dgm:t>
        <a:bodyPr/>
        <a:lstStyle/>
        <a:p>
          <a:endParaRPr lang="zh-CN" altLang="en-US"/>
        </a:p>
      </dgm:t>
    </dgm:pt>
    <dgm:pt modelId="{F1A19528-505F-4AD2-977A-C9D58EB3F87F}">
      <dgm:prSet phldrT="[文本]" custT="1"/>
      <dgm:spPr/>
      <dgm:t>
        <a:bodyPr/>
        <a:lstStyle/>
        <a:p>
          <a:r>
            <a:rPr lang="zh-CN" altLang="en-US" sz="1200">
              <a:latin typeface="黑体" pitchFamily="49" charset="-122"/>
              <a:ea typeface="黑体" pitchFamily="49" charset="-122"/>
            </a:rPr>
            <a:t>专通结合、因材施教、分类培养的育人特色</a:t>
          </a:r>
        </a:p>
      </dgm:t>
    </dgm:pt>
    <dgm:pt modelId="{DE1C7E8B-C720-4D89-80C6-FAFA7E44ACEA}" type="parTrans" cxnId="{2E2589BE-48C6-421D-B4EC-E59917B4EB99}">
      <dgm:prSet/>
      <dgm:spPr/>
      <dgm:t>
        <a:bodyPr/>
        <a:lstStyle/>
        <a:p>
          <a:endParaRPr lang="zh-CN" altLang="en-US"/>
        </a:p>
      </dgm:t>
    </dgm:pt>
    <dgm:pt modelId="{F4E6528F-35D4-4AAE-B0D4-05B22FA9C286}" type="sibTrans" cxnId="{2E2589BE-48C6-421D-B4EC-E59917B4EB99}">
      <dgm:prSet/>
      <dgm:spPr/>
      <dgm:t>
        <a:bodyPr/>
        <a:lstStyle/>
        <a:p>
          <a:endParaRPr lang="zh-CN" altLang="en-US"/>
        </a:p>
      </dgm:t>
    </dgm:pt>
    <dgm:pt modelId="{6E3C0A5B-D032-4C5B-A2DB-9A16438F1F69}">
      <dgm:prSet phldrT="[文本]" custT="1"/>
      <dgm:spPr/>
      <dgm:t>
        <a:bodyPr/>
        <a:lstStyle/>
        <a:p>
          <a:r>
            <a:rPr lang="zh-CN" altLang="en-US" sz="1200">
              <a:latin typeface="黑体" pitchFamily="49" charset="-122"/>
              <a:ea typeface="黑体" pitchFamily="49" charset="-122"/>
            </a:rPr>
            <a:t>定位明确，学科专业化体系完善，具有鲜明的财经、管理类特色（会计、金融、管理类学科优势明显）</a:t>
          </a:r>
        </a:p>
      </dgm:t>
    </dgm:pt>
    <dgm:pt modelId="{2722FC55-B68F-44B1-AD50-AB1A8649096E}" type="parTrans" cxnId="{0B775B23-D544-47C9-8985-EEFC06011321}">
      <dgm:prSet/>
      <dgm:spPr/>
      <dgm:t>
        <a:bodyPr/>
        <a:lstStyle/>
        <a:p>
          <a:endParaRPr lang="zh-CN" altLang="en-US"/>
        </a:p>
      </dgm:t>
    </dgm:pt>
    <dgm:pt modelId="{7A05884C-CA10-420A-83E0-FCCBFD3B97A4}" type="sibTrans" cxnId="{0B775B23-D544-47C9-8985-EEFC06011321}">
      <dgm:prSet/>
      <dgm:spPr/>
      <dgm:t>
        <a:bodyPr/>
        <a:lstStyle/>
        <a:p>
          <a:endParaRPr lang="zh-CN" altLang="en-US"/>
        </a:p>
      </dgm:t>
    </dgm:pt>
    <dgm:pt modelId="{ABCE689F-634C-46D6-9C42-FC46C9039C40}">
      <dgm:prSet phldrT="[文本]" custT="1"/>
      <dgm:spPr/>
      <dgm:t>
        <a:bodyPr/>
        <a:lstStyle/>
        <a:p>
          <a:r>
            <a:rPr lang="zh-CN" altLang="en-US" sz="1200">
              <a:latin typeface="黑体" pitchFamily="49" charset="-122"/>
              <a:ea typeface="黑体" pitchFamily="49" charset="-122"/>
            </a:rPr>
            <a:t>规范管理，建立毕业生信息库</a:t>
          </a:r>
        </a:p>
      </dgm:t>
    </dgm:pt>
    <dgm:pt modelId="{4B748F87-D13E-405B-9559-1BA12E59B685}" type="parTrans" cxnId="{E75DA5F6-8B6C-4D96-9943-04C528EC0B98}">
      <dgm:prSet/>
      <dgm:spPr/>
      <dgm:t>
        <a:bodyPr/>
        <a:lstStyle/>
        <a:p>
          <a:endParaRPr lang="zh-CN" altLang="en-US"/>
        </a:p>
      </dgm:t>
    </dgm:pt>
    <dgm:pt modelId="{FF396D89-D623-4034-B30B-AC0DFB59F603}" type="sibTrans" cxnId="{E75DA5F6-8B6C-4D96-9943-04C528EC0B98}">
      <dgm:prSet/>
      <dgm:spPr/>
      <dgm:t>
        <a:bodyPr/>
        <a:lstStyle/>
        <a:p>
          <a:endParaRPr lang="zh-CN" altLang="en-US"/>
        </a:p>
      </dgm:t>
    </dgm:pt>
    <dgm:pt modelId="{50E7E615-7C99-43C2-9A13-D03276C6C597}">
      <dgm:prSet phldrT="[文本]" custT="1"/>
      <dgm:spPr/>
      <dgm:t>
        <a:bodyPr/>
        <a:lstStyle/>
        <a:p>
          <a:r>
            <a:rPr lang="zh-CN" altLang="en-US" sz="1200">
              <a:latin typeface="黑体" pitchFamily="49" charset="-122"/>
              <a:ea typeface="黑体" pitchFamily="49" charset="-122"/>
            </a:rPr>
            <a:t>就业统计规范、数据更新时效性突出</a:t>
          </a:r>
        </a:p>
      </dgm:t>
    </dgm:pt>
    <dgm:pt modelId="{30383278-1FE7-4328-8A43-9B53FC57BD95}" type="parTrans" cxnId="{B8A4E858-4763-4902-8EB1-FA29062B9897}">
      <dgm:prSet/>
      <dgm:spPr/>
      <dgm:t>
        <a:bodyPr/>
        <a:lstStyle/>
        <a:p>
          <a:endParaRPr lang="zh-CN" altLang="en-US"/>
        </a:p>
      </dgm:t>
    </dgm:pt>
    <dgm:pt modelId="{46EDBD00-F41E-406D-80BC-BEEABB92D79D}" type="sibTrans" cxnId="{B8A4E858-4763-4902-8EB1-FA29062B9897}">
      <dgm:prSet/>
      <dgm:spPr/>
      <dgm:t>
        <a:bodyPr/>
        <a:lstStyle/>
        <a:p>
          <a:endParaRPr lang="zh-CN" altLang="en-US"/>
        </a:p>
      </dgm:t>
    </dgm:pt>
    <dgm:pt modelId="{FF5CFF7E-BF3A-42F8-85B3-2653041BB8AB}">
      <dgm:prSet phldrT="[文本]" custT="1"/>
      <dgm:spPr/>
      <dgm:t>
        <a:bodyPr/>
        <a:lstStyle/>
        <a:p>
          <a:r>
            <a:rPr lang="zh-CN" altLang="en-US" sz="1200">
              <a:latin typeface="黑体" pitchFamily="49" charset="-122"/>
              <a:ea typeface="黑体" pitchFamily="49" charset="-122"/>
            </a:rPr>
            <a:t>运用新媒体，高效传播，创新就业渠道、信息发布等方式</a:t>
          </a:r>
        </a:p>
      </dgm:t>
    </dgm:pt>
    <dgm:pt modelId="{F69BDDBA-D632-45C5-B802-1F7A5A09E439}" type="parTrans" cxnId="{4CED27EF-E80E-4E41-BEA4-6DE78C43BD18}">
      <dgm:prSet/>
      <dgm:spPr/>
      <dgm:t>
        <a:bodyPr/>
        <a:lstStyle/>
        <a:p>
          <a:endParaRPr lang="zh-CN" altLang="en-US"/>
        </a:p>
      </dgm:t>
    </dgm:pt>
    <dgm:pt modelId="{24C2D162-1D62-4173-8745-4EE22979ECEB}" type="sibTrans" cxnId="{4CED27EF-E80E-4E41-BEA4-6DE78C43BD18}">
      <dgm:prSet/>
      <dgm:spPr/>
      <dgm:t>
        <a:bodyPr/>
        <a:lstStyle/>
        <a:p>
          <a:endParaRPr lang="zh-CN" altLang="en-US"/>
        </a:p>
      </dgm:t>
    </dgm:pt>
    <dgm:pt modelId="{1E5EE3EA-AD78-43D4-8B31-3D9D7C9CA938}">
      <dgm:prSet phldrT="[文本]" custT="1"/>
      <dgm:spPr/>
      <dgm:t>
        <a:bodyPr/>
        <a:lstStyle/>
        <a:p>
          <a:r>
            <a:rPr lang="zh-CN" altLang="en-US" sz="1200">
              <a:latin typeface="黑体" pitchFamily="49" charset="-122"/>
              <a:ea typeface="黑体" pitchFamily="49" charset="-122"/>
            </a:rPr>
            <a:t>就业工作细分化、个性化，针对少数民族和双困生提供有效帮助</a:t>
          </a:r>
        </a:p>
      </dgm:t>
    </dgm:pt>
    <dgm:pt modelId="{39E38787-5C25-48DE-B13B-628C6BEAC4FB}" type="parTrans" cxnId="{2889E75B-C82D-46EC-8A4A-13937B54935A}">
      <dgm:prSet/>
      <dgm:spPr/>
      <dgm:t>
        <a:bodyPr/>
        <a:lstStyle/>
        <a:p>
          <a:endParaRPr lang="zh-CN" altLang="en-US"/>
        </a:p>
      </dgm:t>
    </dgm:pt>
    <dgm:pt modelId="{3407AF30-E85C-4632-ACDC-B9957E412369}" type="sibTrans" cxnId="{2889E75B-C82D-46EC-8A4A-13937B54935A}">
      <dgm:prSet/>
      <dgm:spPr/>
      <dgm:t>
        <a:bodyPr/>
        <a:lstStyle/>
        <a:p>
          <a:endParaRPr lang="zh-CN" altLang="en-US"/>
        </a:p>
      </dgm:t>
    </dgm:pt>
    <dgm:pt modelId="{2C0972CD-D573-4EBF-A170-2E13164E6F60}" type="pres">
      <dgm:prSet presAssocID="{E8FDCBAA-8234-4E0B-AA10-81248814D30C}" presName="Name0" presStyleCnt="0">
        <dgm:presLayoutVars>
          <dgm:chMax val="7"/>
          <dgm:chPref val="7"/>
          <dgm:dir/>
        </dgm:presLayoutVars>
      </dgm:prSet>
      <dgm:spPr/>
      <dgm:t>
        <a:bodyPr/>
        <a:lstStyle/>
        <a:p>
          <a:endParaRPr lang="zh-CN" altLang="en-US"/>
        </a:p>
      </dgm:t>
    </dgm:pt>
    <dgm:pt modelId="{56891577-1FA9-4B67-823C-3A20C4950AE7}" type="pres">
      <dgm:prSet presAssocID="{E8FDCBAA-8234-4E0B-AA10-81248814D30C}" presName="Name1" presStyleCnt="0"/>
      <dgm:spPr/>
    </dgm:pt>
    <dgm:pt modelId="{282E579C-7515-497E-A2FC-897059D5579F}" type="pres">
      <dgm:prSet presAssocID="{E8FDCBAA-8234-4E0B-AA10-81248814D30C}" presName="cycle" presStyleCnt="0"/>
      <dgm:spPr/>
    </dgm:pt>
    <dgm:pt modelId="{EA377BAC-452D-4DFC-AC5B-67EBC1BA0BEE}" type="pres">
      <dgm:prSet presAssocID="{E8FDCBAA-8234-4E0B-AA10-81248814D30C}" presName="srcNode" presStyleLbl="node1" presStyleIdx="0" presStyleCnt="6"/>
      <dgm:spPr/>
    </dgm:pt>
    <dgm:pt modelId="{F53F15CD-D9F4-4270-9EFE-3FCED2BB48BF}" type="pres">
      <dgm:prSet presAssocID="{E8FDCBAA-8234-4E0B-AA10-81248814D30C}" presName="conn" presStyleLbl="parChTrans1D2" presStyleIdx="0" presStyleCnt="1"/>
      <dgm:spPr/>
      <dgm:t>
        <a:bodyPr/>
        <a:lstStyle/>
        <a:p>
          <a:endParaRPr lang="zh-CN" altLang="en-US"/>
        </a:p>
      </dgm:t>
    </dgm:pt>
    <dgm:pt modelId="{0CB55D7A-6B42-4414-93B9-1015EC23FE69}" type="pres">
      <dgm:prSet presAssocID="{E8FDCBAA-8234-4E0B-AA10-81248814D30C}" presName="extraNode" presStyleLbl="node1" presStyleIdx="0" presStyleCnt="6"/>
      <dgm:spPr/>
    </dgm:pt>
    <dgm:pt modelId="{0675AE84-F7C0-4103-9D6A-707A64C85D1E}" type="pres">
      <dgm:prSet presAssocID="{E8FDCBAA-8234-4E0B-AA10-81248814D30C}" presName="dstNode" presStyleLbl="node1" presStyleIdx="0" presStyleCnt="6"/>
      <dgm:spPr/>
    </dgm:pt>
    <dgm:pt modelId="{56D19D0E-7129-4057-A9B2-876DE21EC42F}" type="pres">
      <dgm:prSet presAssocID="{F1A19528-505F-4AD2-977A-C9D58EB3F87F}" presName="text_1" presStyleLbl="node1" presStyleIdx="0" presStyleCnt="6">
        <dgm:presLayoutVars>
          <dgm:bulletEnabled val="1"/>
        </dgm:presLayoutVars>
      </dgm:prSet>
      <dgm:spPr/>
      <dgm:t>
        <a:bodyPr/>
        <a:lstStyle/>
        <a:p>
          <a:endParaRPr lang="zh-CN" altLang="en-US"/>
        </a:p>
      </dgm:t>
    </dgm:pt>
    <dgm:pt modelId="{6DE20928-80D7-4DE6-B788-030D1955FE43}" type="pres">
      <dgm:prSet presAssocID="{F1A19528-505F-4AD2-977A-C9D58EB3F87F}" presName="accent_1" presStyleCnt="0"/>
      <dgm:spPr/>
    </dgm:pt>
    <dgm:pt modelId="{ACA43B46-9FF5-464E-8A8A-C5124A0F4BB2}" type="pres">
      <dgm:prSet presAssocID="{F1A19528-505F-4AD2-977A-C9D58EB3F87F}" presName="accentRepeatNode" presStyleLbl="solidFgAcc1" presStyleIdx="0" presStyleCnt="6"/>
      <dgm:spPr/>
    </dgm:pt>
    <dgm:pt modelId="{7EBF1AD9-3961-4291-9650-A3440821CF7E}" type="pres">
      <dgm:prSet presAssocID="{6E3C0A5B-D032-4C5B-A2DB-9A16438F1F69}" presName="text_2" presStyleLbl="node1" presStyleIdx="1" presStyleCnt="6" custScaleY="147677">
        <dgm:presLayoutVars>
          <dgm:bulletEnabled val="1"/>
        </dgm:presLayoutVars>
      </dgm:prSet>
      <dgm:spPr/>
      <dgm:t>
        <a:bodyPr/>
        <a:lstStyle/>
        <a:p>
          <a:endParaRPr lang="zh-CN" altLang="en-US"/>
        </a:p>
      </dgm:t>
    </dgm:pt>
    <dgm:pt modelId="{FFEB3542-58A5-404F-A897-72E3546A167E}" type="pres">
      <dgm:prSet presAssocID="{6E3C0A5B-D032-4C5B-A2DB-9A16438F1F69}" presName="accent_2" presStyleCnt="0"/>
      <dgm:spPr/>
    </dgm:pt>
    <dgm:pt modelId="{64091924-F52F-469F-9244-A08EBD27599F}" type="pres">
      <dgm:prSet presAssocID="{6E3C0A5B-D032-4C5B-A2DB-9A16438F1F69}" presName="accentRepeatNode" presStyleLbl="solidFgAcc1" presStyleIdx="1" presStyleCnt="6"/>
      <dgm:spPr/>
    </dgm:pt>
    <dgm:pt modelId="{72E759A7-D283-46C5-AA16-5A0503BA6FE6}" type="pres">
      <dgm:prSet presAssocID="{ABCE689F-634C-46D6-9C42-FC46C9039C40}" presName="text_3" presStyleLbl="node1" presStyleIdx="2" presStyleCnt="6">
        <dgm:presLayoutVars>
          <dgm:bulletEnabled val="1"/>
        </dgm:presLayoutVars>
      </dgm:prSet>
      <dgm:spPr/>
      <dgm:t>
        <a:bodyPr/>
        <a:lstStyle/>
        <a:p>
          <a:endParaRPr lang="zh-CN" altLang="en-US"/>
        </a:p>
      </dgm:t>
    </dgm:pt>
    <dgm:pt modelId="{69B37EEF-53F2-4575-A4AE-2B3BCF88F0F9}" type="pres">
      <dgm:prSet presAssocID="{ABCE689F-634C-46D6-9C42-FC46C9039C40}" presName="accent_3" presStyleCnt="0"/>
      <dgm:spPr/>
    </dgm:pt>
    <dgm:pt modelId="{45566E6A-5EFF-4EC4-9898-5B978F9FDA5E}" type="pres">
      <dgm:prSet presAssocID="{ABCE689F-634C-46D6-9C42-FC46C9039C40}" presName="accentRepeatNode" presStyleLbl="solidFgAcc1" presStyleIdx="2" presStyleCnt="6"/>
      <dgm:spPr/>
    </dgm:pt>
    <dgm:pt modelId="{6842B377-6BFB-4752-BBF2-EBAD92354962}" type="pres">
      <dgm:prSet presAssocID="{50E7E615-7C99-43C2-9A13-D03276C6C597}" presName="text_4" presStyleLbl="node1" presStyleIdx="3" presStyleCnt="6">
        <dgm:presLayoutVars>
          <dgm:bulletEnabled val="1"/>
        </dgm:presLayoutVars>
      </dgm:prSet>
      <dgm:spPr/>
      <dgm:t>
        <a:bodyPr/>
        <a:lstStyle/>
        <a:p>
          <a:endParaRPr lang="zh-CN" altLang="en-US"/>
        </a:p>
      </dgm:t>
    </dgm:pt>
    <dgm:pt modelId="{911AB1C4-8BA2-4084-8150-1F06FA5D828F}" type="pres">
      <dgm:prSet presAssocID="{50E7E615-7C99-43C2-9A13-D03276C6C597}" presName="accent_4" presStyleCnt="0"/>
      <dgm:spPr/>
    </dgm:pt>
    <dgm:pt modelId="{0F750ACA-0C46-4A81-972F-284DABE768D1}" type="pres">
      <dgm:prSet presAssocID="{50E7E615-7C99-43C2-9A13-D03276C6C597}" presName="accentRepeatNode" presStyleLbl="solidFgAcc1" presStyleIdx="3" presStyleCnt="6"/>
      <dgm:spPr/>
    </dgm:pt>
    <dgm:pt modelId="{6635B70F-1AE9-4D0D-89AA-0B8CC0EE61F7}" type="pres">
      <dgm:prSet presAssocID="{FF5CFF7E-BF3A-42F8-85B3-2653041BB8AB}" presName="text_5" presStyleLbl="node1" presStyleIdx="4" presStyleCnt="6">
        <dgm:presLayoutVars>
          <dgm:bulletEnabled val="1"/>
        </dgm:presLayoutVars>
      </dgm:prSet>
      <dgm:spPr/>
      <dgm:t>
        <a:bodyPr/>
        <a:lstStyle/>
        <a:p>
          <a:endParaRPr lang="zh-CN" altLang="en-US"/>
        </a:p>
      </dgm:t>
    </dgm:pt>
    <dgm:pt modelId="{2CD7CF0C-D88E-44E2-B678-751D571AF5A6}" type="pres">
      <dgm:prSet presAssocID="{FF5CFF7E-BF3A-42F8-85B3-2653041BB8AB}" presName="accent_5" presStyleCnt="0"/>
      <dgm:spPr/>
    </dgm:pt>
    <dgm:pt modelId="{75769A08-B03B-4378-B78B-CDB242F36A7D}" type="pres">
      <dgm:prSet presAssocID="{FF5CFF7E-BF3A-42F8-85B3-2653041BB8AB}" presName="accentRepeatNode" presStyleLbl="solidFgAcc1" presStyleIdx="4" presStyleCnt="6"/>
      <dgm:spPr/>
    </dgm:pt>
    <dgm:pt modelId="{2FD23658-B9EA-47DA-9BB6-7176CD537427}" type="pres">
      <dgm:prSet presAssocID="{1E5EE3EA-AD78-43D4-8B31-3D9D7C9CA938}" presName="text_6" presStyleLbl="node1" presStyleIdx="5" presStyleCnt="6">
        <dgm:presLayoutVars>
          <dgm:bulletEnabled val="1"/>
        </dgm:presLayoutVars>
      </dgm:prSet>
      <dgm:spPr/>
      <dgm:t>
        <a:bodyPr/>
        <a:lstStyle/>
        <a:p>
          <a:endParaRPr lang="zh-CN" altLang="en-US"/>
        </a:p>
      </dgm:t>
    </dgm:pt>
    <dgm:pt modelId="{AC2A31DC-11E1-4AB7-8000-8AB80F42D0E3}" type="pres">
      <dgm:prSet presAssocID="{1E5EE3EA-AD78-43D4-8B31-3D9D7C9CA938}" presName="accent_6" presStyleCnt="0"/>
      <dgm:spPr/>
    </dgm:pt>
    <dgm:pt modelId="{32EED6F7-907D-48AA-8D03-C200F97B2DA4}" type="pres">
      <dgm:prSet presAssocID="{1E5EE3EA-AD78-43D4-8B31-3D9D7C9CA938}" presName="accentRepeatNode" presStyleLbl="solidFgAcc1" presStyleIdx="5" presStyleCnt="6"/>
      <dgm:spPr/>
    </dgm:pt>
  </dgm:ptLst>
  <dgm:cxnLst>
    <dgm:cxn modelId="{B8A4E858-4763-4902-8EB1-FA29062B9897}" srcId="{E8FDCBAA-8234-4E0B-AA10-81248814D30C}" destId="{50E7E615-7C99-43C2-9A13-D03276C6C597}" srcOrd="3" destOrd="0" parTransId="{30383278-1FE7-4328-8A43-9B53FC57BD95}" sibTransId="{46EDBD00-F41E-406D-80BC-BEEABB92D79D}"/>
    <dgm:cxn modelId="{0CC132D5-04B6-4779-A75E-54E02B1C09E6}" type="presOf" srcId="{F1A19528-505F-4AD2-977A-C9D58EB3F87F}" destId="{56D19D0E-7129-4057-A9B2-876DE21EC42F}" srcOrd="0" destOrd="0" presId="urn:microsoft.com/office/officeart/2008/layout/VerticalCurvedList"/>
    <dgm:cxn modelId="{703543C2-7FBB-4FA5-8350-A22AD45C419F}" type="presOf" srcId="{F4E6528F-35D4-4AAE-B0D4-05B22FA9C286}" destId="{F53F15CD-D9F4-4270-9EFE-3FCED2BB48BF}" srcOrd="0" destOrd="0" presId="urn:microsoft.com/office/officeart/2008/layout/VerticalCurvedList"/>
    <dgm:cxn modelId="{ADE487CD-0B06-4A3A-A299-F8D2C36A2AC9}" type="presOf" srcId="{1E5EE3EA-AD78-43D4-8B31-3D9D7C9CA938}" destId="{2FD23658-B9EA-47DA-9BB6-7176CD537427}" srcOrd="0" destOrd="0" presId="urn:microsoft.com/office/officeart/2008/layout/VerticalCurvedList"/>
    <dgm:cxn modelId="{0B775B23-D544-47C9-8985-EEFC06011321}" srcId="{E8FDCBAA-8234-4E0B-AA10-81248814D30C}" destId="{6E3C0A5B-D032-4C5B-A2DB-9A16438F1F69}" srcOrd="1" destOrd="0" parTransId="{2722FC55-B68F-44B1-AD50-AB1A8649096E}" sibTransId="{7A05884C-CA10-420A-83E0-FCCBFD3B97A4}"/>
    <dgm:cxn modelId="{45E42600-0A23-4215-B4D0-C2C8B3DC584D}" type="presOf" srcId="{ABCE689F-634C-46D6-9C42-FC46C9039C40}" destId="{72E759A7-D283-46C5-AA16-5A0503BA6FE6}" srcOrd="0" destOrd="0" presId="urn:microsoft.com/office/officeart/2008/layout/VerticalCurvedList"/>
    <dgm:cxn modelId="{4CED27EF-E80E-4E41-BEA4-6DE78C43BD18}" srcId="{E8FDCBAA-8234-4E0B-AA10-81248814D30C}" destId="{FF5CFF7E-BF3A-42F8-85B3-2653041BB8AB}" srcOrd="4" destOrd="0" parTransId="{F69BDDBA-D632-45C5-B802-1F7A5A09E439}" sibTransId="{24C2D162-1D62-4173-8745-4EE22979ECEB}"/>
    <dgm:cxn modelId="{2889E75B-C82D-46EC-8A4A-13937B54935A}" srcId="{E8FDCBAA-8234-4E0B-AA10-81248814D30C}" destId="{1E5EE3EA-AD78-43D4-8B31-3D9D7C9CA938}" srcOrd="5" destOrd="0" parTransId="{39E38787-5C25-48DE-B13B-628C6BEAC4FB}" sibTransId="{3407AF30-E85C-4632-ACDC-B9957E412369}"/>
    <dgm:cxn modelId="{B917468A-48EE-4C92-8A70-2EAB989A7A10}" type="presOf" srcId="{6E3C0A5B-D032-4C5B-A2DB-9A16438F1F69}" destId="{7EBF1AD9-3961-4291-9650-A3440821CF7E}" srcOrd="0" destOrd="0" presId="urn:microsoft.com/office/officeart/2008/layout/VerticalCurvedList"/>
    <dgm:cxn modelId="{E75DA5F6-8B6C-4D96-9943-04C528EC0B98}" srcId="{E8FDCBAA-8234-4E0B-AA10-81248814D30C}" destId="{ABCE689F-634C-46D6-9C42-FC46C9039C40}" srcOrd="2" destOrd="0" parTransId="{4B748F87-D13E-405B-9559-1BA12E59B685}" sibTransId="{FF396D89-D623-4034-B30B-AC0DFB59F603}"/>
    <dgm:cxn modelId="{94C5D9AF-909B-4B1C-8274-60090BCC50B9}" type="presOf" srcId="{50E7E615-7C99-43C2-9A13-D03276C6C597}" destId="{6842B377-6BFB-4752-BBF2-EBAD92354962}" srcOrd="0" destOrd="0" presId="urn:microsoft.com/office/officeart/2008/layout/VerticalCurvedList"/>
    <dgm:cxn modelId="{DDF9CD8C-3F4E-4030-8C14-E717C7B2C948}" type="presOf" srcId="{E8FDCBAA-8234-4E0B-AA10-81248814D30C}" destId="{2C0972CD-D573-4EBF-A170-2E13164E6F60}" srcOrd="0" destOrd="0" presId="urn:microsoft.com/office/officeart/2008/layout/VerticalCurvedList"/>
    <dgm:cxn modelId="{DD5C2C94-A93D-4F86-BB85-B368F78E2C87}" type="presOf" srcId="{FF5CFF7E-BF3A-42F8-85B3-2653041BB8AB}" destId="{6635B70F-1AE9-4D0D-89AA-0B8CC0EE61F7}" srcOrd="0" destOrd="0" presId="urn:microsoft.com/office/officeart/2008/layout/VerticalCurvedList"/>
    <dgm:cxn modelId="{2E2589BE-48C6-421D-B4EC-E59917B4EB99}" srcId="{E8FDCBAA-8234-4E0B-AA10-81248814D30C}" destId="{F1A19528-505F-4AD2-977A-C9D58EB3F87F}" srcOrd="0" destOrd="0" parTransId="{DE1C7E8B-C720-4D89-80C6-FAFA7E44ACEA}" sibTransId="{F4E6528F-35D4-4AAE-B0D4-05B22FA9C286}"/>
    <dgm:cxn modelId="{E0F6966B-F08C-4A36-BE59-31910859BF05}" type="presParOf" srcId="{2C0972CD-D573-4EBF-A170-2E13164E6F60}" destId="{56891577-1FA9-4B67-823C-3A20C4950AE7}" srcOrd="0" destOrd="0" presId="urn:microsoft.com/office/officeart/2008/layout/VerticalCurvedList"/>
    <dgm:cxn modelId="{AA904F61-018D-4EA9-9B0A-3520A9212CA0}" type="presParOf" srcId="{56891577-1FA9-4B67-823C-3A20C4950AE7}" destId="{282E579C-7515-497E-A2FC-897059D5579F}" srcOrd="0" destOrd="0" presId="urn:microsoft.com/office/officeart/2008/layout/VerticalCurvedList"/>
    <dgm:cxn modelId="{4428CF3D-8F6F-4818-AB95-7F13EBE01AE2}" type="presParOf" srcId="{282E579C-7515-497E-A2FC-897059D5579F}" destId="{EA377BAC-452D-4DFC-AC5B-67EBC1BA0BEE}" srcOrd="0" destOrd="0" presId="urn:microsoft.com/office/officeart/2008/layout/VerticalCurvedList"/>
    <dgm:cxn modelId="{D3F10EAB-EB7E-4276-963F-DAE5FA33A7AB}" type="presParOf" srcId="{282E579C-7515-497E-A2FC-897059D5579F}" destId="{F53F15CD-D9F4-4270-9EFE-3FCED2BB48BF}" srcOrd="1" destOrd="0" presId="urn:microsoft.com/office/officeart/2008/layout/VerticalCurvedList"/>
    <dgm:cxn modelId="{2D9E8A51-083F-4126-8C52-409D2A16E118}" type="presParOf" srcId="{282E579C-7515-497E-A2FC-897059D5579F}" destId="{0CB55D7A-6B42-4414-93B9-1015EC23FE69}" srcOrd="2" destOrd="0" presId="urn:microsoft.com/office/officeart/2008/layout/VerticalCurvedList"/>
    <dgm:cxn modelId="{58A5AF03-A256-4321-A533-CAC873DE84F9}" type="presParOf" srcId="{282E579C-7515-497E-A2FC-897059D5579F}" destId="{0675AE84-F7C0-4103-9D6A-707A64C85D1E}" srcOrd="3" destOrd="0" presId="urn:microsoft.com/office/officeart/2008/layout/VerticalCurvedList"/>
    <dgm:cxn modelId="{E9AFBB31-3C73-48EC-AE83-50143C01D3E6}" type="presParOf" srcId="{56891577-1FA9-4B67-823C-3A20C4950AE7}" destId="{56D19D0E-7129-4057-A9B2-876DE21EC42F}" srcOrd="1" destOrd="0" presId="urn:microsoft.com/office/officeart/2008/layout/VerticalCurvedList"/>
    <dgm:cxn modelId="{C4D47BD3-3900-4374-9C31-E27EF0265B06}" type="presParOf" srcId="{56891577-1FA9-4B67-823C-3A20C4950AE7}" destId="{6DE20928-80D7-4DE6-B788-030D1955FE43}" srcOrd="2" destOrd="0" presId="urn:microsoft.com/office/officeart/2008/layout/VerticalCurvedList"/>
    <dgm:cxn modelId="{7B606DBB-34C9-4B41-8116-81C42930CD2D}" type="presParOf" srcId="{6DE20928-80D7-4DE6-B788-030D1955FE43}" destId="{ACA43B46-9FF5-464E-8A8A-C5124A0F4BB2}" srcOrd="0" destOrd="0" presId="urn:microsoft.com/office/officeart/2008/layout/VerticalCurvedList"/>
    <dgm:cxn modelId="{44289829-E31F-4726-8AC2-FCE8854FEBDF}" type="presParOf" srcId="{56891577-1FA9-4B67-823C-3A20C4950AE7}" destId="{7EBF1AD9-3961-4291-9650-A3440821CF7E}" srcOrd="3" destOrd="0" presId="urn:microsoft.com/office/officeart/2008/layout/VerticalCurvedList"/>
    <dgm:cxn modelId="{9F5BD602-CDE6-430B-B41B-ED310D555BB8}" type="presParOf" srcId="{56891577-1FA9-4B67-823C-3A20C4950AE7}" destId="{FFEB3542-58A5-404F-A897-72E3546A167E}" srcOrd="4" destOrd="0" presId="urn:microsoft.com/office/officeart/2008/layout/VerticalCurvedList"/>
    <dgm:cxn modelId="{2A313B58-9FF7-4727-8001-02F491C523B9}" type="presParOf" srcId="{FFEB3542-58A5-404F-A897-72E3546A167E}" destId="{64091924-F52F-469F-9244-A08EBD27599F}" srcOrd="0" destOrd="0" presId="urn:microsoft.com/office/officeart/2008/layout/VerticalCurvedList"/>
    <dgm:cxn modelId="{9AE8854E-D738-4550-B9E9-C70A10596FA0}" type="presParOf" srcId="{56891577-1FA9-4B67-823C-3A20C4950AE7}" destId="{72E759A7-D283-46C5-AA16-5A0503BA6FE6}" srcOrd="5" destOrd="0" presId="urn:microsoft.com/office/officeart/2008/layout/VerticalCurvedList"/>
    <dgm:cxn modelId="{6C8EA584-3200-449E-B693-18CB3E42794B}" type="presParOf" srcId="{56891577-1FA9-4B67-823C-3A20C4950AE7}" destId="{69B37EEF-53F2-4575-A4AE-2B3BCF88F0F9}" srcOrd="6" destOrd="0" presId="urn:microsoft.com/office/officeart/2008/layout/VerticalCurvedList"/>
    <dgm:cxn modelId="{D3EC9CE2-8903-4A01-B7F1-A1BD9AF0CBBB}" type="presParOf" srcId="{69B37EEF-53F2-4575-A4AE-2B3BCF88F0F9}" destId="{45566E6A-5EFF-4EC4-9898-5B978F9FDA5E}" srcOrd="0" destOrd="0" presId="urn:microsoft.com/office/officeart/2008/layout/VerticalCurvedList"/>
    <dgm:cxn modelId="{0E2C27ED-4FB4-40F2-957E-6981D600FDD2}" type="presParOf" srcId="{56891577-1FA9-4B67-823C-3A20C4950AE7}" destId="{6842B377-6BFB-4752-BBF2-EBAD92354962}" srcOrd="7" destOrd="0" presId="urn:microsoft.com/office/officeart/2008/layout/VerticalCurvedList"/>
    <dgm:cxn modelId="{26F328A1-8886-4F9A-907C-61B9B41CC06B}" type="presParOf" srcId="{56891577-1FA9-4B67-823C-3A20C4950AE7}" destId="{911AB1C4-8BA2-4084-8150-1F06FA5D828F}" srcOrd="8" destOrd="0" presId="urn:microsoft.com/office/officeart/2008/layout/VerticalCurvedList"/>
    <dgm:cxn modelId="{88F546BE-F0AE-428E-88A9-13F598C6CD8C}" type="presParOf" srcId="{911AB1C4-8BA2-4084-8150-1F06FA5D828F}" destId="{0F750ACA-0C46-4A81-972F-284DABE768D1}" srcOrd="0" destOrd="0" presId="urn:microsoft.com/office/officeart/2008/layout/VerticalCurvedList"/>
    <dgm:cxn modelId="{B4E14179-3AA5-4EC2-A0A5-13FDE07A226D}" type="presParOf" srcId="{56891577-1FA9-4B67-823C-3A20C4950AE7}" destId="{6635B70F-1AE9-4D0D-89AA-0B8CC0EE61F7}" srcOrd="9" destOrd="0" presId="urn:microsoft.com/office/officeart/2008/layout/VerticalCurvedList"/>
    <dgm:cxn modelId="{CFDF80DA-C79B-49EE-9452-DDEF7483BE40}" type="presParOf" srcId="{56891577-1FA9-4B67-823C-3A20C4950AE7}" destId="{2CD7CF0C-D88E-44E2-B678-751D571AF5A6}" srcOrd="10" destOrd="0" presId="urn:microsoft.com/office/officeart/2008/layout/VerticalCurvedList"/>
    <dgm:cxn modelId="{6056CED0-3794-479B-BE77-941D39593C77}" type="presParOf" srcId="{2CD7CF0C-D88E-44E2-B678-751D571AF5A6}" destId="{75769A08-B03B-4378-B78B-CDB242F36A7D}" srcOrd="0" destOrd="0" presId="urn:microsoft.com/office/officeart/2008/layout/VerticalCurvedList"/>
    <dgm:cxn modelId="{B9B0D45B-5209-4D85-B402-34EAE1F988EC}" type="presParOf" srcId="{56891577-1FA9-4B67-823C-3A20C4950AE7}" destId="{2FD23658-B9EA-47DA-9BB6-7176CD537427}" srcOrd="11" destOrd="0" presId="urn:microsoft.com/office/officeart/2008/layout/VerticalCurvedList"/>
    <dgm:cxn modelId="{FB3D41B6-BD06-4842-A48C-2CEAAA744197}" type="presParOf" srcId="{56891577-1FA9-4B67-823C-3A20C4950AE7}" destId="{AC2A31DC-11E1-4AB7-8000-8AB80F42D0E3}" srcOrd="12" destOrd="0" presId="urn:microsoft.com/office/officeart/2008/layout/VerticalCurvedList"/>
    <dgm:cxn modelId="{12461A22-CF2D-4FF5-9997-E009B3B56B4F}" type="presParOf" srcId="{AC2A31DC-11E1-4AB7-8000-8AB80F42D0E3}" destId="{32EED6F7-907D-48AA-8D03-C200F97B2DA4}" srcOrd="0" destOrd="0" presId="urn:microsoft.com/office/officeart/2008/layout/VerticalCurvedList"/>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66F3D1-FC46-4965-8C4C-1D3F5E741D1C}" type="doc">
      <dgm:prSet loTypeId="urn:microsoft.com/office/officeart/2008/layout/AlternatingHexagons" loCatId="list" qsTypeId="urn:microsoft.com/office/officeart/2005/8/quickstyle/simple1" qsCatId="simple" csTypeId="urn:microsoft.com/office/officeart/2005/8/colors/accent2_1" csCatId="accent2" phldr="1"/>
      <dgm:spPr/>
      <dgm:t>
        <a:bodyPr/>
        <a:lstStyle/>
        <a:p>
          <a:endParaRPr lang="zh-CN" altLang="en-US"/>
        </a:p>
      </dgm:t>
    </dgm:pt>
    <dgm:pt modelId="{7318FDA4-244C-4894-923E-298E620BA15F}">
      <dgm:prSet phldrT="[文本]" custT="1"/>
      <dgm:spPr/>
      <dgm:t>
        <a:bodyPr/>
        <a:lstStyle/>
        <a:p>
          <a:r>
            <a:rPr lang="zh-CN" altLang="en-US" sz="1400">
              <a:latin typeface="黑体" pitchFamily="49" charset="-122"/>
              <a:ea typeface="黑体" pitchFamily="49" charset="-122"/>
            </a:rPr>
            <a:t>加强就业指导课程建设</a:t>
          </a:r>
        </a:p>
      </dgm:t>
    </dgm:pt>
    <dgm:pt modelId="{6E143A49-1D63-4AC1-96B6-46CDFEB5F88A}" type="parTrans" cxnId="{9D54D9F2-BB69-4410-8526-6BDC71518383}">
      <dgm:prSet/>
      <dgm:spPr/>
      <dgm:t>
        <a:bodyPr/>
        <a:lstStyle/>
        <a:p>
          <a:endParaRPr lang="zh-CN" altLang="en-US"/>
        </a:p>
      </dgm:t>
    </dgm:pt>
    <dgm:pt modelId="{092C081D-B8C5-4F5B-8E85-BA9A0F83ED60}" type="sibTrans" cxnId="{9D54D9F2-BB69-4410-8526-6BDC71518383}">
      <dgm:prSet custT="1"/>
      <dgm:spPr/>
      <dgm:t>
        <a:bodyPr/>
        <a:lstStyle/>
        <a:p>
          <a:r>
            <a:rPr lang="zh-CN" altLang="en-US" sz="1400">
              <a:latin typeface="黑体" pitchFamily="49" charset="-122"/>
              <a:ea typeface="黑体" pitchFamily="49" charset="-122"/>
            </a:rPr>
            <a:t>建立实习基地</a:t>
          </a:r>
        </a:p>
      </dgm:t>
    </dgm:pt>
    <dgm:pt modelId="{BEF31B3E-0807-4DEA-A83B-7D497E6EF78E}">
      <dgm:prSet phldrT="[文本]"/>
      <dgm:spPr/>
      <dgm:t>
        <a:bodyPr/>
        <a:lstStyle/>
        <a:p>
          <a:r>
            <a:rPr lang="zh-CN">
              <a:latin typeface="黑体" pitchFamily="49" charset="-122"/>
              <a:ea typeface="黑体" pitchFamily="49" charset="-122"/>
            </a:rPr>
            <a:t>增大专业就业老师比例、开设更多就业课程、严格管理就业课程考核机制。</a:t>
          </a:r>
          <a:endParaRPr lang="zh-CN" altLang="en-US">
            <a:latin typeface="黑体" pitchFamily="49" charset="-122"/>
            <a:ea typeface="黑体" pitchFamily="49" charset="-122"/>
          </a:endParaRPr>
        </a:p>
      </dgm:t>
    </dgm:pt>
    <dgm:pt modelId="{4FF6D2A8-1648-4D49-B3F6-DB31D7D7BC6B}" type="parTrans" cxnId="{8D01BF7D-9393-4F33-B19A-EB6CC06B4FF7}">
      <dgm:prSet/>
      <dgm:spPr/>
      <dgm:t>
        <a:bodyPr/>
        <a:lstStyle/>
        <a:p>
          <a:endParaRPr lang="zh-CN" altLang="en-US"/>
        </a:p>
      </dgm:t>
    </dgm:pt>
    <dgm:pt modelId="{6F29B55B-F483-43D7-B579-2FA34857B93B}" type="sibTrans" cxnId="{8D01BF7D-9393-4F33-B19A-EB6CC06B4FF7}">
      <dgm:prSet/>
      <dgm:spPr/>
      <dgm:t>
        <a:bodyPr/>
        <a:lstStyle/>
        <a:p>
          <a:endParaRPr lang="zh-CN" altLang="en-US"/>
        </a:p>
      </dgm:t>
    </dgm:pt>
    <dgm:pt modelId="{BA94308B-1CBA-42DF-A0D6-8EDCBCC07132}">
      <dgm:prSet phldrT="[文本]" custT="1"/>
      <dgm:spPr/>
      <dgm:t>
        <a:bodyPr/>
        <a:lstStyle/>
        <a:p>
          <a:r>
            <a:rPr lang="zh-CN" altLang="en-US" sz="1400">
              <a:latin typeface="黑体" pitchFamily="49" charset="-122"/>
              <a:ea typeface="黑体" pitchFamily="49" charset="-122"/>
            </a:rPr>
            <a:t>加强高质量就业引领</a:t>
          </a:r>
        </a:p>
      </dgm:t>
    </dgm:pt>
    <dgm:pt modelId="{B9014717-6940-4B97-B98F-EE273063FA40}" type="parTrans" cxnId="{976CCE8A-FB77-4587-896C-E9557BBE47E5}">
      <dgm:prSet/>
      <dgm:spPr/>
      <dgm:t>
        <a:bodyPr/>
        <a:lstStyle/>
        <a:p>
          <a:endParaRPr lang="zh-CN" altLang="en-US"/>
        </a:p>
      </dgm:t>
    </dgm:pt>
    <dgm:pt modelId="{EB9E66C5-78C5-4E88-8E7B-A7963355B57D}" type="sibTrans" cxnId="{976CCE8A-FB77-4587-896C-E9557BBE47E5}">
      <dgm:prSet custT="1"/>
      <dgm:spPr/>
      <dgm:t>
        <a:bodyPr/>
        <a:lstStyle/>
        <a:p>
          <a:r>
            <a:rPr lang="zh-CN" altLang="en-US" sz="1400">
              <a:latin typeface="黑体" pitchFamily="49" charset="-122"/>
              <a:ea typeface="黑体" pitchFamily="49" charset="-122"/>
            </a:rPr>
            <a:t>加强就业工作信息化建设</a:t>
          </a:r>
        </a:p>
      </dgm:t>
    </dgm:pt>
    <dgm:pt modelId="{9003FABA-E5CB-41E2-A422-7F18BCCE4356}">
      <dgm:prSet phldrT="[文本]"/>
      <dgm:spPr/>
      <dgm:t>
        <a:bodyPr/>
        <a:lstStyle/>
        <a:p>
          <a:pPr algn="just"/>
          <a:r>
            <a:rPr lang="zh-CN">
              <a:latin typeface="黑体" pitchFamily="49" charset="-122"/>
              <a:ea typeface="黑体" pitchFamily="49" charset="-122"/>
            </a:rPr>
            <a:t>用好、用活国家和政府服务高效毕业生就业的各项政策。</a:t>
          </a:r>
          <a:endParaRPr lang="zh-CN" altLang="en-US">
            <a:latin typeface="黑体" pitchFamily="49" charset="-122"/>
            <a:ea typeface="黑体" pitchFamily="49" charset="-122"/>
          </a:endParaRPr>
        </a:p>
      </dgm:t>
    </dgm:pt>
    <dgm:pt modelId="{70F742AF-6B5E-4CA5-AE1A-11A5B53EDB9B}" type="parTrans" cxnId="{E06C3558-D59A-440B-B4F6-2DE694628F93}">
      <dgm:prSet/>
      <dgm:spPr/>
      <dgm:t>
        <a:bodyPr/>
        <a:lstStyle/>
        <a:p>
          <a:endParaRPr lang="zh-CN" altLang="en-US"/>
        </a:p>
      </dgm:t>
    </dgm:pt>
    <dgm:pt modelId="{1EA749E3-26BE-499A-95DE-47F0BD955A02}" type="sibTrans" cxnId="{E06C3558-D59A-440B-B4F6-2DE694628F93}">
      <dgm:prSet/>
      <dgm:spPr/>
      <dgm:t>
        <a:bodyPr/>
        <a:lstStyle/>
        <a:p>
          <a:endParaRPr lang="zh-CN" altLang="en-US"/>
        </a:p>
      </dgm:t>
    </dgm:pt>
    <dgm:pt modelId="{76BDC678-39B1-466D-AB5A-5FD9FD8EDF57}">
      <dgm:prSet phldrT="[文本]" custT="1"/>
      <dgm:spPr/>
      <dgm:t>
        <a:bodyPr/>
        <a:lstStyle/>
        <a:p>
          <a:r>
            <a:rPr lang="zh-CN" altLang="en-US" sz="1400">
              <a:latin typeface="黑体" pitchFamily="49" charset="-122"/>
              <a:ea typeface="黑体" pitchFamily="49" charset="-122"/>
            </a:rPr>
            <a:t>开辟毕业生创新创业新渠道</a:t>
          </a:r>
        </a:p>
      </dgm:t>
    </dgm:pt>
    <dgm:pt modelId="{1D7F645F-62B1-49F8-83DA-E5C308149AC7}" type="parTrans" cxnId="{E444502D-BD43-4909-BD52-E6727F7C9460}">
      <dgm:prSet/>
      <dgm:spPr/>
      <dgm:t>
        <a:bodyPr/>
        <a:lstStyle/>
        <a:p>
          <a:endParaRPr lang="zh-CN" altLang="en-US"/>
        </a:p>
      </dgm:t>
    </dgm:pt>
    <dgm:pt modelId="{AE459349-10AD-4CC1-9C90-ECF8A3F5A225}" type="sibTrans" cxnId="{E444502D-BD43-4909-BD52-E6727F7C9460}">
      <dgm:prSet custT="1"/>
      <dgm:spPr/>
      <dgm:t>
        <a:bodyPr/>
        <a:lstStyle/>
        <a:p>
          <a:r>
            <a:rPr lang="zh-CN" altLang="en-US" sz="1400">
              <a:latin typeface="黑体" pitchFamily="49" charset="-122"/>
              <a:ea typeface="黑体" pitchFamily="49" charset="-122"/>
            </a:rPr>
            <a:t>加强国际交流</a:t>
          </a:r>
        </a:p>
      </dgm:t>
    </dgm:pt>
    <dgm:pt modelId="{BD5AD004-0BCA-4DEB-9129-D9BFACA96C40}">
      <dgm:prSet phldrT="[文本]"/>
      <dgm:spPr/>
      <dgm:t>
        <a:bodyPr/>
        <a:lstStyle/>
        <a:p>
          <a:r>
            <a:rPr lang="zh-CN">
              <a:latin typeface="黑体" pitchFamily="49" charset="-122"/>
              <a:ea typeface="黑体" pitchFamily="49" charset="-122"/>
            </a:rPr>
            <a:t>紧跟教育部指导，落实创新创业教育培育工作，全面提升学生创新创业意识。</a:t>
          </a:r>
          <a:endParaRPr lang="zh-CN" altLang="en-US">
            <a:latin typeface="黑体" pitchFamily="49" charset="-122"/>
            <a:ea typeface="黑体" pitchFamily="49" charset="-122"/>
          </a:endParaRPr>
        </a:p>
      </dgm:t>
    </dgm:pt>
    <dgm:pt modelId="{8E095267-430B-4A0A-8CE5-F53302A26A74}" type="parTrans" cxnId="{B0877290-30CC-4875-A94C-03ECCA2C8769}">
      <dgm:prSet/>
      <dgm:spPr/>
      <dgm:t>
        <a:bodyPr/>
        <a:lstStyle/>
        <a:p>
          <a:endParaRPr lang="zh-CN" altLang="en-US"/>
        </a:p>
      </dgm:t>
    </dgm:pt>
    <dgm:pt modelId="{2B33489E-46BF-4969-8CFA-B2602A81F840}" type="sibTrans" cxnId="{B0877290-30CC-4875-A94C-03ECCA2C8769}">
      <dgm:prSet/>
      <dgm:spPr/>
      <dgm:t>
        <a:bodyPr/>
        <a:lstStyle/>
        <a:p>
          <a:endParaRPr lang="zh-CN" altLang="en-US"/>
        </a:p>
      </dgm:t>
    </dgm:pt>
    <dgm:pt modelId="{64C7DB7D-A95C-4F83-8AC5-86FD0D965486}" type="pres">
      <dgm:prSet presAssocID="{7466F3D1-FC46-4965-8C4C-1D3F5E741D1C}" presName="Name0" presStyleCnt="0">
        <dgm:presLayoutVars>
          <dgm:chMax/>
          <dgm:chPref/>
          <dgm:dir/>
          <dgm:animLvl val="lvl"/>
        </dgm:presLayoutVars>
      </dgm:prSet>
      <dgm:spPr/>
      <dgm:t>
        <a:bodyPr/>
        <a:lstStyle/>
        <a:p>
          <a:endParaRPr lang="zh-CN" altLang="en-US"/>
        </a:p>
      </dgm:t>
    </dgm:pt>
    <dgm:pt modelId="{8D1CD314-C2CF-4F85-94E0-B9CB460F233E}" type="pres">
      <dgm:prSet presAssocID="{7318FDA4-244C-4894-923E-298E620BA15F}" presName="composite" presStyleCnt="0"/>
      <dgm:spPr/>
    </dgm:pt>
    <dgm:pt modelId="{7128DB30-9650-443D-96ED-D0437FD8C62B}" type="pres">
      <dgm:prSet presAssocID="{7318FDA4-244C-4894-923E-298E620BA15F}" presName="Parent1" presStyleLbl="node1" presStyleIdx="0" presStyleCnt="6">
        <dgm:presLayoutVars>
          <dgm:chMax val="1"/>
          <dgm:chPref val="1"/>
          <dgm:bulletEnabled val="1"/>
        </dgm:presLayoutVars>
      </dgm:prSet>
      <dgm:spPr/>
      <dgm:t>
        <a:bodyPr/>
        <a:lstStyle/>
        <a:p>
          <a:endParaRPr lang="zh-CN" altLang="en-US"/>
        </a:p>
      </dgm:t>
    </dgm:pt>
    <dgm:pt modelId="{B83F7B35-8AED-49A4-94EB-95322BDDF0B4}" type="pres">
      <dgm:prSet presAssocID="{7318FDA4-244C-4894-923E-298E620BA15F}" presName="Childtext1" presStyleLbl="revTx" presStyleIdx="0" presStyleCnt="3">
        <dgm:presLayoutVars>
          <dgm:chMax val="0"/>
          <dgm:chPref val="0"/>
          <dgm:bulletEnabled val="1"/>
        </dgm:presLayoutVars>
      </dgm:prSet>
      <dgm:spPr/>
      <dgm:t>
        <a:bodyPr/>
        <a:lstStyle/>
        <a:p>
          <a:endParaRPr lang="zh-CN" altLang="en-US"/>
        </a:p>
      </dgm:t>
    </dgm:pt>
    <dgm:pt modelId="{DAFED22A-386C-49D4-A6B1-F1822648D680}" type="pres">
      <dgm:prSet presAssocID="{7318FDA4-244C-4894-923E-298E620BA15F}" presName="BalanceSpacing" presStyleCnt="0"/>
      <dgm:spPr/>
    </dgm:pt>
    <dgm:pt modelId="{1256FE7E-E650-42CF-930E-CE00F5D21219}" type="pres">
      <dgm:prSet presAssocID="{7318FDA4-244C-4894-923E-298E620BA15F}" presName="BalanceSpacing1" presStyleCnt="0"/>
      <dgm:spPr/>
    </dgm:pt>
    <dgm:pt modelId="{5C311EDB-C792-4A4D-A26B-5B9D69FB69BA}" type="pres">
      <dgm:prSet presAssocID="{092C081D-B8C5-4F5B-8E85-BA9A0F83ED60}" presName="Accent1Text" presStyleLbl="node1" presStyleIdx="1" presStyleCnt="6"/>
      <dgm:spPr/>
      <dgm:t>
        <a:bodyPr/>
        <a:lstStyle/>
        <a:p>
          <a:endParaRPr lang="zh-CN" altLang="en-US"/>
        </a:p>
      </dgm:t>
    </dgm:pt>
    <dgm:pt modelId="{F97310F1-EB47-4D15-BB4A-7893A91DF6A2}" type="pres">
      <dgm:prSet presAssocID="{092C081D-B8C5-4F5B-8E85-BA9A0F83ED60}" presName="spaceBetweenRectangles" presStyleCnt="0"/>
      <dgm:spPr/>
    </dgm:pt>
    <dgm:pt modelId="{9E729E54-9A5D-4B56-821B-E727003DC645}" type="pres">
      <dgm:prSet presAssocID="{BA94308B-1CBA-42DF-A0D6-8EDCBCC07132}" presName="composite" presStyleCnt="0"/>
      <dgm:spPr/>
    </dgm:pt>
    <dgm:pt modelId="{FE996972-B9A8-4B2B-94CC-A3ED1828AF99}" type="pres">
      <dgm:prSet presAssocID="{BA94308B-1CBA-42DF-A0D6-8EDCBCC07132}" presName="Parent1" presStyleLbl="node1" presStyleIdx="2" presStyleCnt="6">
        <dgm:presLayoutVars>
          <dgm:chMax val="1"/>
          <dgm:chPref val="1"/>
          <dgm:bulletEnabled val="1"/>
        </dgm:presLayoutVars>
      </dgm:prSet>
      <dgm:spPr/>
      <dgm:t>
        <a:bodyPr/>
        <a:lstStyle/>
        <a:p>
          <a:endParaRPr lang="zh-CN" altLang="en-US"/>
        </a:p>
      </dgm:t>
    </dgm:pt>
    <dgm:pt modelId="{266EFCC8-C99D-4CA8-8DA8-158E7B6DB3B2}" type="pres">
      <dgm:prSet presAssocID="{BA94308B-1CBA-42DF-A0D6-8EDCBCC07132}" presName="Childtext1" presStyleLbl="revTx" presStyleIdx="1" presStyleCnt="3">
        <dgm:presLayoutVars>
          <dgm:chMax val="0"/>
          <dgm:chPref val="0"/>
          <dgm:bulletEnabled val="1"/>
        </dgm:presLayoutVars>
      </dgm:prSet>
      <dgm:spPr/>
      <dgm:t>
        <a:bodyPr/>
        <a:lstStyle/>
        <a:p>
          <a:endParaRPr lang="zh-CN" altLang="en-US"/>
        </a:p>
      </dgm:t>
    </dgm:pt>
    <dgm:pt modelId="{7AB2C6C9-5F96-4F6C-A645-01F72DFE8F3F}" type="pres">
      <dgm:prSet presAssocID="{BA94308B-1CBA-42DF-A0D6-8EDCBCC07132}" presName="BalanceSpacing" presStyleCnt="0"/>
      <dgm:spPr/>
    </dgm:pt>
    <dgm:pt modelId="{CE5219FE-9175-4872-B132-9FB3948EBFB2}" type="pres">
      <dgm:prSet presAssocID="{BA94308B-1CBA-42DF-A0D6-8EDCBCC07132}" presName="BalanceSpacing1" presStyleCnt="0"/>
      <dgm:spPr/>
    </dgm:pt>
    <dgm:pt modelId="{E0DE3450-5037-496E-86C2-17FB0A559188}" type="pres">
      <dgm:prSet presAssocID="{EB9E66C5-78C5-4E88-8E7B-A7963355B57D}" presName="Accent1Text" presStyleLbl="node1" presStyleIdx="3" presStyleCnt="6"/>
      <dgm:spPr/>
      <dgm:t>
        <a:bodyPr/>
        <a:lstStyle/>
        <a:p>
          <a:endParaRPr lang="zh-CN" altLang="en-US"/>
        </a:p>
      </dgm:t>
    </dgm:pt>
    <dgm:pt modelId="{59CF8360-B8B3-431C-9167-562519B6AA51}" type="pres">
      <dgm:prSet presAssocID="{EB9E66C5-78C5-4E88-8E7B-A7963355B57D}" presName="spaceBetweenRectangles" presStyleCnt="0"/>
      <dgm:spPr/>
    </dgm:pt>
    <dgm:pt modelId="{0BD11AE8-9302-47C3-90F2-8309AC65064B}" type="pres">
      <dgm:prSet presAssocID="{76BDC678-39B1-466D-AB5A-5FD9FD8EDF57}" presName="composite" presStyleCnt="0"/>
      <dgm:spPr/>
    </dgm:pt>
    <dgm:pt modelId="{D73E0BD5-8708-4F2D-8AD5-169781A5E23A}" type="pres">
      <dgm:prSet presAssocID="{76BDC678-39B1-466D-AB5A-5FD9FD8EDF57}" presName="Parent1" presStyleLbl="node1" presStyleIdx="4" presStyleCnt="6">
        <dgm:presLayoutVars>
          <dgm:chMax val="1"/>
          <dgm:chPref val="1"/>
          <dgm:bulletEnabled val="1"/>
        </dgm:presLayoutVars>
      </dgm:prSet>
      <dgm:spPr/>
      <dgm:t>
        <a:bodyPr/>
        <a:lstStyle/>
        <a:p>
          <a:endParaRPr lang="zh-CN" altLang="en-US"/>
        </a:p>
      </dgm:t>
    </dgm:pt>
    <dgm:pt modelId="{3EE68563-1778-449B-ADB5-21B6D40A84A4}" type="pres">
      <dgm:prSet presAssocID="{76BDC678-39B1-466D-AB5A-5FD9FD8EDF57}" presName="Childtext1" presStyleLbl="revTx" presStyleIdx="2" presStyleCnt="3">
        <dgm:presLayoutVars>
          <dgm:chMax val="0"/>
          <dgm:chPref val="0"/>
          <dgm:bulletEnabled val="1"/>
        </dgm:presLayoutVars>
      </dgm:prSet>
      <dgm:spPr/>
      <dgm:t>
        <a:bodyPr/>
        <a:lstStyle/>
        <a:p>
          <a:endParaRPr lang="zh-CN" altLang="en-US"/>
        </a:p>
      </dgm:t>
    </dgm:pt>
    <dgm:pt modelId="{7A52E4B6-B9A7-4B32-A984-C8E7C9CAF864}" type="pres">
      <dgm:prSet presAssocID="{76BDC678-39B1-466D-AB5A-5FD9FD8EDF57}" presName="BalanceSpacing" presStyleCnt="0"/>
      <dgm:spPr/>
    </dgm:pt>
    <dgm:pt modelId="{1FED6CFF-805E-4140-9E3A-DB5D809FB494}" type="pres">
      <dgm:prSet presAssocID="{76BDC678-39B1-466D-AB5A-5FD9FD8EDF57}" presName="BalanceSpacing1" presStyleCnt="0"/>
      <dgm:spPr/>
    </dgm:pt>
    <dgm:pt modelId="{92C93A62-736D-4BF5-9737-05B092334CF1}" type="pres">
      <dgm:prSet presAssocID="{AE459349-10AD-4CC1-9C90-ECF8A3F5A225}" presName="Accent1Text" presStyleLbl="node1" presStyleIdx="5" presStyleCnt="6"/>
      <dgm:spPr/>
      <dgm:t>
        <a:bodyPr/>
        <a:lstStyle/>
        <a:p>
          <a:endParaRPr lang="zh-CN" altLang="en-US"/>
        </a:p>
      </dgm:t>
    </dgm:pt>
  </dgm:ptLst>
  <dgm:cxnLst>
    <dgm:cxn modelId="{8D01BF7D-9393-4F33-B19A-EB6CC06B4FF7}" srcId="{7318FDA4-244C-4894-923E-298E620BA15F}" destId="{BEF31B3E-0807-4DEA-A83B-7D497E6EF78E}" srcOrd="0" destOrd="0" parTransId="{4FF6D2A8-1648-4D49-B3F6-DB31D7D7BC6B}" sibTransId="{6F29B55B-F483-43D7-B579-2FA34857B93B}"/>
    <dgm:cxn modelId="{E444502D-BD43-4909-BD52-E6727F7C9460}" srcId="{7466F3D1-FC46-4965-8C4C-1D3F5E741D1C}" destId="{76BDC678-39B1-466D-AB5A-5FD9FD8EDF57}" srcOrd="2" destOrd="0" parTransId="{1D7F645F-62B1-49F8-83DA-E5C308149AC7}" sibTransId="{AE459349-10AD-4CC1-9C90-ECF8A3F5A225}"/>
    <dgm:cxn modelId="{720824D8-B10D-405C-9369-48B0698DD072}" type="presOf" srcId="{9003FABA-E5CB-41E2-A422-7F18BCCE4356}" destId="{266EFCC8-C99D-4CA8-8DA8-158E7B6DB3B2}" srcOrd="0" destOrd="0" presId="urn:microsoft.com/office/officeart/2008/layout/AlternatingHexagons"/>
    <dgm:cxn modelId="{5135099A-5C62-4135-BE1E-1E6ED30D0BEF}" type="presOf" srcId="{EB9E66C5-78C5-4E88-8E7B-A7963355B57D}" destId="{E0DE3450-5037-496E-86C2-17FB0A559188}" srcOrd="0" destOrd="0" presId="urn:microsoft.com/office/officeart/2008/layout/AlternatingHexagons"/>
    <dgm:cxn modelId="{3D79099B-36AB-45D1-A855-68BB074118ED}" type="presOf" srcId="{AE459349-10AD-4CC1-9C90-ECF8A3F5A225}" destId="{92C93A62-736D-4BF5-9737-05B092334CF1}" srcOrd="0" destOrd="0" presId="urn:microsoft.com/office/officeart/2008/layout/AlternatingHexagons"/>
    <dgm:cxn modelId="{83841A63-A783-4E5B-8EE2-DAF38598CD79}" type="presOf" srcId="{76BDC678-39B1-466D-AB5A-5FD9FD8EDF57}" destId="{D73E0BD5-8708-4F2D-8AD5-169781A5E23A}" srcOrd="0" destOrd="0" presId="urn:microsoft.com/office/officeart/2008/layout/AlternatingHexagons"/>
    <dgm:cxn modelId="{2973C56A-2AA4-4016-9D6C-1C5BF58B1528}" type="presOf" srcId="{092C081D-B8C5-4F5B-8E85-BA9A0F83ED60}" destId="{5C311EDB-C792-4A4D-A26B-5B9D69FB69BA}" srcOrd="0" destOrd="0" presId="urn:microsoft.com/office/officeart/2008/layout/AlternatingHexagons"/>
    <dgm:cxn modelId="{BECE9479-8DC3-4229-9256-EF714AFC2A82}" type="presOf" srcId="{BD5AD004-0BCA-4DEB-9129-D9BFACA96C40}" destId="{3EE68563-1778-449B-ADB5-21B6D40A84A4}" srcOrd="0" destOrd="0" presId="urn:microsoft.com/office/officeart/2008/layout/AlternatingHexagons"/>
    <dgm:cxn modelId="{9D54D9F2-BB69-4410-8526-6BDC71518383}" srcId="{7466F3D1-FC46-4965-8C4C-1D3F5E741D1C}" destId="{7318FDA4-244C-4894-923E-298E620BA15F}" srcOrd="0" destOrd="0" parTransId="{6E143A49-1D63-4AC1-96B6-46CDFEB5F88A}" sibTransId="{092C081D-B8C5-4F5B-8E85-BA9A0F83ED60}"/>
    <dgm:cxn modelId="{E06C3558-D59A-440B-B4F6-2DE694628F93}" srcId="{BA94308B-1CBA-42DF-A0D6-8EDCBCC07132}" destId="{9003FABA-E5CB-41E2-A422-7F18BCCE4356}" srcOrd="0" destOrd="0" parTransId="{70F742AF-6B5E-4CA5-AE1A-11A5B53EDB9B}" sibTransId="{1EA749E3-26BE-499A-95DE-47F0BD955A02}"/>
    <dgm:cxn modelId="{5555AE1A-685B-4026-B23C-97865126337A}" type="presOf" srcId="{BA94308B-1CBA-42DF-A0D6-8EDCBCC07132}" destId="{FE996972-B9A8-4B2B-94CC-A3ED1828AF99}" srcOrd="0" destOrd="0" presId="urn:microsoft.com/office/officeart/2008/layout/AlternatingHexagons"/>
    <dgm:cxn modelId="{976CCE8A-FB77-4587-896C-E9557BBE47E5}" srcId="{7466F3D1-FC46-4965-8C4C-1D3F5E741D1C}" destId="{BA94308B-1CBA-42DF-A0D6-8EDCBCC07132}" srcOrd="1" destOrd="0" parTransId="{B9014717-6940-4B97-B98F-EE273063FA40}" sibTransId="{EB9E66C5-78C5-4E88-8E7B-A7963355B57D}"/>
    <dgm:cxn modelId="{B0877290-30CC-4875-A94C-03ECCA2C8769}" srcId="{76BDC678-39B1-466D-AB5A-5FD9FD8EDF57}" destId="{BD5AD004-0BCA-4DEB-9129-D9BFACA96C40}" srcOrd="0" destOrd="0" parTransId="{8E095267-430B-4A0A-8CE5-F53302A26A74}" sibTransId="{2B33489E-46BF-4969-8CFA-B2602A81F840}"/>
    <dgm:cxn modelId="{D56D96EF-5D4D-445E-B12B-A63DEFD37EAF}" type="presOf" srcId="{7318FDA4-244C-4894-923E-298E620BA15F}" destId="{7128DB30-9650-443D-96ED-D0437FD8C62B}" srcOrd="0" destOrd="0" presId="urn:microsoft.com/office/officeart/2008/layout/AlternatingHexagons"/>
    <dgm:cxn modelId="{C4B79AE2-E063-4D9B-8F06-AD63E23ED11A}" type="presOf" srcId="{7466F3D1-FC46-4965-8C4C-1D3F5E741D1C}" destId="{64C7DB7D-A95C-4F83-8AC5-86FD0D965486}" srcOrd="0" destOrd="0" presId="urn:microsoft.com/office/officeart/2008/layout/AlternatingHexagons"/>
    <dgm:cxn modelId="{FF11F56B-2116-4AAC-B819-CD16F5668008}" type="presOf" srcId="{BEF31B3E-0807-4DEA-A83B-7D497E6EF78E}" destId="{B83F7B35-8AED-49A4-94EB-95322BDDF0B4}" srcOrd="0" destOrd="0" presId="urn:microsoft.com/office/officeart/2008/layout/AlternatingHexagons"/>
    <dgm:cxn modelId="{20E4154C-4E05-418C-89C8-C9F9CB0B676E}" type="presParOf" srcId="{64C7DB7D-A95C-4F83-8AC5-86FD0D965486}" destId="{8D1CD314-C2CF-4F85-94E0-B9CB460F233E}" srcOrd="0" destOrd="0" presId="urn:microsoft.com/office/officeart/2008/layout/AlternatingHexagons"/>
    <dgm:cxn modelId="{E10B45CB-4A14-4995-86F6-9B48D03C1C60}" type="presParOf" srcId="{8D1CD314-C2CF-4F85-94E0-B9CB460F233E}" destId="{7128DB30-9650-443D-96ED-D0437FD8C62B}" srcOrd="0" destOrd="0" presId="urn:microsoft.com/office/officeart/2008/layout/AlternatingHexagons"/>
    <dgm:cxn modelId="{C64162C1-CF3E-40F9-AD45-331795ABDD71}" type="presParOf" srcId="{8D1CD314-C2CF-4F85-94E0-B9CB460F233E}" destId="{B83F7B35-8AED-49A4-94EB-95322BDDF0B4}" srcOrd="1" destOrd="0" presId="urn:microsoft.com/office/officeart/2008/layout/AlternatingHexagons"/>
    <dgm:cxn modelId="{1E77A64A-DEDF-42A3-A4F3-2968058CD0AD}" type="presParOf" srcId="{8D1CD314-C2CF-4F85-94E0-B9CB460F233E}" destId="{DAFED22A-386C-49D4-A6B1-F1822648D680}" srcOrd="2" destOrd="0" presId="urn:microsoft.com/office/officeart/2008/layout/AlternatingHexagons"/>
    <dgm:cxn modelId="{1A34F110-42E2-4942-888B-0FA7BA28BBB2}" type="presParOf" srcId="{8D1CD314-C2CF-4F85-94E0-B9CB460F233E}" destId="{1256FE7E-E650-42CF-930E-CE00F5D21219}" srcOrd="3" destOrd="0" presId="urn:microsoft.com/office/officeart/2008/layout/AlternatingHexagons"/>
    <dgm:cxn modelId="{F95E5B73-8A6C-4020-B662-CEFC40FC2778}" type="presParOf" srcId="{8D1CD314-C2CF-4F85-94E0-B9CB460F233E}" destId="{5C311EDB-C792-4A4D-A26B-5B9D69FB69BA}" srcOrd="4" destOrd="0" presId="urn:microsoft.com/office/officeart/2008/layout/AlternatingHexagons"/>
    <dgm:cxn modelId="{B6E46A2C-B22D-4D59-8586-D398CE525D50}" type="presParOf" srcId="{64C7DB7D-A95C-4F83-8AC5-86FD0D965486}" destId="{F97310F1-EB47-4D15-BB4A-7893A91DF6A2}" srcOrd="1" destOrd="0" presId="urn:microsoft.com/office/officeart/2008/layout/AlternatingHexagons"/>
    <dgm:cxn modelId="{D54F3AE3-9F9A-427E-878A-C722028DC21A}" type="presParOf" srcId="{64C7DB7D-A95C-4F83-8AC5-86FD0D965486}" destId="{9E729E54-9A5D-4B56-821B-E727003DC645}" srcOrd="2" destOrd="0" presId="urn:microsoft.com/office/officeart/2008/layout/AlternatingHexagons"/>
    <dgm:cxn modelId="{AA10E934-DD11-4B93-A20A-7FA714CE55BB}" type="presParOf" srcId="{9E729E54-9A5D-4B56-821B-E727003DC645}" destId="{FE996972-B9A8-4B2B-94CC-A3ED1828AF99}" srcOrd="0" destOrd="0" presId="urn:microsoft.com/office/officeart/2008/layout/AlternatingHexagons"/>
    <dgm:cxn modelId="{0686FA44-3249-4559-BC1A-5A172DECAC04}" type="presParOf" srcId="{9E729E54-9A5D-4B56-821B-E727003DC645}" destId="{266EFCC8-C99D-4CA8-8DA8-158E7B6DB3B2}" srcOrd="1" destOrd="0" presId="urn:microsoft.com/office/officeart/2008/layout/AlternatingHexagons"/>
    <dgm:cxn modelId="{CFD647F0-3274-4D77-8DA9-D3335A392029}" type="presParOf" srcId="{9E729E54-9A5D-4B56-821B-E727003DC645}" destId="{7AB2C6C9-5F96-4F6C-A645-01F72DFE8F3F}" srcOrd="2" destOrd="0" presId="urn:microsoft.com/office/officeart/2008/layout/AlternatingHexagons"/>
    <dgm:cxn modelId="{5CC130A3-9386-4B59-BCD3-2620014C8E81}" type="presParOf" srcId="{9E729E54-9A5D-4B56-821B-E727003DC645}" destId="{CE5219FE-9175-4872-B132-9FB3948EBFB2}" srcOrd="3" destOrd="0" presId="urn:microsoft.com/office/officeart/2008/layout/AlternatingHexagons"/>
    <dgm:cxn modelId="{1205F392-94BB-462D-BD54-89EB2139D7C1}" type="presParOf" srcId="{9E729E54-9A5D-4B56-821B-E727003DC645}" destId="{E0DE3450-5037-496E-86C2-17FB0A559188}" srcOrd="4" destOrd="0" presId="urn:microsoft.com/office/officeart/2008/layout/AlternatingHexagons"/>
    <dgm:cxn modelId="{A9A58191-9E7A-44E7-9455-96BD63CE9490}" type="presParOf" srcId="{64C7DB7D-A95C-4F83-8AC5-86FD0D965486}" destId="{59CF8360-B8B3-431C-9167-562519B6AA51}" srcOrd="3" destOrd="0" presId="urn:microsoft.com/office/officeart/2008/layout/AlternatingHexagons"/>
    <dgm:cxn modelId="{F9B85F29-0FF1-4F90-8AA0-543F4C6657B2}" type="presParOf" srcId="{64C7DB7D-A95C-4F83-8AC5-86FD0D965486}" destId="{0BD11AE8-9302-47C3-90F2-8309AC65064B}" srcOrd="4" destOrd="0" presId="urn:microsoft.com/office/officeart/2008/layout/AlternatingHexagons"/>
    <dgm:cxn modelId="{6A691C3F-6227-4C50-97EC-053375E7D65D}" type="presParOf" srcId="{0BD11AE8-9302-47C3-90F2-8309AC65064B}" destId="{D73E0BD5-8708-4F2D-8AD5-169781A5E23A}" srcOrd="0" destOrd="0" presId="urn:microsoft.com/office/officeart/2008/layout/AlternatingHexagons"/>
    <dgm:cxn modelId="{3F5E87A9-ABE6-4C8A-BE56-91FA0C24E2A6}" type="presParOf" srcId="{0BD11AE8-9302-47C3-90F2-8309AC65064B}" destId="{3EE68563-1778-449B-ADB5-21B6D40A84A4}" srcOrd="1" destOrd="0" presId="urn:microsoft.com/office/officeart/2008/layout/AlternatingHexagons"/>
    <dgm:cxn modelId="{D115B267-1999-488B-B06F-C51550916EA1}" type="presParOf" srcId="{0BD11AE8-9302-47C3-90F2-8309AC65064B}" destId="{7A52E4B6-B9A7-4B32-A984-C8E7C9CAF864}" srcOrd="2" destOrd="0" presId="urn:microsoft.com/office/officeart/2008/layout/AlternatingHexagons"/>
    <dgm:cxn modelId="{6B5D8A9F-9D86-4899-8B9E-1ED88DE09B76}" type="presParOf" srcId="{0BD11AE8-9302-47C3-90F2-8309AC65064B}" destId="{1FED6CFF-805E-4140-9E3A-DB5D809FB494}" srcOrd="3" destOrd="0" presId="urn:microsoft.com/office/officeart/2008/layout/AlternatingHexagons"/>
    <dgm:cxn modelId="{FDA712EB-5824-4B05-98BD-F1EB74D0BEFE}" type="presParOf" srcId="{0BD11AE8-9302-47C3-90F2-8309AC65064B}" destId="{92C93A62-736D-4BF5-9737-05B092334CF1}" srcOrd="4" destOrd="0" presId="urn:microsoft.com/office/officeart/2008/layout/AlternatingHexagons"/>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3F15CD-D9F4-4270-9EFE-3FCED2BB48BF}">
      <dsp:nvSpPr>
        <dsp:cNvPr id="0" name=""/>
        <dsp:cNvSpPr/>
      </dsp:nvSpPr>
      <dsp:spPr>
        <a:xfrm>
          <a:off x="-3477181" y="-534570"/>
          <a:ext cx="4145716" cy="4145716"/>
        </a:xfrm>
        <a:prstGeom prst="blockArc">
          <a:avLst>
            <a:gd name="adj1" fmla="val 18900000"/>
            <a:gd name="adj2" fmla="val 2700000"/>
            <a:gd name="adj3" fmla="val 521"/>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D19D0E-7129-4057-A9B2-876DE21EC42F}">
      <dsp:nvSpPr>
        <dsp:cNvPr id="0" name=""/>
        <dsp:cNvSpPr/>
      </dsp:nvSpPr>
      <dsp:spPr>
        <a:xfrm>
          <a:off x="250529" y="162012"/>
          <a:ext cx="4984188" cy="32390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7097" tIns="30480" rIns="30480" bIns="30480" numCol="1" spcCol="1270" anchor="ctr" anchorCtr="0">
          <a:noAutofit/>
        </a:bodyPr>
        <a:lstStyle/>
        <a:p>
          <a:pPr lvl="0" algn="l" defTabSz="533400">
            <a:lnSpc>
              <a:spcPct val="90000"/>
            </a:lnSpc>
            <a:spcBef>
              <a:spcPct val="0"/>
            </a:spcBef>
            <a:spcAft>
              <a:spcPct val="35000"/>
            </a:spcAft>
          </a:pPr>
          <a:r>
            <a:rPr lang="zh-CN" altLang="en-US" sz="1200" kern="1200">
              <a:latin typeface="黑体" pitchFamily="49" charset="-122"/>
              <a:ea typeface="黑体" pitchFamily="49" charset="-122"/>
            </a:rPr>
            <a:t>专通结合、因材施教、分类培养的育人特色</a:t>
          </a:r>
        </a:p>
      </dsp:txBody>
      <dsp:txXfrm>
        <a:off x="250529" y="162012"/>
        <a:ext cx="4984188" cy="323901"/>
      </dsp:txXfrm>
    </dsp:sp>
    <dsp:sp modelId="{ACA43B46-9FF5-464E-8A8A-C5124A0F4BB2}">
      <dsp:nvSpPr>
        <dsp:cNvPr id="0" name=""/>
        <dsp:cNvSpPr/>
      </dsp:nvSpPr>
      <dsp:spPr>
        <a:xfrm>
          <a:off x="48091" y="121524"/>
          <a:ext cx="404877" cy="404877"/>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EBF1AD9-3961-4291-9650-A3440821CF7E}">
      <dsp:nvSpPr>
        <dsp:cNvPr id="0" name=""/>
        <dsp:cNvSpPr/>
      </dsp:nvSpPr>
      <dsp:spPr>
        <a:xfrm>
          <a:off x="516961" y="570590"/>
          <a:ext cx="4717757" cy="47832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7097" tIns="30480" rIns="30480" bIns="30480" numCol="1" spcCol="1270" anchor="ctr" anchorCtr="0">
          <a:noAutofit/>
        </a:bodyPr>
        <a:lstStyle/>
        <a:p>
          <a:pPr lvl="0" algn="l" defTabSz="533400">
            <a:lnSpc>
              <a:spcPct val="90000"/>
            </a:lnSpc>
            <a:spcBef>
              <a:spcPct val="0"/>
            </a:spcBef>
            <a:spcAft>
              <a:spcPct val="35000"/>
            </a:spcAft>
          </a:pPr>
          <a:r>
            <a:rPr lang="zh-CN" altLang="en-US" sz="1200" kern="1200">
              <a:latin typeface="黑体" pitchFamily="49" charset="-122"/>
              <a:ea typeface="黑体" pitchFamily="49" charset="-122"/>
            </a:rPr>
            <a:t>定位明确，学科专业化体系完善，具有鲜明的财经、管理类特色（会计、金融、管理类学科优势明显）</a:t>
          </a:r>
        </a:p>
      </dsp:txBody>
      <dsp:txXfrm>
        <a:off x="516961" y="570590"/>
        <a:ext cx="4717757" cy="478328"/>
      </dsp:txXfrm>
    </dsp:sp>
    <dsp:sp modelId="{64091924-F52F-469F-9244-A08EBD27599F}">
      <dsp:nvSpPr>
        <dsp:cNvPr id="0" name=""/>
        <dsp:cNvSpPr/>
      </dsp:nvSpPr>
      <dsp:spPr>
        <a:xfrm>
          <a:off x="314522" y="607315"/>
          <a:ext cx="404877" cy="404877"/>
        </a:xfrm>
        <a:prstGeom prst="ellipse">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E759A7-D283-46C5-AA16-5A0503BA6FE6}">
      <dsp:nvSpPr>
        <dsp:cNvPr id="0" name=""/>
        <dsp:cNvSpPr/>
      </dsp:nvSpPr>
      <dsp:spPr>
        <a:xfrm>
          <a:off x="638793" y="1133594"/>
          <a:ext cx="4595925" cy="323901"/>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7097" tIns="30480" rIns="30480" bIns="30480" numCol="1" spcCol="1270" anchor="ctr" anchorCtr="0">
          <a:noAutofit/>
        </a:bodyPr>
        <a:lstStyle/>
        <a:p>
          <a:pPr lvl="0" algn="l" defTabSz="533400">
            <a:lnSpc>
              <a:spcPct val="90000"/>
            </a:lnSpc>
            <a:spcBef>
              <a:spcPct val="0"/>
            </a:spcBef>
            <a:spcAft>
              <a:spcPct val="35000"/>
            </a:spcAft>
          </a:pPr>
          <a:r>
            <a:rPr lang="zh-CN" altLang="en-US" sz="1200" kern="1200">
              <a:latin typeface="黑体" pitchFamily="49" charset="-122"/>
              <a:ea typeface="黑体" pitchFamily="49" charset="-122"/>
            </a:rPr>
            <a:t>规范管理，建立毕业生信息库</a:t>
          </a:r>
        </a:p>
      </dsp:txBody>
      <dsp:txXfrm>
        <a:off x="638793" y="1133594"/>
        <a:ext cx="4595925" cy="323901"/>
      </dsp:txXfrm>
    </dsp:sp>
    <dsp:sp modelId="{45566E6A-5EFF-4EC4-9898-5B978F9FDA5E}">
      <dsp:nvSpPr>
        <dsp:cNvPr id="0" name=""/>
        <dsp:cNvSpPr/>
      </dsp:nvSpPr>
      <dsp:spPr>
        <a:xfrm>
          <a:off x="436354" y="1093107"/>
          <a:ext cx="404877" cy="404877"/>
        </a:xfrm>
        <a:prstGeom prst="ellipse">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842B377-6BFB-4752-BBF2-EBAD92354962}">
      <dsp:nvSpPr>
        <dsp:cNvPr id="0" name=""/>
        <dsp:cNvSpPr/>
      </dsp:nvSpPr>
      <dsp:spPr>
        <a:xfrm>
          <a:off x="638793" y="1619078"/>
          <a:ext cx="4595925" cy="32390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7097" tIns="30480" rIns="30480" bIns="30480" numCol="1" spcCol="1270" anchor="ctr" anchorCtr="0">
          <a:noAutofit/>
        </a:bodyPr>
        <a:lstStyle/>
        <a:p>
          <a:pPr lvl="0" algn="l" defTabSz="533400">
            <a:lnSpc>
              <a:spcPct val="90000"/>
            </a:lnSpc>
            <a:spcBef>
              <a:spcPct val="0"/>
            </a:spcBef>
            <a:spcAft>
              <a:spcPct val="35000"/>
            </a:spcAft>
          </a:pPr>
          <a:r>
            <a:rPr lang="zh-CN" altLang="en-US" sz="1200" kern="1200">
              <a:latin typeface="黑体" pitchFamily="49" charset="-122"/>
              <a:ea typeface="黑体" pitchFamily="49" charset="-122"/>
            </a:rPr>
            <a:t>就业统计规范、数据更新时效性突出</a:t>
          </a:r>
        </a:p>
      </dsp:txBody>
      <dsp:txXfrm>
        <a:off x="638793" y="1619078"/>
        <a:ext cx="4595925" cy="323901"/>
      </dsp:txXfrm>
    </dsp:sp>
    <dsp:sp modelId="{0F750ACA-0C46-4A81-972F-284DABE768D1}">
      <dsp:nvSpPr>
        <dsp:cNvPr id="0" name=""/>
        <dsp:cNvSpPr/>
      </dsp:nvSpPr>
      <dsp:spPr>
        <a:xfrm>
          <a:off x="436354" y="1578590"/>
          <a:ext cx="404877" cy="404877"/>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35B70F-1AE9-4D0D-89AA-0B8CC0EE61F7}">
      <dsp:nvSpPr>
        <dsp:cNvPr id="0" name=""/>
        <dsp:cNvSpPr/>
      </dsp:nvSpPr>
      <dsp:spPr>
        <a:xfrm>
          <a:off x="516961" y="2104869"/>
          <a:ext cx="4717757" cy="32390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7097" tIns="30480" rIns="30480" bIns="30480" numCol="1" spcCol="1270" anchor="ctr" anchorCtr="0">
          <a:noAutofit/>
        </a:bodyPr>
        <a:lstStyle/>
        <a:p>
          <a:pPr lvl="0" algn="l" defTabSz="533400">
            <a:lnSpc>
              <a:spcPct val="90000"/>
            </a:lnSpc>
            <a:spcBef>
              <a:spcPct val="0"/>
            </a:spcBef>
            <a:spcAft>
              <a:spcPct val="35000"/>
            </a:spcAft>
          </a:pPr>
          <a:r>
            <a:rPr lang="zh-CN" altLang="en-US" sz="1200" kern="1200">
              <a:latin typeface="黑体" pitchFamily="49" charset="-122"/>
              <a:ea typeface="黑体" pitchFamily="49" charset="-122"/>
            </a:rPr>
            <a:t>运用新媒体，高效传播，创新就业渠道、信息发布等方式</a:t>
          </a:r>
        </a:p>
      </dsp:txBody>
      <dsp:txXfrm>
        <a:off x="516961" y="2104869"/>
        <a:ext cx="4717757" cy="323901"/>
      </dsp:txXfrm>
    </dsp:sp>
    <dsp:sp modelId="{75769A08-B03B-4378-B78B-CDB242F36A7D}">
      <dsp:nvSpPr>
        <dsp:cNvPr id="0" name=""/>
        <dsp:cNvSpPr/>
      </dsp:nvSpPr>
      <dsp:spPr>
        <a:xfrm>
          <a:off x="314522" y="2064381"/>
          <a:ext cx="404877" cy="404877"/>
        </a:xfrm>
        <a:prstGeom prst="ellipse">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D23658-B9EA-47DA-9BB6-7176CD537427}">
      <dsp:nvSpPr>
        <dsp:cNvPr id="0" name=""/>
        <dsp:cNvSpPr/>
      </dsp:nvSpPr>
      <dsp:spPr>
        <a:xfrm>
          <a:off x="250529" y="2590660"/>
          <a:ext cx="4984188" cy="32390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7097" tIns="30480" rIns="30480" bIns="30480" numCol="1" spcCol="1270" anchor="ctr" anchorCtr="0">
          <a:noAutofit/>
        </a:bodyPr>
        <a:lstStyle/>
        <a:p>
          <a:pPr lvl="0" algn="l" defTabSz="533400">
            <a:lnSpc>
              <a:spcPct val="90000"/>
            </a:lnSpc>
            <a:spcBef>
              <a:spcPct val="0"/>
            </a:spcBef>
            <a:spcAft>
              <a:spcPct val="35000"/>
            </a:spcAft>
          </a:pPr>
          <a:r>
            <a:rPr lang="zh-CN" altLang="en-US" sz="1200" kern="1200">
              <a:latin typeface="黑体" pitchFamily="49" charset="-122"/>
              <a:ea typeface="黑体" pitchFamily="49" charset="-122"/>
            </a:rPr>
            <a:t>就业工作细分化、个性化，针对少数民族和双困生提供有效帮助</a:t>
          </a:r>
        </a:p>
      </dsp:txBody>
      <dsp:txXfrm>
        <a:off x="250529" y="2590660"/>
        <a:ext cx="4984188" cy="323901"/>
      </dsp:txXfrm>
    </dsp:sp>
    <dsp:sp modelId="{32EED6F7-907D-48AA-8D03-C200F97B2DA4}">
      <dsp:nvSpPr>
        <dsp:cNvPr id="0" name=""/>
        <dsp:cNvSpPr/>
      </dsp:nvSpPr>
      <dsp:spPr>
        <a:xfrm>
          <a:off x="48091" y="2550173"/>
          <a:ext cx="404877" cy="404877"/>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28DB30-9650-443D-96ED-D0437FD8C62B}">
      <dsp:nvSpPr>
        <dsp:cNvPr id="0" name=""/>
        <dsp:cNvSpPr/>
      </dsp:nvSpPr>
      <dsp:spPr>
        <a:xfrm rot="5400000">
          <a:off x="2214726" y="74094"/>
          <a:ext cx="1113062" cy="968364"/>
        </a:xfrm>
        <a:prstGeom prst="hexagon">
          <a:avLst>
            <a:gd name="adj" fmla="val 25000"/>
            <a:gd name="vf" fmla="val 11547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latin typeface="黑体" pitchFamily="49" charset="-122"/>
              <a:ea typeface="黑体" pitchFamily="49" charset="-122"/>
            </a:rPr>
            <a:t>加强就业指导课程建设</a:t>
          </a:r>
        </a:p>
      </dsp:txBody>
      <dsp:txXfrm rot="-5400000">
        <a:off x="2437978" y="175197"/>
        <a:ext cx="666558" cy="766158"/>
      </dsp:txXfrm>
    </dsp:sp>
    <dsp:sp modelId="{B83F7B35-8AED-49A4-94EB-95322BDDF0B4}">
      <dsp:nvSpPr>
        <dsp:cNvPr id="0" name=""/>
        <dsp:cNvSpPr/>
      </dsp:nvSpPr>
      <dsp:spPr>
        <a:xfrm>
          <a:off x="3284824" y="224358"/>
          <a:ext cx="1242178" cy="6678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zh-CN" sz="900" kern="1200">
              <a:latin typeface="黑体" pitchFamily="49" charset="-122"/>
              <a:ea typeface="黑体" pitchFamily="49" charset="-122"/>
            </a:rPr>
            <a:t>增大专业就业老师比例、开设更多就业课程、严格管理就业课程考核机制。</a:t>
          </a:r>
          <a:endParaRPr lang="zh-CN" altLang="en-US" sz="900" kern="1200">
            <a:latin typeface="黑体" pitchFamily="49" charset="-122"/>
            <a:ea typeface="黑体" pitchFamily="49" charset="-122"/>
          </a:endParaRPr>
        </a:p>
      </dsp:txBody>
      <dsp:txXfrm>
        <a:off x="3284824" y="224358"/>
        <a:ext cx="1242178" cy="667837"/>
      </dsp:txXfrm>
    </dsp:sp>
    <dsp:sp modelId="{5C311EDB-C792-4A4D-A26B-5B9D69FB69BA}">
      <dsp:nvSpPr>
        <dsp:cNvPr id="0" name=""/>
        <dsp:cNvSpPr/>
      </dsp:nvSpPr>
      <dsp:spPr>
        <a:xfrm rot="5400000">
          <a:off x="1168892" y="74094"/>
          <a:ext cx="1113062" cy="968364"/>
        </a:xfrm>
        <a:prstGeom prst="hexagon">
          <a:avLst>
            <a:gd name="adj" fmla="val 25000"/>
            <a:gd name="vf" fmla="val 11547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zh-CN" altLang="en-US" sz="1400" kern="1200">
              <a:latin typeface="黑体" pitchFamily="49" charset="-122"/>
              <a:ea typeface="黑体" pitchFamily="49" charset="-122"/>
            </a:rPr>
            <a:t>建立实习基地</a:t>
          </a:r>
        </a:p>
      </dsp:txBody>
      <dsp:txXfrm rot="-5400000">
        <a:off x="1392144" y="175197"/>
        <a:ext cx="666558" cy="766158"/>
      </dsp:txXfrm>
    </dsp:sp>
    <dsp:sp modelId="{FE996972-B9A8-4B2B-94CC-A3ED1828AF99}">
      <dsp:nvSpPr>
        <dsp:cNvPr id="0" name=""/>
        <dsp:cNvSpPr/>
      </dsp:nvSpPr>
      <dsp:spPr>
        <a:xfrm rot="5400000">
          <a:off x="1689805" y="1018862"/>
          <a:ext cx="1113062" cy="968364"/>
        </a:xfrm>
        <a:prstGeom prst="hexagon">
          <a:avLst>
            <a:gd name="adj" fmla="val 25000"/>
            <a:gd name="vf" fmla="val 11547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latin typeface="黑体" pitchFamily="49" charset="-122"/>
              <a:ea typeface="黑体" pitchFamily="49" charset="-122"/>
            </a:rPr>
            <a:t>加强高质量就业引领</a:t>
          </a:r>
        </a:p>
      </dsp:txBody>
      <dsp:txXfrm rot="-5400000">
        <a:off x="1913057" y="1119965"/>
        <a:ext cx="666558" cy="766158"/>
      </dsp:txXfrm>
    </dsp:sp>
    <dsp:sp modelId="{266EFCC8-C99D-4CA8-8DA8-158E7B6DB3B2}">
      <dsp:nvSpPr>
        <dsp:cNvPr id="0" name=""/>
        <dsp:cNvSpPr/>
      </dsp:nvSpPr>
      <dsp:spPr>
        <a:xfrm>
          <a:off x="519976" y="1169126"/>
          <a:ext cx="1202107" cy="6678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zh-CN" sz="900" kern="1200">
              <a:latin typeface="黑体" pitchFamily="49" charset="-122"/>
              <a:ea typeface="黑体" pitchFamily="49" charset="-122"/>
            </a:rPr>
            <a:t>用好、用活国家和政府服务高效毕业生就业的各项政策。</a:t>
          </a:r>
          <a:endParaRPr lang="zh-CN" altLang="en-US" sz="900" kern="1200">
            <a:latin typeface="黑体" pitchFamily="49" charset="-122"/>
            <a:ea typeface="黑体" pitchFamily="49" charset="-122"/>
          </a:endParaRPr>
        </a:p>
      </dsp:txBody>
      <dsp:txXfrm>
        <a:off x="519976" y="1169126"/>
        <a:ext cx="1202107" cy="667837"/>
      </dsp:txXfrm>
    </dsp:sp>
    <dsp:sp modelId="{E0DE3450-5037-496E-86C2-17FB0A559188}">
      <dsp:nvSpPr>
        <dsp:cNvPr id="0" name=""/>
        <dsp:cNvSpPr/>
      </dsp:nvSpPr>
      <dsp:spPr>
        <a:xfrm rot="5400000">
          <a:off x="2735639" y="1018862"/>
          <a:ext cx="1113062" cy="968364"/>
        </a:xfrm>
        <a:prstGeom prst="hexagon">
          <a:avLst>
            <a:gd name="adj" fmla="val 25000"/>
            <a:gd name="vf" fmla="val 11547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zh-CN" altLang="en-US" sz="1400" kern="1200">
              <a:latin typeface="黑体" pitchFamily="49" charset="-122"/>
              <a:ea typeface="黑体" pitchFamily="49" charset="-122"/>
            </a:rPr>
            <a:t>加强就业工作信息化建设</a:t>
          </a:r>
        </a:p>
      </dsp:txBody>
      <dsp:txXfrm rot="-5400000">
        <a:off x="2958891" y="1119965"/>
        <a:ext cx="666558" cy="766158"/>
      </dsp:txXfrm>
    </dsp:sp>
    <dsp:sp modelId="{D73E0BD5-8708-4F2D-8AD5-169781A5E23A}">
      <dsp:nvSpPr>
        <dsp:cNvPr id="0" name=""/>
        <dsp:cNvSpPr/>
      </dsp:nvSpPr>
      <dsp:spPr>
        <a:xfrm rot="5400000">
          <a:off x="2214726" y="1963630"/>
          <a:ext cx="1113062" cy="968364"/>
        </a:xfrm>
        <a:prstGeom prst="hexagon">
          <a:avLst>
            <a:gd name="adj" fmla="val 25000"/>
            <a:gd name="vf" fmla="val 11547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altLang="en-US" sz="1400" kern="1200">
              <a:latin typeface="黑体" pitchFamily="49" charset="-122"/>
              <a:ea typeface="黑体" pitchFamily="49" charset="-122"/>
            </a:rPr>
            <a:t>开辟毕业生创新创业新渠道</a:t>
          </a:r>
        </a:p>
      </dsp:txBody>
      <dsp:txXfrm rot="-5400000">
        <a:off x="2437978" y="2064733"/>
        <a:ext cx="666558" cy="766158"/>
      </dsp:txXfrm>
    </dsp:sp>
    <dsp:sp modelId="{3EE68563-1778-449B-ADB5-21B6D40A84A4}">
      <dsp:nvSpPr>
        <dsp:cNvPr id="0" name=""/>
        <dsp:cNvSpPr/>
      </dsp:nvSpPr>
      <dsp:spPr>
        <a:xfrm>
          <a:off x="3284824" y="2113893"/>
          <a:ext cx="1242178" cy="6678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zh-CN" sz="900" kern="1200">
              <a:latin typeface="黑体" pitchFamily="49" charset="-122"/>
              <a:ea typeface="黑体" pitchFamily="49" charset="-122"/>
            </a:rPr>
            <a:t>紧跟教育部指导，落实创新创业教育培育工作，全面提升学生创新创业意识。</a:t>
          </a:r>
          <a:endParaRPr lang="zh-CN" altLang="en-US" sz="900" kern="1200">
            <a:latin typeface="黑体" pitchFamily="49" charset="-122"/>
            <a:ea typeface="黑体" pitchFamily="49" charset="-122"/>
          </a:endParaRPr>
        </a:p>
      </dsp:txBody>
      <dsp:txXfrm>
        <a:off x="3284824" y="2113893"/>
        <a:ext cx="1242178" cy="667837"/>
      </dsp:txXfrm>
    </dsp:sp>
    <dsp:sp modelId="{92C93A62-736D-4BF5-9737-05B092334CF1}">
      <dsp:nvSpPr>
        <dsp:cNvPr id="0" name=""/>
        <dsp:cNvSpPr/>
      </dsp:nvSpPr>
      <dsp:spPr>
        <a:xfrm rot="5400000">
          <a:off x="1168892" y="1963630"/>
          <a:ext cx="1113062" cy="968364"/>
        </a:xfrm>
        <a:prstGeom prst="hexagon">
          <a:avLst>
            <a:gd name="adj" fmla="val 25000"/>
            <a:gd name="vf" fmla="val 11547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zh-CN" altLang="en-US" sz="1400" kern="1200">
              <a:latin typeface="黑体" pitchFamily="49" charset="-122"/>
              <a:ea typeface="黑体" pitchFamily="49" charset="-122"/>
            </a:rPr>
            <a:t>加强国际交流</a:t>
          </a:r>
        </a:p>
      </dsp:txBody>
      <dsp:txXfrm rot="-5400000">
        <a:off x="1392144" y="2064733"/>
        <a:ext cx="666558" cy="766158"/>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60A680-FA74-4800-8EC6-2FA49932C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3737</Words>
  <Characters>21303</Characters>
  <Application>Microsoft Office Word</Application>
  <DocSecurity>0</DocSecurity>
  <Lines>177</Lines>
  <Paragraphs>49</Paragraphs>
  <ScaleCrop>false</ScaleCrop>
  <Company>Www.SangSan.Cn</Company>
  <LinksUpToDate>false</LinksUpToDate>
  <CharactersWithSpaces>24991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2017-12-21T14:23:00Z</cp:lastPrinted>
  <dcterms:created xsi:type="dcterms:W3CDTF">2017-12-21T14:24:00Z</dcterms:created>
  <dcterms:modified xsi:type="dcterms:W3CDTF">2017-12-21T14:24:00Z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